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acca" w14:textId="e32a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2025 жылғы 26 қыркүйектегі № 219/37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Ақтоғай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Ақтоғай аудандық мәслихатының шешімінің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Ақтоғай аудандық мәслихатының 2023 жылғы 12 қазандағы № 67/9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7402-14 тіркелген);</w:t>
      </w:r>
    </w:p>
    <w:bookmarkEnd w:id="3"/>
    <w:bookmarkStart w:name="z5" w:id="4"/>
    <w:p>
      <w:pPr>
        <w:spacing w:after="0"/>
        <w:ind w:left="0"/>
        <w:jc w:val="both"/>
      </w:pPr>
      <w:r>
        <w:rPr>
          <w:rFonts w:ascii="Times New Roman"/>
          <w:b w:val="false"/>
          <w:i w:val="false"/>
          <w:color w:val="000000"/>
          <w:sz w:val="28"/>
        </w:rPr>
        <w:t xml:space="preserve">
      2) Ақтоғай аудандық мәслихатының "Ақтоғай аудандық мәслихатының 2023 жылғы 12 қазандағы № 67/9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2024 жылғы 22 тамыздағы № 137/21 (Нормативтік құқықтық актілерді мемлекеттік тіркеу тізілімінде № 7586-14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2025 жылғы 26 қыркүйекте</w:t>
            </w:r>
            <w:r>
              <w:br/>
            </w:r>
            <w:r>
              <w:rPr>
                <w:rFonts w:ascii="Times New Roman"/>
                <w:b w:val="false"/>
                <w:i w:val="false"/>
                <w:color w:val="000000"/>
                <w:sz w:val="20"/>
              </w:rPr>
              <w:t>№ 219/37 шешіміне</w:t>
            </w:r>
            <w:r>
              <w:br/>
            </w:r>
            <w:r>
              <w:rPr>
                <w:rFonts w:ascii="Times New Roman"/>
                <w:b w:val="false"/>
                <w:i w:val="false"/>
                <w:color w:val="000000"/>
                <w:sz w:val="20"/>
              </w:rPr>
              <w:t>қосымшасы</w:t>
            </w:r>
          </w:p>
        </w:tc>
      </w:tr>
    </w:tbl>
    <w:bookmarkStart w:name="z8" w:id="6"/>
    <w:p>
      <w:pPr>
        <w:spacing w:after="0"/>
        <w:ind w:left="0"/>
        <w:jc w:val="left"/>
      </w:pPr>
      <w:r>
        <w:rPr>
          <w:rFonts w:ascii="Times New Roman"/>
          <w:b/>
          <w:i w:val="false"/>
          <w:color w:val="000000"/>
        </w:rPr>
        <w:t xml:space="preserve"> Ақтоғай ауданының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түлғалардың (отбасылардың) материалдық жағдайына зерттеп-қарау үшін Ақтоғай ауданының ауылдар,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2" w:id="10"/>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1"/>
    <w:bookmarkStart w:name="z14" w:id="12"/>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5" w:id="13"/>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5"/>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айлық есептік көрсеткіш (бұдан әрі - АЕК) мөлшерінде;</w:t>
      </w:r>
    </w:p>
    <w:p>
      <w:pPr>
        <w:spacing w:after="0"/>
        <w:ind w:left="0"/>
        <w:jc w:val="both"/>
      </w:pPr>
      <w:r>
        <w:rPr>
          <w:rFonts w:ascii="Times New Roman"/>
          <w:b w:val="false"/>
          <w:i w:val="false"/>
          <w:color w:val="000000"/>
          <w:sz w:val="28"/>
        </w:rPr>
        <w:t>
      6)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Қазақстан Республикасының колледждерінде жоғары оқу орындарында ақылы негізде оқитын мүгедектігі бар тұлғалар;</w:t>
      </w:r>
    </w:p>
    <w:p>
      <w:pPr>
        <w:spacing w:after="0"/>
        <w:ind w:left="0"/>
        <w:jc w:val="both"/>
      </w:pPr>
      <w:r>
        <w:rPr>
          <w:rFonts w:ascii="Times New Roman"/>
          <w:b w:val="false"/>
          <w:i w:val="false"/>
          <w:color w:val="000000"/>
          <w:sz w:val="28"/>
        </w:rPr>
        <w:t>
      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8) облыстың жоғары оқу орындарында оқитын, отбасының мүшесіне шаққандағы табысы ең төмен күнкөріс деңгейінен аспайтын аз қамтамасыз етілген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санаттағы мүгедектігі бар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аудандық ауруханаға жүктілігіне байланысты 12 аптаға дейін есепке тұру үшін уақытында жүгінген жүкті әйелдер;</w:t>
      </w:r>
    </w:p>
    <w:p>
      <w:pPr>
        <w:spacing w:after="0"/>
        <w:ind w:left="0"/>
        <w:jc w:val="both"/>
      </w:pPr>
      <w:r>
        <w:rPr>
          <w:rFonts w:ascii="Times New Roman"/>
          <w:b w:val="false"/>
          <w:i w:val="false"/>
          <w:color w:val="000000"/>
          <w:sz w:val="28"/>
        </w:rPr>
        <w:t>
      10) дүлей апаттың немесе өрттің салдарынан азаматқа (отбасына) не оның мүлкіне зиян келуі не әлеуметтік маңызы бар аурулардың болуы.</w:t>
      </w:r>
    </w:p>
    <w:bookmarkStart w:name="z18" w:id="16"/>
    <w:p>
      <w:pPr>
        <w:spacing w:after="0"/>
        <w:ind w:left="0"/>
        <w:jc w:val="both"/>
      </w:pPr>
      <w:r>
        <w:rPr>
          <w:rFonts w:ascii="Times New Roman"/>
          <w:b w:val="false"/>
          <w:i w:val="false"/>
          <w:color w:val="000000"/>
          <w:sz w:val="28"/>
        </w:rPr>
        <w:t>
      8. Уәкілетті орган табыс есебінсіз көмек көрсетеді:</w:t>
      </w:r>
    </w:p>
    <w:bookmarkEnd w:id="16"/>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корпорациясының тізімі негізінде: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 елу )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 елу ) АЕК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корпорациясының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 елу )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 елу ) АЕК мөлшерінде;</w:t>
      </w:r>
    </w:p>
    <w:p>
      <w:pPr>
        <w:spacing w:after="0"/>
        <w:ind w:left="0"/>
        <w:jc w:val="both"/>
      </w:pPr>
      <w:r>
        <w:rPr>
          <w:rFonts w:ascii="Times New Roman"/>
          <w:b w:val="false"/>
          <w:i w:val="false"/>
          <w:color w:val="000000"/>
          <w:sz w:val="28"/>
        </w:rPr>
        <w:t>
      9 мамыр - Жеңіс күніне орай мемлекеттік корпорациясының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корпорациясының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корпорациясының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Қазақстан Республикалық Тәуелсіздік күніне мемлекеттік корпорациясының тізімі негізінде:</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20 (жиырма) АЕК мөлшерінде санаторлық-курорттық емдеуге сүйемелдеп ілесіп жүруіне 7-тармақтың 6) тармақшасы бірінші абзацында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55 (елу бес) АЕК мөлшерінде санаторлық-курорттық емдеуге сүйемелдеп ілесіп жүруіне 7-тармақтың 6) тармақшасы екінші абзацында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колледжде оқуына 30 (отыз) АЕК және жоғары оқу орынында оқуға 60 (алпыс) АЕК мөлшерінде 7-тармақтың 6) тармақшасы төртінші абзацында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20 (жиырма) АЕК мөлшерінде, 7-тармақтың 9) тармақшасы екінші абзацында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100 (жүз) АЕК мөлшерінде, 7-тармақтың 10)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құжатты, дәрігерлік-консультациялық комиссияның ауруды растайтын қорытындысын қоса бере отырып өтініш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Үлгілік қағидалардың 12-тармағының 1), 3) тармақшыларында көрсетілген құжаттарды қоса бере отырып, өтініш негізінде 10 (он) АЕК мөлшерінде қант диабетімен ауыратын адамдарға науқастың ШЖҚ "Ақтоғай аудандық ауруханасы" КМК есепте тұрғаны туралы анықтама;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"Созылмалы вирустық гепатиттер және бауыр циррозы"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"Психикалық, мінез-құлық бұзылулары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"Миокардтың жіті инфаргі (алғашқы 6 ай)"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"Ревматизм"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"Дәнекер тіннің жүйелі зақымданулары"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"Нерв жүйесінің дегенерациялық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"Орталық нерв жүйесінің миелинсіздендіруші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"Орфандық аурулар" ауруынан зардап шегетін тұлғаларға 3 (үш) АЕК мөлшерінде;</w:t>
      </w:r>
    </w:p>
    <w:p>
      <w:pPr>
        <w:spacing w:after="0"/>
        <w:ind w:left="0"/>
        <w:jc w:val="both"/>
      </w:pPr>
      <w:r>
        <w:rPr>
          <w:rFonts w:ascii="Times New Roman"/>
          <w:b w:val="false"/>
          <w:i w:val="false"/>
          <w:color w:val="000000"/>
          <w:sz w:val="28"/>
        </w:rPr>
        <w:t xml:space="preserve">
      7-тармақтың 1), 2) тармақшаларында, 4) тармақшасы үшінші абзацында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 </w:t>
      </w:r>
    </w:p>
    <w:p>
      <w:pPr>
        <w:spacing w:after="0"/>
        <w:ind w:left="0"/>
        <w:jc w:val="both"/>
      </w:pPr>
      <w:r>
        <w:rPr>
          <w:rFonts w:ascii="Times New Roman"/>
          <w:b w:val="false"/>
          <w:i w:val="false"/>
          <w:color w:val="000000"/>
          <w:sz w:val="28"/>
        </w:rPr>
        <w:t>
      Үлгілік қағидаларының 12-тармағының 1) тармақшасында көрсетілген құжатты қоса бере отырып өтініш негізінде емдеуге 50 (елу) АЕК мөлшерінде, 7-тармақтың 1), 2) тармақшаларында, 4) тармақшасы үшінші абзацында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3) тармақшасында көрсетілген құжаттарды қоса бере отырып, өтініш негізінде 6 (алты) АЕК мөлшерінде цифрлық эфирлік теледидарды қабылдау үшін теледидарлық абоненттік приставканы орнатуға 7-тармақтың 7) тармақшасында көрсетілген санаттар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құжатты қоса бере отырып өтініш негізінде 10 (он) АЕК мөлшерінде, 7-тармақтың 1), 2) тармақшаларында, 4) тармақшасы үшінші абзацында (коммуналдық қызметтерге)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құжатты қоса бере отырып өтініш негізінде 3 (үш) АЕК мөлшерінде, 7-тармақтың 6) тармақшасы екінші, үшінші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7-тармақтың 8) тармақшасында көрсетілген санаттар үшін оқу кезеңінде тұруға, тамақтануға және тұрғылықты жеріне жол жүруге 10 (он) АЕК мөлшерінде үш жақты келісім шарт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анықтама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амбулаторлық емдеудегі туберкулез ауруынан зардап шегетін тұлғаларға 10 (он) АЕК мөлшерінде;</w:t>
      </w:r>
    </w:p>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құжаттарды және медициналық мекемеде емдеу курсын алғаны туралы растау анықтамасын қоса бере отырып өтініш негізінде 20 (жиырма) АЕК мөлшерінде гемодиализ алу мерзімінде жол жүруге 7-тармақтың 6) тармақшасының бірінші, екінші абзацтарында көрсетілген санаттар үшін;</w:t>
      </w:r>
    </w:p>
    <w:bookmarkStart w:name="z19" w:id="17"/>
    <w:p>
      <w:pPr>
        <w:spacing w:after="0"/>
        <w:ind w:left="0"/>
        <w:jc w:val="both"/>
      </w:pPr>
      <w:r>
        <w:rPr>
          <w:rFonts w:ascii="Times New Roman"/>
          <w:b w:val="false"/>
          <w:i w:val="false"/>
          <w:color w:val="000000"/>
          <w:sz w:val="28"/>
        </w:rPr>
        <w:t>
      9. Уәкілетті орган ең төменгі күнкөріс шегінен аспайтын табысы бар адамдарға көмек көрсетеді:</w:t>
      </w:r>
    </w:p>
    <w:bookmarkEnd w:id="17"/>
    <w:p>
      <w:pPr>
        <w:spacing w:after="0"/>
        <w:ind w:left="0"/>
        <w:jc w:val="both"/>
      </w:pPr>
      <w:r>
        <w:rPr>
          <w:rFonts w:ascii="Times New Roman"/>
          <w:b w:val="false"/>
          <w:i w:val="false"/>
          <w:color w:val="000000"/>
          <w:sz w:val="28"/>
        </w:rPr>
        <w:t>
      Үлгілік қағидаларының 12-тармағының 1), 2), 3) тармақшаларында көрсетілген құжаттарды қоса бере отырып өтініш негізінде жарты жылда бір рет төленетін оқу төлемі 7-тармақтың 8)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12-тармағының 1), 2), 3) тармақшаларында көрсетілген құжаттарды қоса бере отырып өтініш негізінде біржолғы 20 (жиырма) АЕК мөлшерінде қатты отын сатып алуға 7-тармақтың 9) тармақшасы бірінші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12-тармағының 1), 2), 3) тармақшаларында көрсетілген құжаттарды және ШЖҚ "Ақтоғай аудандық ауруханасы" КМК есепте тұрғаны туралы медициналық анықтаманы қоса бере отырып өтініш негізінде біржолғы 15 (он бес) АЕК мөлшерінде, 7-тармақтың 9) тармақшасы төртінші абзацында көрсетілген санаттар үшін. </w:t>
      </w:r>
    </w:p>
    <w:bookmarkStart w:name="z20" w:id="18"/>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18"/>
    <w:bookmarkStart w:name="z21" w:id="19"/>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End w:id="19"/>
    <w:bookmarkStart w:name="z22" w:id="20"/>
    <w:p>
      <w:pPr>
        <w:spacing w:after="0"/>
        <w:ind w:left="0"/>
        <w:jc w:val="left"/>
      </w:pPr>
      <w:r>
        <w:rPr>
          <w:rFonts w:ascii="Times New Roman"/>
          <w:b/>
          <w:i w:val="false"/>
          <w:color w:val="000000"/>
        </w:rPr>
        <w:t xml:space="preserve"> 3-тарау. Әлеуметтік көмек көрсету тәртібі</w:t>
      </w:r>
    </w:p>
    <w:bookmarkEnd w:id="20"/>
    <w:bookmarkStart w:name="z23" w:id="21"/>
    <w:p>
      <w:pPr>
        <w:spacing w:after="0"/>
        <w:ind w:left="0"/>
        <w:jc w:val="both"/>
      </w:pPr>
      <w:r>
        <w:rPr>
          <w:rFonts w:ascii="Times New Roman"/>
          <w:b w:val="false"/>
          <w:i w:val="false"/>
          <w:color w:val="000000"/>
          <w:sz w:val="28"/>
        </w:rPr>
        <w:t>
      12. Әлеуметтік көмек көрсету тәртібі Үлгілік қағидаларына сәйкес айкындалды.</w:t>
      </w:r>
    </w:p>
    <w:bookmarkEnd w:id="21"/>
    <w:bookmarkStart w:name="z24" w:id="2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2"/>
    <w:bookmarkStart w:name="z25" w:id="23"/>
    <w:p>
      <w:pPr>
        <w:spacing w:after="0"/>
        <w:ind w:left="0"/>
        <w:jc w:val="both"/>
      </w:pPr>
      <w:r>
        <w:rPr>
          <w:rFonts w:ascii="Times New Roman"/>
          <w:b w:val="false"/>
          <w:i w:val="false"/>
          <w:color w:val="000000"/>
          <w:sz w:val="28"/>
        </w:rPr>
        <w:t>
      13. Әлеуметтiк көмек келесі жағдайларда тоқтатылады:</w:t>
      </w:r>
    </w:p>
    <w:bookmarkEnd w:id="23"/>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Ақтоғай ауданының шегiнен тыс тұрақты тұруға кеткенде;</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жiберілгенде;</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6" w:id="24"/>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End w:id="24"/>
    <w:bookmarkStart w:name="z27" w:id="25"/>
    <w:p>
      <w:pPr>
        <w:spacing w:after="0"/>
        <w:ind w:left="0"/>
        <w:jc w:val="left"/>
      </w:pPr>
      <w:r>
        <w:rPr>
          <w:rFonts w:ascii="Times New Roman"/>
          <w:b/>
          <w:i w:val="false"/>
          <w:color w:val="000000"/>
        </w:rPr>
        <w:t xml:space="preserve"> 5-тарау. Қорытынды ереже</w:t>
      </w:r>
    </w:p>
    <w:bookmarkEnd w:id="25"/>
    <w:bookmarkStart w:name="z28" w:id="26"/>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