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2e57" w14:textId="b3d2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арналған мемлекеттік білім беру тапсырысын, ата - ана төлемақысының мөлшерін бекіту туралы" Маңғыстау облысы әкімдігінің 2022 жылғы 12 сәуірдегі № 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8 сәуірдегі № 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арналған мемлекеттік білім беру тапсырысын, ата-ана төлемақысының мөлшерін бекіту туралы" Маңғыстау облысы әкімдігінің 2022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27659 болып тіркелген) қаулысына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1, 2 қосымшалар осы қаулыға 1, 2 қосымшаларға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 және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топтары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жасқа дейін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жастан бастап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