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f01a" w14:textId="ac6f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2024 жылғы 25 желтоқсандағы № 29/271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2025 жылғы 30 сәуірдегі № 33/324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2024 жылғы 25 желтоқсандағы № 29/271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7 188 460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2 398 263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34 239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3 552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4 752 406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- 7 746 488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65 835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182 838 мың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117 003 мың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- 623 863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623 863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- 182 838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- 124 387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- 565 412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жылдың 1 қаңтарынан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сәуірдегі № 33/324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7 188 460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4 748 903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4 748 903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124 387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- 623 863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