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5ad0" w14:textId="6b25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130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2 желтоқсандағы № 194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мәслихаты ШЕШІМ ҚАБЫЛДАЙДЫ: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мәслихатының 2024 жылғы 24 желтоқсандағы №130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204681)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6 362 506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2 248 930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370 482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3 743 094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6 807 325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–56 488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90 962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- 501 307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501 307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91 858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445 715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шығындарына арналған резерві есебінен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бөлінген пайдалынылмаған кредиттерді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-Байтуған ауылындағы мәдениет үйінің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-Мыңбаев атындағы және Кертенді ауылдарына модульдік қазандық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менталды ауытқулары бар балаларды санаториялық-курорттық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ардагерлерді және оларға теңестірілген адамдарды санаториялық-курорттық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 ауылдарындағы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ауылдар, кенттер және ауылдық округтер бюджеттеріне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ушін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ұйымдар мен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-штаттан тыс қызметкердің жалақы қорына толеу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-салық басқармасы ғимаратының күрделі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-аудандық газетке орналастыру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-жанар-жағармай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Трансформаторды және көшені жарықтандыру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