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61ba" w14:textId="cbc6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265 "2025-2027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28 шілдедегі № 349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Бадамша ауылдық округ бюджетін бекіту туралы" 2024 жылғы 27 желтоқсандағы № 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Бадамша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332346,8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230163,8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351487,1мың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-19140,3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19140,3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бюджет қаражатының пайдаланылатын қалдықтары –19140,3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шілдедегі № 349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