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27a1" w14:textId="ad02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2024 жылғы 25 желтоқсандағы № 1/27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2025 жылғы 4 желтоқсандағы № 1/39 шешімі</w:t>
      </w:r>
    </w:p>
    <w:p>
      <w:pPr>
        <w:spacing w:after="0"/>
        <w:ind w:left="0"/>
        <w:jc w:val="both"/>
      </w:pPr>
      <w:bookmarkStart w:name="z1" w:id="0"/>
      <w:r>
        <w:rPr>
          <w:rFonts w:ascii="Times New Roman"/>
          <w:b w:val="false"/>
          <w:i w:val="false"/>
          <w:color w:val="000000"/>
          <w:sz w:val="28"/>
        </w:rPr>
        <w:t>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"2025-2027 жылдарға арналған аудандық бюджет туралы" 2024 жылғы 25 желтоқсандағы № 1/27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2025-2027 жылдарға арналған аудандық бюджет тиісінше 1, 2 және 3 қосымшаларға сәйкес, оның ішінде 2025 жылға келесі көлемдерде бекітілсін:</w:t>
      </w:r>
    </w:p>
    <w:p>
      <w:pPr>
        <w:spacing w:after="0"/>
        <w:ind w:left="0"/>
        <w:jc w:val="both"/>
      </w:pPr>
      <w:r>
        <w:rPr>
          <w:rFonts w:ascii="Times New Roman"/>
          <w:b w:val="false"/>
          <w:i w:val="false"/>
          <w:color w:val="000000"/>
          <w:sz w:val="28"/>
        </w:rPr>
        <w:t>
      1) кірістер - 2 902 906,4 мың теңге, оның ішінде:</w:t>
      </w:r>
    </w:p>
    <w:p>
      <w:pPr>
        <w:spacing w:after="0"/>
        <w:ind w:left="0"/>
        <w:jc w:val="both"/>
      </w:pPr>
      <w:r>
        <w:rPr>
          <w:rFonts w:ascii="Times New Roman"/>
          <w:b w:val="false"/>
          <w:i w:val="false"/>
          <w:color w:val="000000"/>
          <w:sz w:val="28"/>
        </w:rPr>
        <w:t>
      салықтық түсімдер – 505 095,2 мың теңге;</w:t>
      </w:r>
    </w:p>
    <w:p>
      <w:pPr>
        <w:spacing w:after="0"/>
        <w:ind w:left="0"/>
        <w:jc w:val="both"/>
      </w:pPr>
      <w:r>
        <w:rPr>
          <w:rFonts w:ascii="Times New Roman"/>
          <w:b w:val="false"/>
          <w:i w:val="false"/>
          <w:color w:val="000000"/>
          <w:sz w:val="28"/>
        </w:rPr>
        <w:t>
      салықтық емес түсімдер – 6 246,1 мың теңге;</w:t>
      </w:r>
    </w:p>
    <w:p>
      <w:pPr>
        <w:spacing w:after="0"/>
        <w:ind w:left="0"/>
        <w:jc w:val="both"/>
      </w:pPr>
      <w:r>
        <w:rPr>
          <w:rFonts w:ascii="Times New Roman"/>
          <w:b w:val="false"/>
          <w:i w:val="false"/>
          <w:color w:val="000000"/>
          <w:sz w:val="28"/>
        </w:rPr>
        <w:t>
      негізгі капиталды сатудан түсетін түсімдер – 32 855,6 мың теңге;</w:t>
      </w:r>
    </w:p>
    <w:p>
      <w:pPr>
        <w:spacing w:after="0"/>
        <w:ind w:left="0"/>
        <w:jc w:val="both"/>
      </w:pPr>
      <w:r>
        <w:rPr>
          <w:rFonts w:ascii="Times New Roman"/>
          <w:b w:val="false"/>
          <w:i w:val="false"/>
          <w:color w:val="000000"/>
          <w:sz w:val="28"/>
        </w:rPr>
        <w:t>
      трансферттердің түсімдері – 2 358 709,5 мың теңге;</w:t>
      </w:r>
    </w:p>
    <w:p>
      <w:pPr>
        <w:spacing w:after="0"/>
        <w:ind w:left="0"/>
        <w:jc w:val="both"/>
      </w:pPr>
      <w:r>
        <w:rPr>
          <w:rFonts w:ascii="Times New Roman"/>
          <w:b w:val="false"/>
          <w:i w:val="false"/>
          <w:color w:val="000000"/>
          <w:sz w:val="28"/>
        </w:rPr>
        <w:t>
      2) шығындар – 3 152 009,5 мың теңге;</w:t>
      </w:r>
    </w:p>
    <w:p>
      <w:pPr>
        <w:spacing w:after="0"/>
        <w:ind w:left="0"/>
        <w:jc w:val="both"/>
      </w:pPr>
      <w:r>
        <w:rPr>
          <w:rFonts w:ascii="Times New Roman"/>
          <w:b w:val="false"/>
          <w:i w:val="false"/>
          <w:color w:val="000000"/>
          <w:sz w:val="28"/>
        </w:rPr>
        <w:t>
      3) таза бюджеттік кредиттеу – 3 866,0 мың теңге, оның ішінде:</w:t>
      </w:r>
    </w:p>
    <w:p>
      <w:pPr>
        <w:spacing w:after="0"/>
        <w:ind w:left="0"/>
        <w:jc w:val="both"/>
      </w:pPr>
      <w:r>
        <w:rPr>
          <w:rFonts w:ascii="Times New Roman"/>
          <w:b w:val="false"/>
          <w:i w:val="false"/>
          <w:color w:val="000000"/>
          <w:sz w:val="28"/>
        </w:rPr>
        <w:t>
      бюджеттік кредиттер – 51 116,0 мың теңге;</w:t>
      </w:r>
    </w:p>
    <w:p>
      <w:pPr>
        <w:spacing w:after="0"/>
        <w:ind w:left="0"/>
        <w:jc w:val="both"/>
      </w:pPr>
      <w:r>
        <w:rPr>
          <w:rFonts w:ascii="Times New Roman"/>
          <w:b w:val="false"/>
          <w:i w:val="false"/>
          <w:color w:val="000000"/>
          <w:sz w:val="28"/>
        </w:rPr>
        <w:t>
      бюджеттік кредиттерді өтеу – 47 250,0 мың теңге;</w:t>
      </w:r>
    </w:p>
    <w:p>
      <w:pPr>
        <w:spacing w:after="0"/>
        <w:ind w:left="0"/>
        <w:jc w:val="both"/>
      </w:pPr>
      <w:r>
        <w:rPr>
          <w:rFonts w:ascii="Times New Roman"/>
          <w:b w:val="false"/>
          <w:i w:val="false"/>
          <w:color w:val="000000"/>
          <w:sz w:val="28"/>
        </w:rPr>
        <w:t>
      4) қаржы активтерімен операциялар бойынша сальдо – (-100,0)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(- 252 869,1)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252 869,1 мың теңге:</w:t>
      </w:r>
    </w:p>
    <w:p>
      <w:pPr>
        <w:spacing w:after="0"/>
        <w:ind w:left="0"/>
        <w:jc w:val="both"/>
      </w:pPr>
      <w:r>
        <w:rPr>
          <w:rFonts w:ascii="Times New Roman"/>
          <w:b w:val="false"/>
          <w:i w:val="false"/>
          <w:color w:val="000000"/>
          <w:sz w:val="28"/>
        </w:rPr>
        <w:t>
      қарыздар түсімі – 51 116,0 мың теңге;</w:t>
      </w:r>
    </w:p>
    <w:p>
      <w:pPr>
        <w:spacing w:after="0"/>
        <w:ind w:left="0"/>
        <w:jc w:val="both"/>
      </w:pPr>
      <w:r>
        <w:rPr>
          <w:rFonts w:ascii="Times New Roman"/>
          <w:b w:val="false"/>
          <w:i w:val="false"/>
          <w:color w:val="000000"/>
          <w:sz w:val="28"/>
        </w:rPr>
        <w:t>
      қарыздарды өтеу – 401 136,0 мың теңге;</w:t>
      </w:r>
    </w:p>
    <w:p>
      <w:pPr>
        <w:spacing w:after="0"/>
        <w:ind w:left="0"/>
        <w:jc w:val="both"/>
      </w:pPr>
      <w:r>
        <w:rPr>
          <w:rFonts w:ascii="Times New Roman"/>
          <w:b w:val="false"/>
          <w:i w:val="false"/>
          <w:color w:val="000000"/>
          <w:sz w:val="28"/>
        </w:rPr>
        <w:t>
      бюджет қаражатының пайдаланылатын қалдықтары – 602 889,1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4 желтоқсандағы</w:t>
            </w:r>
            <w:r>
              <w:br/>
            </w:r>
            <w:r>
              <w:rPr>
                <w:rFonts w:ascii="Times New Roman"/>
                <w:b w:val="false"/>
                <w:i w:val="false"/>
                <w:color w:val="000000"/>
                <w:sz w:val="20"/>
              </w:rPr>
              <w:t>№ 1/39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1/27 шешіміне 1-қосымша</w:t>
            </w:r>
          </w:p>
        </w:tc>
      </w:tr>
    </w:tbl>
    <w:bookmarkStart w:name="z7"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2 902 906,4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2 358 709,5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2 358 680,9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2 358 680,9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1 254 277,9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3 152 009,5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1 387 797,9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1 127 702,9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981 231,3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836 087,8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 үйде қызмет көрсету жағдайында арнаулы әлеуметтік қызметтерді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632 039,6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405 301,5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- 252 869,1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602 889,1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4 желтоқсандағы № 1/39</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25 желтоқсандағы № 1/27</w:t>
            </w:r>
            <w:r>
              <w:br/>
            </w:r>
            <w:r>
              <w:rPr>
                <w:rFonts w:ascii="Times New Roman"/>
                <w:b w:val="false"/>
                <w:i w:val="false"/>
                <w:color w:val="000000"/>
                <w:sz w:val="20"/>
              </w:rPr>
              <w:t>шешіміне 4-қосымша</w:t>
            </w:r>
          </w:p>
        </w:tc>
      </w:tr>
    </w:tbl>
    <w:bookmarkStart w:name="z9" w:id="5"/>
    <w:p>
      <w:pPr>
        <w:spacing w:after="0"/>
        <w:ind w:left="0"/>
        <w:jc w:val="left"/>
      </w:pPr>
      <w:r>
        <w:rPr>
          <w:rFonts w:ascii="Times New Roman"/>
          <w:b/>
          <w:i w:val="false"/>
          <w:color w:val="000000"/>
        </w:rPr>
        <w:t xml:space="preserve"> 2025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4 желтоқсандағы</w:t>
            </w:r>
            <w:r>
              <w:br/>
            </w:r>
            <w:r>
              <w:rPr>
                <w:rFonts w:ascii="Times New Roman"/>
                <w:b w:val="false"/>
                <w:i w:val="false"/>
                <w:color w:val="000000"/>
                <w:sz w:val="20"/>
              </w:rPr>
              <w:t>№ 1/39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1/27 шешіміне 5-қосымша</w:t>
            </w:r>
          </w:p>
        </w:tc>
      </w:tr>
    </w:tbl>
    <w:bookmarkStart w:name="z11" w:id="6"/>
    <w:p>
      <w:pPr>
        <w:spacing w:after="0"/>
        <w:ind w:left="0"/>
        <w:jc w:val="left"/>
      </w:pPr>
      <w:r>
        <w:rPr>
          <w:rFonts w:ascii="Times New Roman"/>
          <w:b/>
          <w:i w:val="false"/>
          <w:color w:val="000000"/>
        </w:rPr>
        <w:t xml:space="preserve"> 2025 жылға арналған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1 365 344,9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1 249 851,9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сатып алуға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 шығару күнін мерекелеуге Ауған соғысының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Сабынды ауылындағы мәдениет үйін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шаруашылық жүргізу құқығындағы мемлекеттік коммуналдық кәсіпорынының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Қазыбек би көшесі 0-1.0 шқ, Мағжан Жұмабаев көшесі 0-2.15 шқ, Максим Горький көшесі 0-1. 46 шқ, Әліби Жангелдин көшесі 0.4-1.46 шқ, Абай ауылы Абай көшесі 0-0,8 шқ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Абай, Максим Горький, Әліби Жангельдин, Мағжан Жұмабаев, Қазыбек Би көшелерін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268 256,4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Қарғалы ауылына кіреберіс жолды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ауданының жергілікті маңызы бар жолдарды күтіп-ұстау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Өркендеу ауылындағы Абай көшесін 0-1,32 шқ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ауылындағы Мұхтар Әуезов көшесі 0,45 шқ, Тұрар Рысқұлов көшесі 0,43 шқ, Қайын Мұхамедханов көшесі 0,3 шқ, Досмұхамбет Отарбеков көшесі 0,38 шқ, Жамбыл Жабаев көшесі 0,49 шқ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116 061,8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Хайретдин Болғанбаев көшесі, 10/1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Мадин Рахымжан көшесі 20/1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Жантеке ауылында балалар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Абай Құнанбаев көшесі 41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көпфункционалды ойын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Мадин Рахымжан көшесі 5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Қорғалжын ауданы, Қорғалжын ауылы, Хайретдин Болғанбаев көшесі, 12/1 мекенжайында орналасқан тұрғын үйдің шатырын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Қорғалжын ауданы, Қарғалы ауылының Сағындық Смаилов көшесі бойынша көше - жол желісін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Қорғалжын ауданы, Уялы ауылының Абай Құнанбаев көшесі бойынша көше - жол желісін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ауылының кірме жолдарының 10 км апатты учаскесін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дене шынықтыру-сауықтыру кешенін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мал қорымын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 Қорғалжын ауылының жылу желілерін салу, жобалау-сметалық құжаттаманы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4 желтоқсандағы</w:t>
            </w:r>
            <w:r>
              <w:br/>
            </w:r>
            <w:r>
              <w:rPr>
                <w:rFonts w:ascii="Times New Roman"/>
                <w:b w:val="false"/>
                <w:i w:val="false"/>
                <w:color w:val="000000"/>
                <w:sz w:val="20"/>
              </w:rPr>
              <w:t>№ 1/39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1/27 шешіміне 6-қосымша</w:t>
            </w:r>
          </w:p>
        </w:tc>
      </w:tr>
    </w:tbl>
    <w:bookmarkStart w:name="z13" w:id="7"/>
    <w:p>
      <w:pPr>
        <w:spacing w:after="0"/>
        <w:ind w:left="0"/>
        <w:jc w:val="left"/>
      </w:pPr>
      <w:r>
        <w:rPr>
          <w:rFonts w:ascii="Times New Roman"/>
          <w:b/>
          <w:i w:val="false"/>
          <w:color w:val="000000"/>
        </w:rPr>
        <w:t xml:space="preserve"> 2025 жылға арналған аудандық бюджеттен ауылдық округтер бюджеттеріне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237 623,2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кіреберісінде қақпа орнатылатын жер учаскесіне сәйкестендіру құжаттарын дайындауға және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 Горький көшесіндегі көпфункционалды ойын алаңы үшін жер учаскесіне сәйкестендіру құжаттарын дайындауға және беруге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кіреберісінде қақпаға, Максим Горький және Құлтума көшелерінде орналасқан ойын алаңдарына жылжымайтын мүлік құқықтарын тіркеу қызметіне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Хайретдин Болғанбаев көшесіндегі (ән-күй мектебі ауданы) аллея құрылысына жер телімін рәсімдеуге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даярлауға және қызметтік іссапарларға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қызметтеріне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жүйесіне жыл сайынғы техникалық қызмет көрсетуге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учаскелеріне сәйкестендіру құжаттарын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ауылдында ветеринарлық пункттің жер телімдерінің жер - кадастрлық жұмыстарын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 және іссапар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ауылында көпсалалы алаң құрылысын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ауылындағы бөгетті нығайту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даярлауға және қызметтік іссапарларға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ауылының шекарасы бойынша орналасқан мұсылман зиратына және стеллаға қызмет көрсету үшін, 2 га жер теліміне құжаттарын рәсімдеу және заңдастыру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ауылында жарықтандыру желілерін салуға, жерге орналастыру</w:t>
            </w:r>
          </w:p>
          <w:p>
            <w:pPr>
              <w:spacing w:after="20"/>
              <w:ind w:left="20"/>
              <w:jc w:val="both"/>
            </w:pPr>
            <w:r>
              <w:rPr>
                <w:rFonts w:ascii="Times New Roman"/>
                <w:b w:val="false"/>
                <w:i w:val="false"/>
                <w:color w:val="000000"/>
                <w:sz w:val="20"/>
              </w:rPr>
              <w:t>
жобасын, шекарасын бекіту, зерттеу, сәйкестендіру құжаттарын әзірлеу қызметтеріне</w:t>
            </w:r>
          </w:p>
          <w:p>
            <w:pPr>
              <w:spacing w:after="20"/>
              <w:ind w:left="20"/>
              <w:jc w:val="both"/>
            </w:pPr>
            <w:r>
              <w:rPr>
                <w:rFonts w:ascii="Times New Roman"/>
                <w:b w:val="false"/>
                <w:i w:val="false"/>
                <w:color w:val="000000"/>
                <w:sz w:val="20"/>
              </w:rPr>
              <w:t>
(Достық, Ынтымақ, Майшұқыр және Абай көшелеріне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көшелеріне жол белгілерін орнату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 және іссапар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ішіндегі жарықтандырудың техникалық тексеруге және жылжымайтын мүліктің техникалық паспортын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арналған бензинді мотопомпа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ауылына баратын 18 шақырым автомобиль жолының жазғы және қысқы жолын күтіп – ұстау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воркаут жабдықтарын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 көше орындықтарын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дана 1,1 тонналық қоқыс контейнерлерін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w:t>
            </w:r>
          </w:p>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даярлауға және қызметтік іссапарларға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ақысын төлеуге және іссапар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ғимаратының сыртына жөдеу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