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ae4f" w14:textId="8ffa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Мұратсай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 шешіміне 1-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Мұратсай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 шешіміне 2- 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Мұратсай ауылдық округінің бюджеті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 шешіміне 3-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Мұратсай ауылдық округініңбюджеті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