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58fa" w14:textId="9ef5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2023 жылғы 29 желтоқсандағы "2024-2026 жылдарға арналған Зайсан ауданы Зайсан қаласының бюджеті туралы" №01-03/VIII-17-3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27 наурыздағы № VIII-21-7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"2024-2026 жылдарға арналған Зайсан ауданы Зайсан қаласының бюджеті туралы" 2023 жылғы 29 желтоқсандағы №01-03/VIII-17-3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Зайсан ауданы Зайсан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315 657,4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- 214 120,0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3 750,0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22 000,0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75 787,4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- 316 689,8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-1 032,4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1 032,4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1 032,4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2-1 тармақпен толықтырылсын: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1032,4 мың теңге бюджет қаражатының пайдаланатын қалдықтары осы шешімнің 4-қосымшасына сәйкес бөлінсін.";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VIII-21-7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Зайсан қаласының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VIII-21-7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