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f1cf" w14:textId="207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Торанғұл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23/374 шешімі. Күші жойылды – Солтүстік Қазақстан облысы Есіл ауданы мәслихатының 2025 жылғы 8 мамырдағы № 27/428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Торанғұл ауылдық округінің 2025-2027 жылдарға арналған бюджеті сәкесінше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- 31 433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- 5 553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- 25 880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- 31 854,9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- 421,9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Торанғұл ауылдық округінің бюджетінде қаржылық жылдың басында қалыптасқан 2024 қаржы жылында бөлінген бюджет қаражатының бос қалдықтары есебінен аудандық бюджеттен 10,3 мың теңге сомада бөлінген нысаналы трансферттерді қайтару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Торанғұл ауылдық округі бюджетінде шағындар 2025 жылғы 1 қаңтарға қалыптасқан бос қалдықтары есебінен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Торанғұл ауылдық округінің 2025 жылға арналған бюджетінің кірістері Қазақстан Республикасы Бюджет кодексінің 52-1-бабына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Торанғұл ауылдық округінің 2025 жылға арналған бюджетіне аудандық бюджеттен бюджеттік субвенциялар көлемі 23 640 мың теңге сомасында көзделсін.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Торанғұл ауылдық округінің 2025 жылға арналған бюджетінде республикалық бюджеттен бөлінген ағымдағы нысаналы трансферттердің көлемі қарастырылсын,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Торанғұл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Торанғұл ауылдық округінің 2025 жылға бюджетінде аудандық бюджеттен бөлінген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шешімін іске асыру туралы" Солтүстік Қазақстан облысы Есіл ауданы Торанғұл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2025 жылғы 1 қаңтардан бастап колданысқа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орнынқар 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 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бюджеттік трансферттер (облыстықмаңызы бар қалалар)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жіберу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 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