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a7e6" w14:textId="57ea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9 желтоқсандағы № 34-2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Меркі аудандық мәслихатының 2023 жылғы 22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2024-2026 жылдарға арналған аудандық бюджет тиісінше осы шешімнің 1,2,3–қосымшаларға сәйкес, оның ішінде 2024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xml:space="preserve">
      1) кірістер –14436547 мың теңге, оның ішінде: </w:t>
      </w:r>
    </w:p>
    <w:bookmarkEnd w:id="1"/>
    <w:bookmarkStart w:name="z12" w:id="2"/>
    <w:p>
      <w:pPr>
        <w:spacing w:after="0"/>
        <w:ind w:left="0"/>
        <w:jc w:val="both"/>
      </w:pPr>
      <w:r>
        <w:rPr>
          <w:rFonts w:ascii="Times New Roman"/>
          <w:b w:val="false"/>
          <w:i w:val="false"/>
          <w:color w:val="000000"/>
          <w:sz w:val="28"/>
        </w:rPr>
        <w:t>
      салықтық түсімдер – 4264151 мың теңге;</w:t>
      </w:r>
    </w:p>
    <w:bookmarkEnd w:id="2"/>
    <w:bookmarkStart w:name="z13" w:id="3"/>
    <w:p>
      <w:pPr>
        <w:spacing w:after="0"/>
        <w:ind w:left="0"/>
        <w:jc w:val="both"/>
      </w:pPr>
      <w:r>
        <w:rPr>
          <w:rFonts w:ascii="Times New Roman"/>
          <w:b w:val="false"/>
          <w:i w:val="false"/>
          <w:color w:val="000000"/>
          <w:sz w:val="28"/>
        </w:rPr>
        <w:t>
      салықтық емес түсімдер – 21747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–50640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10100009 мың теңге;</w:t>
      </w:r>
    </w:p>
    <w:bookmarkEnd w:id="5"/>
    <w:bookmarkStart w:name="z16" w:id="6"/>
    <w:p>
      <w:pPr>
        <w:spacing w:after="0"/>
        <w:ind w:left="0"/>
        <w:jc w:val="both"/>
      </w:pPr>
      <w:r>
        <w:rPr>
          <w:rFonts w:ascii="Times New Roman"/>
          <w:b w:val="false"/>
          <w:i w:val="false"/>
          <w:color w:val="000000"/>
          <w:sz w:val="28"/>
        </w:rPr>
        <w:t>
      2) шығындар –14679014 мың теңге;</w:t>
      </w:r>
    </w:p>
    <w:bookmarkEnd w:id="6"/>
    <w:bookmarkStart w:name="z17" w:id="7"/>
    <w:p>
      <w:pPr>
        <w:spacing w:after="0"/>
        <w:ind w:left="0"/>
        <w:jc w:val="both"/>
      </w:pPr>
      <w:r>
        <w:rPr>
          <w:rFonts w:ascii="Times New Roman"/>
          <w:b w:val="false"/>
          <w:i w:val="false"/>
          <w:color w:val="000000"/>
          <w:sz w:val="28"/>
        </w:rPr>
        <w:t>
      3) таза бюджеттік кредиттеу –447467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–555304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өтеу- 77837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95200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95200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bookmarkStart w:name="z23" w:id="13"/>
    <w:p>
      <w:pPr>
        <w:spacing w:after="0"/>
        <w:ind w:left="0"/>
        <w:jc w:val="both"/>
      </w:pPr>
      <w:r>
        <w:rPr>
          <w:rFonts w:ascii="Times New Roman"/>
          <w:b w:val="false"/>
          <w:i w:val="false"/>
          <w:color w:val="000000"/>
          <w:sz w:val="28"/>
        </w:rPr>
        <w:t>
      5) бюджеттің тапшылығы (профициті) – -815134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(профицитті пайдалану) – 815134 мың теңге, оның ішінде:</w:t>
      </w:r>
    </w:p>
    <w:bookmarkStart w:name="z25" w:id="14"/>
    <w:p>
      <w:pPr>
        <w:spacing w:after="0"/>
        <w:ind w:left="0"/>
        <w:jc w:val="both"/>
      </w:pPr>
      <w:r>
        <w:rPr>
          <w:rFonts w:ascii="Times New Roman"/>
          <w:b w:val="false"/>
          <w:i w:val="false"/>
          <w:color w:val="000000"/>
          <w:sz w:val="28"/>
        </w:rPr>
        <w:t>
      қарыздар түсімі -555304 мың теңге;</w:t>
      </w:r>
    </w:p>
    <w:bookmarkEnd w:id="14"/>
    <w:bookmarkStart w:name="z26" w:id="15"/>
    <w:p>
      <w:pPr>
        <w:spacing w:after="0"/>
        <w:ind w:left="0"/>
        <w:jc w:val="both"/>
      </w:pPr>
      <w:r>
        <w:rPr>
          <w:rFonts w:ascii="Times New Roman"/>
          <w:b w:val="false"/>
          <w:i w:val="false"/>
          <w:color w:val="000000"/>
          <w:sz w:val="28"/>
        </w:rPr>
        <w:t>
      қарыздарды өтеу – 77837 мың теңге;</w:t>
      </w:r>
    </w:p>
    <w:bookmarkEnd w:id="15"/>
    <w:bookmarkStart w:name="z27" w:id="16"/>
    <w:p>
      <w:pPr>
        <w:spacing w:after="0"/>
        <w:ind w:left="0"/>
        <w:jc w:val="both"/>
      </w:pPr>
      <w:r>
        <w:rPr>
          <w:rFonts w:ascii="Times New Roman"/>
          <w:b w:val="false"/>
          <w:i w:val="false"/>
          <w:color w:val="000000"/>
          <w:sz w:val="28"/>
        </w:rPr>
        <w:t>
      бюджет қаражатының пайдаланылатын қалдықтары- 337667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7"/>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Меркі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 шешіміне қосымша</w:t>
            </w:r>
          </w:p>
        </w:tc>
      </w:tr>
    </w:tbl>
    <w:bookmarkStart w:name="z34" w:id="18"/>
    <w:p>
      <w:pPr>
        <w:spacing w:after="0"/>
        <w:ind w:left="0"/>
        <w:jc w:val="left"/>
      </w:pPr>
      <w:r>
        <w:rPr>
          <w:rFonts w:ascii="Times New Roman"/>
          <w:b/>
          <w:i w:val="false"/>
          <w:color w:val="000000"/>
        </w:rPr>
        <w:t xml:space="preserve"> 2024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