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5a03" w14:textId="3d2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43278,9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–44800,5мың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бюджт тапшылығы (профициті) – -1521,6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