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3732" w14:textId="3af3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Сарықобда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30 желтоқсандағы № 251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Заңына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Алға аудандық мәслихатының 19.06.2025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Сарыхобда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- 59 492,2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- 8 904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- 50 588,2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- 63 094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-3 601,8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- 3 601,8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- 3 601,8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бюджетіне аудандық бюджеттен берілетін субвенция көлемі – 37 158 мың теңге сомасында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 бюджетіне республикалық бюджеттен ағымдағы нысаналы трансферт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66 мың теңге.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Сарықобда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50 588,2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