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9a34" w14:textId="fe59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Қарабұлақ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желтоқсандағы № 246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Қазақстан Республикасының "2025-2027 жылдарға арналған республикалық бюджет туралы" Заңына сәйкес,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Алға аудандық мәслихатының 19.06.2025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48 563,8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- 42 574,2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- 49 771,8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- 1 208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- 1 208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бюджетіне аудандық бюджеттен берілетін субвенция көлемі – 33 432 мың теңге сомасында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 бюджетіне республикалық бюджеттен ағымдағы нысаналы трансферт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31 мың теңге.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бюджетіне аудандық бюджеттен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және орташа жөндеуге – 14 258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