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0dbb" w14:textId="b270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№8С-12/21 "2024-2026 жылдарға арналған Бурабай ауданының Атамекен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28 қарашадағы № 8С-24/11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Атамекен ауылдық округінің бюджеті туралы" 2023 жылғы 26 желтоқсандағы № 8С-12/21 (Нормативтік құқықтық ақтілерді мемлекеттік тіркеу тізілімінде № 177103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Атамекен ауылдық округінің бюджеті осы шешімнің 1, 2 және 3-қосымшаларына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3040,1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Бурабайдың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учаскелерді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