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266a" w14:textId="7a22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13 ақпандағы № 8С17-2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Спиридоновка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округінің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