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65a8" w14:textId="f5e6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Мұратбаев ауылдық округінің бюджеті туралы" 2022 жылғы 23 желтоқсандағы № 352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5 қыркүйектегі № 78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Мұратбаев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177717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Мұратбаев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115740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112341 мың теңге.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116828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-1088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1088 мың теңге.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1088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шешіміне1-қосымша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Ғ.Мұратбаев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 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шешіміне 5-қосымша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Ғ.Мұратбаев ауылдық округі бюджетіне аудандық бюджет қаражаты есебінен берілетін нысаналы трансферттер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"Ғ.Мұратбаев ауылдық округі әкімінің аппараты" КММ-нің әкімшілік ғимаратын ағымдағы жқндеу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ауылы, Қуандық әулие-0,4 км, Қорқыт ата-0,3 км, С.Сейфуллин -0,3 км көшелеріне түнгі жарық шамдарынорнату жұмыстарының ЖСҚ-н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Мұратбаев ауылдық округі әкімі аппаратының әкімшілік ғимаратын ағымдағы жөндеу жұмыстарынан үнемделген қаржыны қосымша анықталған жұмыстарға қайта бағыттауға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