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ce27" w14:textId="5b1c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2023-2024 жылдарға арналған жайылымдарды геоботаникалық зерттеп-қарау негізінде жайылым айналымдарының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Алакөл ауданы әкімдігінің 2023 жылғы 29 мамырдағы № 169 қаулысы. Күші жойылды - Жетісу облысы Алакөл ауданы әкімдігінің 2024 жылғы 13 желтоқсандағы № 417 қаулысымен</w:t>
      </w:r>
    </w:p>
    <w:p>
      <w:pPr>
        <w:spacing w:after="0"/>
        <w:ind w:left="0"/>
        <w:jc w:val="both"/>
      </w:pPr>
      <w:r>
        <w:rPr>
          <w:rFonts w:ascii="Times New Roman"/>
          <w:b w:val="false"/>
          <w:i w:val="false"/>
          <w:color w:val="ff0000"/>
          <w:sz w:val="28"/>
        </w:rPr>
        <w:t xml:space="preserve">
      Ескерту. Күші жойылды - Жетісу облысы Алакөл ауданы әкімдігінің 13.12.2024 </w:t>
      </w:r>
      <w:r>
        <w:rPr>
          <w:rFonts w:ascii="Times New Roman"/>
          <w:b w:val="false"/>
          <w:i w:val="false"/>
          <w:color w:val="ff0000"/>
          <w:sz w:val="28"/>
        </w:rPr>
        <w:t>№ 417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"Жайылымдар туралы" Қазақстан Республикасы Заңының 9-бабы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Алакөл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2023-2024 жылдарға арналған жайылымдарды геоботаникалық зерттеп-қарау негізінде жайылым айналымдарының схемасы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Алакөл ауданы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әкімдігінің қаулысына қосымшасы</w:t>
            </w:r>
          </w:p>
        </w:tc>
      </w:tr>
    </w:tbl>
    <w:bookmarkStart w:name="z13" w:id="4"/>
    <w:p>
      <w:pPr>
        <w:spacing w:after="0"/>
        <w:ind w:left="0"/>
        <w:jc w:val="left"/>
      </w:pPr>
      <w:r>
        <w:rPr>
          <w:rFonts w:ascii="Times New Roman"/>
          <w:b/>
          <w:i w:val="false"/>
          <w:color w:val="000000"/>
        </w:rPr>
        <w:t xml:space="preserve"> Алакөл ауданындағы жайылымдардың геоботаникалық жағдайы туралы мәлімет</w:t>
      </w:r>
    </w:p>
    <w:bookmarkEnd w:id="4"/>
    <w:bookmarkStart w:name="z14" w:id="5"/>
    <w:p>
      <w:pPr>
        <w:spacing w:after="0"/>
        <w:ind w:left="0"/>
        <w:jc w:val="left"/>
      </w:pPr>
      <w:r>
        <w:rPr>
          <w:rFonts w:ascii="Times New Roman"/>
          <w:b/>
          <w:i w:val="false"/>
          <w:color w:val="000000"/>
        </w:rPr>
        <w:t xml:space="preserve"> Жалпы мәлімет</w:t>
      </w:r>
    </w:p>
    <w:bookmarkEnd w:id="5"/>
    <w:bookmarkStart w:name="z15" w:id="6"/>
    <w:p>
      <w:pPr>
        <w:spacing w:after="0"/>
        <w:ind w:left="0"/>
        <w:jc w:val="both"/>
      </w:pPr>
      <w:r>
        <w:rPr>
          <w:rFonts w:ascii="Times New Roman"/>
          <w:b w:val="false"/>
          <w:i w:val="false"/>
          <w:color w:val="000000"/>
          <w:sz w:val="28"/>
        </w:rPr>
        <w:t>
       Аудан 1928 жылдан бастап Алакөл ауданы болып құрылды. Ауданның әкімшілік-аумақтық бөлінісі 1 қала 23 ауылдық округтен, 56 ауылдық елді мекеннен тұрады.</w:t>
      </w:r>
    </w:p>
    <w:bookmarkEnd w:id="6"/>
    <w:bookmarkStart w:name="z16" w:id="7"/>
    <w:p>
      <w:pPr>
        <w:spacing w:after="0"/>
        <w:ind w:left="0"/>
        <w:jc w:val="both"/>
      </w:pPr>
      <w:r>
        <w:rPr>
          <w:rFonts w:ascii="Times New Roman"/>
          <w:b w:val="false"/>
          <w:i w:val="false"/>
          <w:color w:val="000000"/>
          <w:sz w:val="28"/>
        </w:rPr>
        <w:t xml:space="preserve">
      Алакөл ауданының жалпы көлемі – 2367,267 мың гектар; </w:t>
      </w:r>
    </w:p>
    <w:bookmarkEnd w:id="7"/>
    <w:bookmarkStart w:name="z17" w:id="8"/>
    <w:p>
      <w:pPr>
        <w:spacing w:after="0"/>
        <w:ind w:left="0"/>
        <w:jc w:val="both"/>
      </w:pPr>
      <w:r>
        <w:rPr>
          <w:rFonts w:ascii="Times New Roman"/>
          <w:b w:val="false"/>
          <w:i w:val="false"/>
          <w:color w:val="000000"/>
          <w:sz w:val="28"/>
        </w:rPr>
        <w:t>
      Жерлер категория бойыншакелесідей бөлінеді:</w:t>
      </w:r>
    </w:p>
    <w:bookmarkEnd w:id="8"/>
    <w:bookmarkStart w:name="z18" w:id="9"/>
    <w:p>
      <w:pPr>
        <w:spacing w:after="0"/>
        <w:ind w:left="0"/>
        <w:jc w:val="both"/>
      </w:pPr>
      <w:r>
        <w:rPr>
          <w:rFonts w:ascii="Times New Roman"/>
          <w:b w:val="false"/>
          <w:i w:val="false"/>
          <w:color w:val="000000"/>
          <w:sz w:val="28"/>
        </w:rPr>
        <w:t>
      Ауыл шаруашылығы нысанындағы жерлер – 1063,671 мың гектар, оның ішінде жайылымдық жерлер – 894,186 мың гектар, шабындық жерлер - 51,748 мың гектар.</w:t>
      </w:r>
    </w:p>
    <w:bookmarkEnd w:id="9"/>
    <w:bookmarkStart w:name="z19" w:id="10"/>
    <w:p>
      <w:pPr>
        <w:spacing w:after="0"/>
        <w:ind w:left="0"/>
        <w:jc w:val="both"/>
      </w:pPr>
      <w:r>
        <w:rPr>
          <w:rFonts w:ascii="Times New Roman"/>
          <w:b w:val="false"/>
          <w:i w:val="false"/>
          <w:color w:val="000000"/>
          <w:sz w:val="28"/>
        </w:rPr>
        <w:t>
      Елді мекен жерлері - 59,363 мың гектар;</w:t>
      </w:r>
    </w:p>
    <w:bookmarkEnd w:id="10"/>
    <w:bookmarkStart w:name="z20" w:id="11"/>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ауылшаруашылығына арналған өзге де жерлер -22,963 мың гектар;</w:t>
      </w:r>
    </w:p>
    <w:bookmarkEnd w:id="11"/>
    <w:bookmarkStart w:name="z21" w:id="12"/>
    <w:p>
      <w:pPr>
        <w:spacing w:after="0"/>
        <w:ind w:left="0"/>
        <w:jc w:val="both"/>
      </w:pPr>
      <w:r>
        <w:rPr>
          <w:rFonts w:ascii="Times New Roman"/>
          <w:b w:val="false"/>
          <w:i w:val="false"/>
          <w:color w:val="000000"/>
          <w:sz w:val="28"/>
        </w:rPr>
        <w:t>
      орман қорының жерлері – 245,221 мың гектар;</w:t>
      </w:r>
    </w:p>
    <w:bookmarkEnd w:id="12"/>
    <w:bookmarkStart w:name="z22" w:id="13"/>
    <w:p>
      <w:pPr>
        <w:spacing w:after="0"/>
        <w:ind w:left="0"/>
        <w:jc w:val="both"/>
      </w:pPr>
      <w:r>
        <w:rPr>
          <w:rFonts w:ascii="Times New Roman"/>
          <w:b w:val="false"/>
          <w:i w:val="false"/>
          <w:color w:val="000000"/>
          <w:sz w:val="28"/>
        </w:rPr>
        <w:t>
      табиғи қорық жерлері-168,985 мың гектар;</w:t>
      </w:r>
    </w:p>
    <w:bookmarkEnd w:id="13"/>
    <w:bookmarkStart w:name="z23" w:id="14"/>
    <w:p>
      <w:pPr>
        <w:spacing w:after="0"/>
        <w:ind w:left="0"/>
        <w:jc w:val="both"/>
      </w:pPr>
      <w:r>
        <w:rPr>
          <w:rFonts w:ascii="Times New Roman"/>
          <w:b w:val="false"/>
          <w:i w:val="false"/>
          <w:color w:val="000000"/>
          <w:sz w:val="28"/>
        </w:rPr>
        <w:t>
      су қорының жерлері - 794 мың гектар;</w:t>
      </w:r>
    </w:p>
    <w:bookmarkEnd w:id="14"/>
    <w:bookmarkStart w:name="z24" w:id="15"/>
    <w:p>
      <w:pPr>
        <w:spacing w:after="0"/>
        <w:ind w:left="0"/>
        <w:jc w:val="both"/>
      </w:pPr>
      <w:r>
        <w:rPr>
          <w:rFonts w:ascii="Times New Roman"/>
          <w:b w:val="false"/>
          <w:i w:val="false"/>
          <w:color w:val="000000"/>
          <w:sz w:val="28"/>
        </w:rPr>
        <w:t>
      босалқы жер қоры – 808,560 мың гектар.</w:t>
      </w:r>
    </w:p>
    <w:bookmarkEnd w:id="15"/>
    <w:bookmarkStart w:name="z25" w:id="16"/>
    <w:p>
      <w:pPr>
        <w:spacing w:after="0"/>
        <w:ind w:left="0"/>
        <w:jc w:val="both"/>
      </w:pPr>
      <w:r>
        <w:rPr>
          <w:rFonts w:ascii="Times New Roman"/>
          <w:b w:val="false"/>
          <w:i w:val="false"/>
          <w:color w:val="000000"/>
          <w:sz w:val="28"/>
        </w:rPr>
        <w:t>
      Алакөл ауданының климаты континенталды. Жылдық жауын-шашын мөлшері жазық аймақтарда 150-260 мм, тау бөктерлері мен аңғарларында 350-550 мм.Қаңтардың орташа температурасы -12-16°С, шілдеде +18+23°С.</w:t>
      </w:r>
    </w:p>
    <w:bookmarkEnd w:id="16"/>
    <w:bookmarkStart w:name="z26" w:id="17"/>
    <w:p>
      <w:pPr>
        <w:spacing w:after="0"/>
        <w:ind w:left="0"/>
        <w:jc w:val="both"/>
      </w:pPr>
      <w:r>
        <w:rPr>
          <w:rFonts w:ascii="Times New Roman"/>
          <w:b w:val="false"/>
          <w:i w:val="false"/>
          <w:color w:val="000000"/>
          <w:sz w:val="28"/>
        </w:rPr>
        <w:t xml:space="preserve">
      Жазық даласы жартылай шөлейтті сұры-қоңыр топырақтан, ал тау бөктері ашық-қоңыр, қара топырақтан тұрады. </w:t>
      </w:r>
    </w:p>
    <w:bookmarkEnd w:id="17"/>
    <w:bookmarkStart w:name="z27" w:id="18"/>
    <w:p>
      <w:pPr>
        <w:spacing w:after="0"/>
        <w:ind w:left="0"/>
        <w:jc w:val="both"/>
      </w:pPr>
      <w:r>
        <w:rPr>
          <w:rFonts w:ascii="Times New Roman"/>
          <w:b w:val="false"/>
          <w:i w:val="false"/>
          <w:color w:val="000000"/>
          <w:sz w:val="28"/>
        </w:rPr>
        <w:t xml:space="preserve">
      Аудан аумағында Тентек, Шынжылы, Жаманты, Қызылтал, Ырғайты өзендері ағып жатыр. </w:t>
      </w:r>
    </w:p>
    <w:bookmarkEnd w:id="18"/>
    <w:bookmarkStart w:name="z28" w:id="19"/>
    <w:p>
      <w:pPr>
        <w:spacing w:after="0"/>
        <w:ind w:left="0"/>
        <w:jc w:val="both"/>
      </w:pPr>
      <w:r>
        <w:rPr>
          <w:rFonts w:ascii="Times New Roman"/>
          <w:b w:val="false"/>
          <w:i w:val="false"/>
          <w:color w:val="000000"/>
          <w:sz w:val="28"/>
        </w:rPr>
        <w:t>
      Аудан аумағында өсімдіктердің 110 түрі тараған. Оның 25 тұқымды түрге және 85 гүлді өсімдіктерге жатады. Ең көп таралған үш тұқымдастар: дәнді, күрделі гүлділер және бұлдырлар.</w:t>
      </w:r>
    </w:p>
    <w:bookmarkEnd w:id="19"/>
    <w:bookmarkStart w:name="z29" w:id="20"/>
    <w:p>
      <w:pPr>
        <w:spacing w:after="0"/>
        <w:ind w:left="0"/>
        <w:jc w:val="both"/>
      </w:pPr>
      <w:r>
        <w:rPr>
          <w:rFonts w:ascii="Times New Roman"/>
          <w:b w:val="false"/>
          <w:i w:val="false"/>
          <w:color w:val="000000"/>
          <w:sz w:val="28"/>
        </w:rPr>
        <w:t>
      Жайылымдық алқаптардың орташа өнімділігі 3,5 центнер/гектарды құрайды.</w:t>
      </w:r>
    </w:p>
    <w:bookmarkEnd w:id="20"/>
    <w:bookmarkStart w:name="z30" w:id="21"/>
    <w:p>
      <w:pPr>
        <w:spacing w:after="0"/>
        <w:ind w:left="0"/>
        <w:jc w:val="both"/>
      </w:pPr>
      <w:r>
        <w:rPr>
          <w:rFonts w:ascii="Times New Roman"/>
          <w:b w:val="false"/>
          <w:i w:val="false"/>
          <w:color w:val="000000"/>
          <w:sz w:val="28"/>
        </w:rPr>
        <w:t>
      Жайылымдар азықтарының қоры жайылымдық кезеңде 180-210 күн ұзақтығымен пайдаланылады.</w:t>
      </w:r>
    </w:p>
    <w:bookmarkEnd w:id="21"/>
    <w:bookmarkStart w:name="z31" w:id="22"/>
    <w:p>
      <w:pPr>
        <w:spacing w:after="0"/>
        <w:ind w:left="0"/>
        <w:jc w:val="both"/>
      </w:pPr>
      <w:r>
        <w:rPr>
          <w:rFonts w:ascii="Times New Roman"/>
          <w:b w:val="false"/>
          <w:i w:val="false"/>
          <w:color w:val="000000"/>
          <w:sz w:val="28"/>
        </w:rPr>
        <w:t>
      Әкімшілік-аумақтық бөлініс бойынша Алакөл ауданында 1 қала 23 ауылдық округтер, 56 ауылдық елді - мекендер орналасқан.</w:t>
      </w:r>
    </w:p>
    <w:bookmarkEnd w:id="22"/>
    <w:bookmarkStart w:name="z32" w:id="23"/>
    <w:p>
      <w:pPr>
        <w:spacing w:after="0"/>
        <w:ind w:left="0"/>
        <w:jc w:val="both"/>
      </w:pPr>
      <w:r>
        <w:rPr>
          <w:rFonts w:ascii="Times New Roman"/>
          <w:b w:val="false"/>
          <w:i w:val="false"/>
          <w:color w:val="000000"/>
          <w:sz w:val="28"/>
        </w:rPr>
        <w:t>
       Санаттар бөлінісінде Алакөл ауданы аумағының жалпы ауданы мың ( га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жалпы көлемі: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басқа да ауыл шаруашылығы емес мақсаттағы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қорық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4"/>
    <w:p>
      <w:pPr>
        <w:spacing w:after="0"/>
        <w:ind w:left="0"/>
        <w:jc w:val="both"/>
      </w:pPr>
      <w:r>
        <w:rPr>
          <w:rFonts w:ascii="Times New Roman"/>
          <w:b w:val="false"/>
          <w:i w:val="false"/>
          <w:color w:val="000000"/>
          <w:sz w:val="28"/>
        </w:rPr>
        <w:t>
      Ауылдық округтер бөлінісінде ауданның жер пайдалануы мың ( га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жалпы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егіс алқабы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жерлері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және арнайы қор жерлері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қалалық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МТФ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СТ-Жалаңашкөл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СТ-Көктұма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РЗД-Сайхан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РЗД-Пятый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РЗД-13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Көктұма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Жанама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Қызылашы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Жұмахан Балапанов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Малайшат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Бибақан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Ұшбұлақ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Айпара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Жүнжүрек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bl>
    <w:bookmarkStart w:name="z34" w:id="25"/>
    <w:p>
      <w:pPr>
        <w:spacing w:after="0"/>
        <w:ind w:left="0"/>
        <w:jc w:val="both"/>
      </w:pPr>
      <w:r>
        <w:rPr>
          <w:rFonts w:ascii="Times New Roman"/>
          <w:b w:val="false"/>
          <w:i w:val="false"/>
          <w:color w:val="000000"/>
          <w:sz w:val="28"/>
        </w:rPr>
        <w:t>
       Ауыл шаруашылығы жануарларын қамтамасыз ету үшін Алакөл ауданы бойынша барлығы 894186 га жайылымдық жер бар. Елді мекен шегінде 98264 га жайылым бар, босалқы жерлерде 808560 га жайылымдық жерлер бар.</w:t>
      </w:r>
    </w:p>
    <w:bookmarkEnd w:id="25"/>
    <w:bookmarkStart w:name="z35" w:id="26"/>
    <w:p>
      <w:pPr>
        <w:spacing w:after="0"/>
        <w:ind w:left="0"/>
        <w:jc w:val="both"/>
      </w:pPr>
      <w:r>
        <w:rPr>
          <w:rFonts w:ascii="Times New Roman"/>
          <w:b w:val="false"/>
          <w:i w:val="false"/>
          <w:color w:val="000000"/>
          <w:sz w:val="28"/>
        </w:rPr>
        <w:t>
       Ауылдық округтерде мал басының өсуіне байланысты жеке аулаларда 52803 га жайылымдық жерлер жетіспейді.</w:t>
      </w:r>
    </w:p>
    <w:bookmarkEnd w:id="26"/>
    <w:bookmarkStart w:name="z36" w:id="27"/>
    <w:p>
      <w:pPr>
        <w:spacing w:after="0"/>
        <w:ind w:left="0"/>
        <w:jc w:val="both"/>
      </w:pPr>
      <w:r>
        <w:rPr>
          <w:rFonts w:ascii="Times New Roman"/>
          <w:b w:val="false"/>
          <w:i w:val="false"/>
          <w:color w:val="000000"/>
          <w:sz w:val="28"/>
        </w:rPr>
        <w:t>
      Осы проблемаларды шешу үшін-мемлекеттік қордан жайылымдық жерлерді ұтымды пайдалану және елді мекендердің жерлері есебінен жайылым алаңдарын ұлғайту қажет, сонымен қатар қордағы жерлердің құрамынан тыңайған жерлерді басқа (жайылымдар) санаттағы жерлерге ауыстыру қажет. Бұл жер учаскелерін ауыл шаруашылығы айналымына тарту үшін бұл жерлерді мал жаю үшін жайылымдармен қамтамасыз етілмеген адамдарға бөлу қажет. Жайылымдардан жем - шөп қоры ұзақтығы 180-210 күн болатын жайылым кезеңінде пайдаланылады. Шабындықтардан жем қоры қора кезеңінде пайдаланылады.</w:t>
      </w:r>
    </w:p>
    <w:bookmarkEnd w:id="27"/>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Гидрография және суландыру</w:t>
      </w:r>
    </w:p>
    <w:bookmarkEnd w:id="30"/>
    <w:bookmarkStart w:name="z40"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Аудан аумағында Тентек, Шынжылы, Жаманты, Қызылтал, Ырғайты өзендері ағып жатыр. Қорытындылай келе, суладыру көздері ауданда ауыл шаруашылық малдарының қажеттілігін толығымен қанағаттандырып отыр. Бір ауылшаруашылық малына су тұтынудың орташа тәуліктік нормасы Қазақстан Республикасы Премьер-Министрі орынбасарының 2016 жылғы 30 желтоқсандағы № 545 бұйрығымен бекітілген Су тұтынудың және су бұрудың үлестік нормаларын әзірлеу әдістемесіне айқындалады.</w:t>
      </w:r>
    </w:p>
    <w:bookmarkEnd w:id="32"/>
    <w:bookmarkStart w:name="z42" w:id="33"/>
    <w:p>
      <w:pPr>
        <w:spacing w:after="0"/>
        <w:ind w:left="0"/>
        <w:jc w:val="both"/>
      </w:pPr>
      <w:r>
        <w:rPr>
          <w:rFonts w:ascii="Times New Roman"/>
          <w:b w:val="false"/>
          <w:i w:val="false"/>
          <w:color w:val="000000"/>
          <w:sz w:val="28"/>
        </w:rPr>
        <w:t>
      Жайылым сыйымдылығы</w:t>
      </w:r>
    </w:p>
    <w:bookmarkEnd w:id="33"/>
    <w:bookmarkStart w:name="z43" w:id="34"/>
    <w:p>
      <w:pPr>
        <w:spacing w:after="0"/>
        <w:ind w:left="0"/>
        <w:jc w:val="both"/>
      </w:pPr>
      <w:r>
        <w:rPr>
          <w:rFonts w:ascii="Times New Roman"/>
          <w:b w:val="false"/>
          <w:i w:val="false"/>
          <w:color w:val="000000"/>
          <w:sz w:val="28"/>
        </w:rPr>
        <w:t>
       Жайылым сыйымдылығын анықтау, жайылым кезеңінде оның өнімділігі туралы деректер негізінде жүргізілді. Шамамен алғанда, жасыл азықтың келесі нормалары алынды (орта есеппен бір бас малға): ірі қара мал (ІҚМ) – 4,5 га, ұсақ қара мал (ҰҚМ) - 1 га, жылқылар – 4,5 га. Жайылым кезеңінің ұзақтылығы 180-210 күн. Осылайша, жайылым өнімін, малдың жасыл азықты бір күндегі қажет ету көлемін, жайылым кезеңінің ұзақтылығын біле отырып, жайылымның сыйымдылығын анықтауға болады.</w:t>
      </w:r>
    </w:p>
    <w:bookmarkEnd w:id="34"/>
    <w:bookmarkStart w:name="z44" w:id="35"/>
    <w:p>
      <w:pPr>
        <w:spacing w:after="0"/>
        <w:ind w:left="0"/>
        <w:jc w:val="both"/>
      </w:pPr>
      <w:r>
        <w:rPr>
          <w:rFonts w:ascii="Times New Roman"/>
          <w:b w:val="false"/>
          <w:i w:val="false"/>
          <w:color w:val="000000"/>
          <w:sz w:val="28"/>
        </w:rPr>
        <w:t>
      Жайылымдардың өнімділігі мен шөп құрамын жақсарту мақсатында жайылым айналымы ұйымдастырылады. Жайылым айналымы - шөпті жаңарту мен жақсарту бойынша басқа да іс-шаралармен бірлескен жеке учаскедегі жылдар бойынша малды бағу, демалу және шөп оруды кезекшілеу тәсілімен жайылымдар өнімділігін арттыруға бағытталған жайылымды пайдалану және оған күтім жасау жүйесі.</w:t>
      </w:r>
    </w:p>
    <w:bookmarkEnd w:id="35"/>
    <w:bookmarkStart w:name="z45" w:id="36"/>
    <w:p>
      <w:pPr>
        <w:spacing w:after="0"/>
        <w:ind w:left="0"/>
        <w:jc w:val="both"/>
      </w:pPr>
      <w:r>
        <w:rPr>
          <w:rFonts w:ascii="Times New Roman"/>
          <w:b w:val="false"/>
          <w:i w:val="false"/>
          <w:color w:val="000000"/>
          <w:sz w:val="28"/>
        </w:rPr>
        <w:t>
       Жайылымдардың өнімділігін арттыруда табын мен отар учаскелерін, жазғы лагерьлердерін, су кешендерін және мал айдайтын жолдарды орналастырудан тұратын олардың аумағын дұрыс ұйымдастыру маңызды рөлге ие.</w:t>
      </w:r>
    </w:p>
    <w:bookmarkEnd w:id="36"/>
    <w:bookmarkStart w:name="z46" w:id="37"/>
    <w:p>
      <w:pPr>
        <w:spacing w:after="0"/>
        <w:ind w:left="0"/>
        <w:jc w:val="both"/>
      </w:pPr>
      <w:r>
        <w:rPr>
          <w:rFonts w:ascii="Times New Roman"/>
          <w:b w:val="false"/>
          <w:i w:val="false"/>
          <w:color w:val="000000"/>
          <w:sz w:val="28"/>
        </w:rPr>
        <w:t xml:space="preserve">
       Табиғи жайылымдарда (күнтізбелік графигі) көрсетілген келесі мерзімдерімен төрт танапты жайылым айналымын ұйымдастыру қарастырылады. </w:t>
      </w:r>
    </w:p>
    <w:bookmarkEnd w:id="37"/>
    <w:bookmarkStart w:name="z47" w:id="38"/>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жайылымды пайдалану жөніндегі күнтізбелік графигі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Жайылымдардарға малдарды айдап шығару және жайылымдардан қайтару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I-ші он күндігі Мамыр айының II –ші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 Қазан айының II-ші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II-ші он күндігі Қараша айының III-ші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III-ші он күндігі Наурыз айының II-ші он күндігі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I-ші он күндігі Мамыр айының II-ші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 Қазан айының II-ші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II-ші он күндігі Қараша айының III –ші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III-ші он күндігі Наурыз айының II-ші он күндігі</w:t>
            </w:r>
          </w:p>
        </w:tc>
      </w:tr>
    </w:tbl>
    <w:bookmarkStart w:name="z48" w:id="39"/>
    <w:p>
      <w:pPr>
        <w:spacing w:after="0"/>
        <w:ind w:left="0"/>
        <w:jc w:val="both"/>
      </w:pPr>
      <w:r>
        <w:rPr>
          <w:rFonts w:ascii="Times New Roman"/>
          <w:b w:val="false"/>
          <w:i w:val="false"/>
          <w:color w:val="000000"/>
          <w:sz w:val="28"/>
        </w:rPr>
        <w:t>
      Ветеринариялық-санитариялық обьектілер туралы мәлімет</w:t>
      </w:r>
    </w:p>
    <w:bookmarkEnd w:id="39"/>
    <w:bookmarkStart w:name="z49" w:id="40"/>
    <w:p>
      <w:pPr>
        <w:spacing w:after="0"/>
        <w:ind w:left="0"/>
        <w:jc w:val="both"/>
      </w:pPr>
      <w:r>
        <w:rPr>
          <w:rFonts w:ascii="Times New Roman"/>
          <w:b w:val="false"/>
          <w:i w:val="false"/>
          <w:color w:val="000000"/>
          <w:sz w:val="28"/>
        </w:rPr>
        <w:t>
      Аудан бойынша ауылдық округтер бөлінісінде ветеринариялық-санитариялық объектілер туралы мәліметтер ( кестеде ) көрсетілген.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Қызылашы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0" w:id="41"/>
    <w:p>
      <w:pPr>
        <w:spacing w:after="0"/>
        <w:ind w:left="0"/>
        <w:jc w:val="both"/>
      </w:pPr>
      <w:r>
        <w:rPr>
          <w:rFonts w:ascii="Times New Roman"/>
          <w:b w:val="false"/>
          <w:i w:val="false"/>
          <w:color w:val="000000"/>
          <w:sz w:val="28"/>
        </w:rPr>
        <w:t>
      Алакөл ауданында 75 ветеринариялық-санитарлық объектілер әрекет етеді. Оның ішінде: 21 мал қорымы, 21 сібір ошағы, 22 ветеринариялық пункт, 2 мал емдеу орындары, 9 ірі қара малын қолдан ұрықтандыру пунктер.</w:t>
      </w:r>
    </w:p>
    <w:bookmarkEnd w:id="41"/>
    <w:bookmarkStart w:name="z51" w:id="42"/>
    <w:p>
      <w:pPr>
        <w:spacing w:after="0"/>
        <w:ind w:left="0"/>
        <w:jc w:val="both"/>
      </w:pPr>
      <w:r>
        <w:rPr>
          <w:rFonts w:ascii="Times New Roman"/>
          <w:b w:val="false"/>
          <w:i w:val="false"/>
          <w:color w:val="000000"/>
          <w:sz w:val="28"/>
        </w:rPr>
        <w:t>
      Қабылданған шешім</w:t>
      </w:r>
    </w:p>
    <w:bookmarkEnd w:id="42"/>
    <w:bookmarkStart w:name="z52" w:id="43"/>
    <w:p>
      <w:pPr>
        <w:spacing w:after="0"/>
        <w:ind w:left="0"/>
        <w:jc w:val="both"/>
      </w:pPr>
      <w:r>
        <w:rPr>
          <w:rFonts w:ascii="Times New Roman"/>
          <w:b w:val="false"/>
          <w:i w:val="false"/>
          <w:color w:val="000000"/>
          <w:sz w:val="28"/>
        </w:rPr>
        <w:t>
       Ауданда 894 186 га жайылым бар, сондықтан Алакөл ауданы жерінің территориясында жайылымдарды басқару мен қолдану бойынша Жоспарды жүзеге асыру мәселесі жайылымның жоғарғы өнімділігіне, шөптердің бағалы құрамын ұзақ мерзімге сақтауға, жайылым азықтарымен мал басы санының көбін қамтамасыз етуге, мал шаруашылығы өнімдерінің жоғары сапасын алу мен мал басы санын көбейтуге зор ықпалы тиетін жерлерді тиімді әрі ұтымды пайдалануға мүмкіндік береді.</w:t>
      </w:r>
    </w:p>
    <w:bookmarkEnd w:id="43"/>
    <w:bookmarkStart w:name="z53" w:id="44"/>
    <w:p>
      <w:pPr>
        <w:spacing w:after="0"/>
        <w:ind w:left="0"/>
        <w:jc w:val="both"/>
      </w:pPr>
      <w:r>
        <w:rPr>
          <w:rFonts w:ascii="Times New Roman"/>
          <w:b w:val="false"/>
          <w:i w:val="false"/>
          <w:color w:val="000000"/>
          <w:sz w:val="28"/>
        </w:rPr>
        <w:t>
      Алакөл ауданы аумағындағы жайылымдық жерлерді негізгі пайдаланушылар ауыл шаруашылығы құрылымдары болып табылады. Елді мекендер тұрғындарының ауыл шаруашылығы жануарлары елді мекендердің, ауыл шаруашылығы құрылымдарының жерлерінде және босалқы жерлерде жайылады.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