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b424" w14:textId="28eb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12-180/VII "Үржар ауданы Жоғарғы Егінсу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15-241/VII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12-180/VII "Үржар ауданы Жоғарғы Егінсу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"1.Үржар ауданы Жоғарғы Егінсу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178,8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2022_жылғы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15-241/VII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12-180/VII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