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ca87" w14:textId="e55c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2021 жылғы 24 желтоқсандағы № 77/20 "2022 – 2024 жылдарға арналған Шарбақты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19 қазандағы № 120/34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"2022 - 2024 жылдарға арналған Шарбақты аудандық бюджеті туралы" 2021 жылғы 24 желтоқсандағы № 77/20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26227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Шарбақты аудандық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7102302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6099544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7249866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62586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- 210150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210150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120/34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77/20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ішкі саясат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