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5b7" w14:textId="0f6d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27 сәуірдегі № 655/2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"Павлодар қаласы ішкі саясат бөлімі"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2018 жылғы 01 қарашадағы "Павлодар қаласы ішкі саясат бөлімі" мемлекеттік мекемесі туралы Ережені бекіту туралы" № 1169/26 қаулысының күші жойылсын.</w:t>
      </w:r>
    </w:p>
    <w:bookmarkEnd w:id="2"/>
    <w:bookmarkStart w:name="z4" w:id="3"/>
    <w:p>
      <w:pPr>
        <w:spacing w:after="0"/>
        <w:ind w:left="0"/>
        <w:jc w:val="both"/>
      </w:pPr>
      <w:r>
        <w:rPr>
          <w:rFonts w:ascii="Times New Roman"/>
          <w:b w:val="false"/>
          <w:i w:val="false"/>
          <w:color w:val="000000"/>
          <w:sz w:val="28"/>
        </w:rPr>
        <w:t xml:space="preserve">
      3. "Павлодар қаласы ішкі саясат бөлімі" мемлекеттік мекемесі қолданыстағы заңнамаға сәйкес,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С. А. Гладышеваға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күнтізбілік он күн өткен соң қолданысқа кенгізіледі.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әкімдігінің </w:t>
            </w:r>
            <w:r>
              <w:br/>
            </w:r>
            <w:r>
              <w:rPr>
                <w:rFonts w:ascii="Times New Roman"/>
                <w:b w:val="false"/>
                <w:i w:val="false"/>
                <w:color w:val="000000"/>
                <w:sz w:val="20"/>
              </w:rPr>
              <w:t xml:space="preserve"> 2022 жылғы "27" сәуір </w:t>
            </w:r>
            <w:r>
              <w:br/>
            </w:r>
            <w:r>
              <w:rPr>
                <w:rFonts w:ascii="Times New Roman"/>
                <w:b w:val="false"/>
                <w:i w:val="false"/>
                <w:color w:val="000000"/>
                <w:sz w:val="20"/>
              </w:rPr>
              <w:t xml:space="preserve">№ 655/2 қаулысына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қаласы ішкі саясат бөлімі"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"Павлодар қаласы ішкі саясат бөлімі" мемлекеттік мекемесі (бұдан әрі - Павлодар қаласы ішкі саясат бөлімі) өз құзыреті шегінде ақпарат, ішкі саясат және қоғамдық даму саласында, дін саласындағы мемлекеттік саясатты іске асыруда, сондай-ақ Павлодар қаласының аумағында мемлекеттік жастар саясатын іске асыруда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қаласы ішкі саясат бөлімінің ведомстволары жоқ.</w:t>
      </w:r>
    </w:p>
    <w:p>
      <w:pPr>
        <w:spacing w:after="0"/>
        <w:ind w:left="0"/>
        <w:jc w:val="both"/>
      </w:pPr>
      <w:r>
        <w:rPr>
          <w:rFonts w:ascii="Times New Roman"/>
          <w:b w:val="false"/>
          <w:i w:val="false"/>
          <w:color w:val="000000"/>
          <w:sz w:val="28"/>
        </w:rPr>
        <w:t>
      3. Павлодар қаласы ішкі саясат бөлімі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ішкі саясат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қаласы ішкі саясат бөлімі азаматтық-құқықтық қатынастарды өз атынан жасайды.</w:t>
      </w:r>
    </w:p>
    <w:p>
      <w:pPr>
        <w:spacing w:after="0"/>
        <w:ind w:left="0"/>
        <w:jc w:val="both"/>
      </w:pPr>
      <w:r>
        <w:rPr>
          <w:rFonts w:ascii="Times New Roman"/>
          <w:b w:val="false"/>
          <w:i w:val="false"/>
          <w:color w:val="000000"/>
          <w:sz w:val="28"/>
        </w:rPr>
        <w:t>
      6. Павлодар қаласы ішкі саясат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қаласы ішкі саясат бөлімі өз құзыретінің мәселелері бойынша заңнамада белгіленген тәртіппен Павлодар қаласы ішкі саясат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қаласы ішкі саясат бөлімі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"Павлодар қаласы ішкі саясат бөлімі" мемлекеттік мекемесінің орналасқан жері: Қазақстан Республикасы, Павлодар облысы, 140000, Павлодар қаласы, Кривенко көшесі, 25.</w:t>
      </w:r>
    </w:p>
    <w:p>
      <w:pPr>
        <w:spacing w:after="0"/>
        <w:ind w:left="0"/>
        <w:jc w:val="both"/>
      </w:pPr>
      <w:r>
        <w:rPr>
          <w:rFonts w:ascii="Times New Roman"/>
          <w:b w:val="false"/>
          <w:i w:val="false"/>
          <w:color w:val="000000"/>
          <w:sz w:val="28"/>
        </w:rPr>
        <w:t>
      9.1. "Павлодар қаласы ішкі саясат бөлімі"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13.00-ден 14.30-ға дейін, демалыс күндері: сенбі – жексенбі.</w:t>
      </w:r>
    </w:p>
    <w:p>
      <w:pPr>
        <w:spacing w:after="0"/>
        <w:ind w:left="0"/>
        <w:jc w:val="both"/>
      </w:pPr>
      <w:r>
        <w:rPr>
          <w:rFonts w:ascii="Times New Roman"/>
          <w:b w:val="false"/>
          <w:i w:val="false"/>
          <w:color w:val="000000"/>
          <w:sz w:val="28"/>
        </w:rPr>
        <w:t>
      9.2. Мемлекеттік мекеменің мемлекеттік тілдегі атауы: "Павлодар қаласы ішкі саясат бөлімі" мемлекеттік мекемесі.</w:t>
      </w:r>
    </w:p>
    <w:p>
      <w:pPr>
        <w:spacing w:after="0"/>
        <w:ind w:left="0"/>
        <w:jc w:val="both"/>
      </w:pPr>
      <w:r>
        <w:rPr>
          <w:rFonts w:ascii="Times New Roman"/>
          <w:b w:val="false"/>
          <w:i w:val="false"/>
          <w:color w:val="000000"/>
          <w:sz w:val="28"/>
        </w:rPr>
        <w:t>
      10. Осы ереже Павлодар қаласы ішкі саясат бөлімінің құрылтай құжаты болып табылады.</w:t>
      </w:r>
    </w:p>
    <w:p>
      <w:pPr>
        <w:spacing w:after="0"/>
        <w:ind w:left="0"/>
        <w:jc w:val="both"/>
      </w:pPr>
      <w:r>
        <w:rPr>
          <w:rFonts w:ascii="Times New Roman"/>
          <w:b w:val="false"/>
          <w:i w:val="false"/>
          <w:color w:val="000000"/>
          <w:sz w:val="28"/>
        </w:rPr>
        <w:t>
      11. Павлодар қаласы ішкі саясат бөлімінің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Павлодар қаласы ішкі саясат бөліміне кәсіпкерлік субъектілерімен Павлодар қаласы ішкі саясат бөлімі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Павлодар қаласы ішкі саясат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Қазақстан Республикасы Президентінің саясатын ілгерілетуге бағытталған іс-шараларды қалалық деңгейде іске асыру;</w:t>
      </w:r>
    </w:p>
    <w:p>
      <w:pPr>
        <w:spacing w:after="0"/>
        <w:ind w:left="0"/>
        <w:jc w:val="both"/>
      </w:pPr>
      <w:r>
        <w:rPr>
          <w:rFonts w:ascii="Times New Roman"/>
          <w:b w:val="false"/>
          <w:i w:val="false"/>
          <w:color w:val="000000"/>
          <w:sz w:val="28"/>
        </w:rPr>
        <w:t>
      2) қалада ішкі саяси тұрақтылықты, қазақстандық патриотизмді насихаттау мен тәрбиелеуді, халық бірлігін және қоғамды топтастыруды қамтамасыз ету бойынша мемлекеттік саясатты іске асыру;</w:t>
      </w:r>
    </w:p>
    <w:p>
      <w:pPr>
        <w:spacing w:after="0"/>
        <w:ind w:left="0"/>
        <w:jc w:val="both"/>
      </w:pPr>
      <w:r>
        <w:rPr>
          <w:rFonts w:ascii="Times New Roman"/>
          <w:b w:val="false"/>
          <w:i w:val="false"/>
          <w:color w:val="000000"/>
          <w:sz w:val="28"/>
        </w:rPr>
        <w:t>
      3) Павлодар қаласы ішкі саясат бөлімінің құзыретіне қатысты мәселелер бойынша Қазақстан Республикасы Президенті мен Үкіметінің, облыс әкімінің, қала әкімінің актілері мен тапсырмаларының орындалуын қамтамасыз ету;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Павлодар қаласының әкіміне ақпарат және қоғамдық даму саласында жергілікті бюджеттен қаржыландырылатын атқарушы органдардың қызметін ұйымдастыруды жетілдіру жөніндегі ұсыныстарды қарауға енгізуге, Павлодар қаласы ішкі саясат бөлімінің жүргізуіне жататын мәселелер бойынша ақпараттық-талдау және өзге де материалдарды дайындауды жүзеге асыруға;</w:t>
      </w:r>
    </w:p>
    <w:p>
      <w:pPr>
        <w:spacing w:after="0"/>
        <w:ind w:left="0"/>
        <w:jc w:val="both"/>
      </w:pPr>
      <w:r>
        <w:rPr>
          <w:rFonts w:ascii="Times New Roman"/>
          <w:b w:val="false"/>
          <w:i w:val="false"/>
          <w:color w:val="000000"/>
          <w:sz w:val="28"/>
        </w:rPr>
        <w:t>
      2) белгіленген тәртіпте мемлекеттік органдармен, лауазымды тұлғалармен, ұйымдармен және азаматтармен келісім бойынша Павлодар қаласы ішкі саясат бөлімінің алдына қойылған міндеттерді орындауға байланысты мәселелер бойынша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3) жергілікті бюджеттерден қаржыландырылатын басқа атқарушы органдардың мамандарын олардың басшыларының келісімі бойынша жұмысқа тартуға;</w:t>
      </w:r>
    </w:p>
    <w:p>
      <w:pPr>
        <w:spacing w:after="0"/>
        <w:ind w:left="0"/>
        <w:jc w:val="both"/>
      </w:pPr>
      <w:r>
        <w:rPr>
          <w:rFonts w:ascii="Times New Roman"/>
          <w:b w:val="false"/>
          <w:i w:val="false"/>
          <w:color w:val="000000"/>
          <w:sz w:val="28"/>
        </w:rPr>
        <w:t>
      4) өз құзыреті шегінде жергілікті атқарушы органдар өткізетін іс-шараларға қатысуға;</w:t>
      </w:r>
    </w:p>
    <w:p>
      <w:pPr>
        <w:spacing w:after="0"/>
        <w:ind w:left="0"/>
        <w:jc w:val="both"/>
      </w:pPr>
      <w:r>
        <w:rPr>
          <w:rFonts w:ascii="Times New Roman"/>
          <w:b w:val="false"/>
          <w:i w:val="false"/>
          <w:color w:val="000000"/>
          <w:sz w:val="28"/>
        </w:rPr>
        <w:t>
      5) өз құзыреті шегінде шарттар, келісімдер жасасуға;</w:t>
      </w:r>
    </w:p>
    <w:p>
      <w:pPr>
        <w:spacing w:after="0"/>
        <w:ind w:left="0"/>
        <w:jc w:val="both"/>
      </w:pPr>
      <w:r>
        <w:rPr>
          <w:rFonts w:ascii="Times New Roman"/>
          <w:b w:val="false"/>
          <w:i w:val="false"/>
          <w:color w:val="000000"/>
          <w:sz w:val="28"/>
        </w:rPr>
        <w:t>
      6) Қазақстан Республикасының Конституциясында, Қазақстан Республикасының Президенті, Қазақстан Республикасының Үкіметі, оған қатысты жоғары тұрған мемлекеттік органдар қабылдайтын Қазақстан Республикасының заңдарында және өзге де нормативтік құқықтық актілерінде көзделген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асыру;</w:t>
      </w:r>
    </w:p>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Президенті, Қазақстан Республикасының Үкіметі, оған қатысты жоғары тұрған мемлекеттік органдар қабылдайтын Қазақстан Республикасының заңдарында және өзге де нормативтік құқықтық актілерінде көзделген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ішкі саясаттың негізгі бағыттары бойынша, оның ішінде мемлекеттік саясатты білім беру, денсаулық сақтау, әлеуметтік қамтамасыз ету және халықты қорғау, жұмыспен қамту, этносаралық және конфессияаралық келісім, патриоттық тәрбие және жастар саясаты саласында, тіл, ақпараттық, мәдени, отбасы-демографиялық және гендерлік салаларында мемлекеттік рәміздерді насихаттауды іске асыру мәселелері бойынша қаланың жергілікті атқарушы органдарының қызметін ақпараттық-идеологиялық сүйемелдеу;</w:t>
      </w:r>
    </w:p>
    <w:p>
      <w:pPr>
        <w:spacing w:after="0"/>
        <w:ind w:left="0"/>
        <w:jc w:val="both"/>
      </w:pPr>
      <w:r>
        <w:rPr>
          <w:rFonts w:ascii="Times New Roman"/>
          <w:b w:val="false"/>
          <w:i w:val="false"/>
          <w:color w:val="000000"/>
          <w:sz w:val="28"/>
        </w:rPr>
        <w:t>
      2) қаладағы ірі қоғамдық-маңызды іс-шараларды ақпараттық сүйемелдеу;</w:t>
      </w:r>
    </w:p>
    <w:p>
      <w:pPr>
        <w:spacing w:after="0"/>
        <w:ind w:left="0"/>
        <w:jc w:val="both"/>
      </w:pPr>
      <w:r>
        <w:rPr>
          <w:rFonts w:ascii="Times New Roman"/>
          <w:b w:val="false"/>
          <w:i w:val="false"/>
          <w:color w:val="000000"/>
          <w:sz w:val="28"/>
        </w:rPr>
        <w:t>
      3) қалада жыл сайынғы Президенттің Қазақстан халқына Жолдауларын және басқа да стратегиялық құжаттарды түсіндіру мен насихаттау бойынша республикалық, облыстық және қалалық маңызы бар ақпараттық-насихатшылық топтардың (бұдан әрі – АНТ) қызметін ұйымдастыру, АНТ ақпараттық-әдістемелік қамтамасыз ету;</w:t>
      </w:r>
    </w:p>
    <w:p>
      <w:pPr>
        <w:spacing w:after="0"/>
        <w:ind w:left="0"/>
        <w:jc w:val="both"/>
      </w:pPr>
      <w:r>
        <w:rPr>
          <w:rFonts w:ascii="Times New Roman"/>
          <w:b w:val="false"/>
          <w:i w:val="false"/>
          <w:color w:val="000000"/>
          <w:sz w:val="28"/>
        </w:rPr>
        <w:t>
      4) саяси партиялармен, үкіметтік емес ұйымдармен, этномәдени және діни бірлестіктермен, құқық қорғау және басқа қоғамдық ұйымдармен, кәсіби одақтармен, бұқаралық ақпарат құралдарымен, ғылыми және шығармашылық қауымдастықпен, қоғамдық пікір көшбасшыларымен өзара әрекет етуді жүзеге асыру;</w:t>
      </w:r>
    </w:p>
    <w:p>
      <w:pPr>
        <w:spacing w:after="0"/>
        <w:ind w:left="0"/>
        <w:jc w:val="both"/>
      </w:pPr>
      <w:r>
        <w:rPr>
          <w:rFonts w:ascii="Times New Roman"/>
          <w:b w:val="false"/>
          <w:i w:val="false"/>
          <w:color w:val="000000"/>
          <w:sz w:val="28"/>
        </w:rPr>
        <w:t>
      5) Павлодар қаласы ішкі саясат бөлімінің құзыретіне кіретін мәселелер бойынша қала әкімдігінің жанындағы қызмет ететін консультативтік-кеңестік органдар мен жұмыс топтарының қызметін қамтамасыз ету;</w:t>
      </w:r>
    </w:p>
    <w:p>
      <w:pPr>
        <w:spacing w:after="0"/>
        <w:ind w:left="0"/>
        <w:jc w:val="both"/>
      </w:pPr>
      <w:r>
        <w:rPr>
          <w:rFonts w:ascii="Times New Roman"/>
          <w:b w:val="false"/>
          <w:i w:val="false"/>
          <w:color w:val="000000"/>
          <w:sz w:val="28"/>
        </w:rPr>
        <w:t>
      6) қаладағы қоғамдық-саяси жағдайды талдау және болжамдау, оның ішінде әлеуметтік пікіртерім жүргізу;</w:t>
      </w:r>
    </w:p>
    <w:p>
      <w:pPr>
        <w:spacing w:after="0"/>
        <w:ind w:left="0"/>
        <w:jc w:val="both"/>
      </w:pPr>
      <w:r>
        <w:rPr>
          <w:rFonts w:ascii="Times New Roman"/>
          <w:b w:val="false"/>
          <w:i w:val="false"/>
          <w:color w:val="000000"/>
          <w:sz w:val="28"/>
        </w:rPr>
        <w:t>
      7) қалада мемлекеттік ақпараттық саясатты тиімді іске асыруды қамтамасыз ету, оның ішінде мемлекеттік ақпараттық тапсырысты орындау бойынша бұқаралық ақпарат құралдарының қызметін үйлестіру;</w:t>
      </w:r>
    </w:p>
    <w:p>
      <w:pPr>
        <w:spacing w:after="0"/>
        <w:ind w:left="0"/>
        <w:jc w:val="both"/>
      </w:pPr>
      <w:r>
        <w:rPr>
          <w:rFonts w:ascii="Times New Roman"/>
          <w:b w:val="false"/>
          <w:i w:val="false"/>
          <w:color w:val="000000"/>
          <w:sz w:val="28"/>
        </w:rPr>
        <w:t>
      8) жергілікті деңгейде мемлекеттік жастар саясатын тиімді іске асыруды қамтамасыз ету және әлеуметтік маңызы бар жастар бастамаларын іске асыру;</w:t>
      </w:r>
    </w:p>
    <w:p>
      <w:pPr>
        <w:spacing w:after="0"/>
        <w:ind w:left="0"/>
        <w:jc w:val="both"/>
      </w:pPr>
      <w:r>
        <w:rPr>
          <w:rFonts w:ascii="Times New Roman"/>
          <w:b w:val="false"/>
          <w:i w:val="false"/>
          <w:color w:val="000000"/>
          <w:sz w:val="28"/>
        </w:rPr>
        <w:t>
      9) әлеуметтік маңызы бар жобаларды орындауға арналған мемлекеттік әлеуметтік тапсырысты тиімді іске асыруды қамтамасыз ету, оның ішінде конкурстық рәсімдерді өткізу және жобаларды іске асыру барысына мониторинг жүргізу;</w:t>
      </w:r>
    </w:p>
    <w:p>
      <w:pPr>
        <w:spacing w:after="0"/>
        <w:ind w:left="0"/>
        <w:jc w:val="both"/>
      </w:pPr>
      <w:r>
        <w:rPr>
          <w:rFonts w:ascii="Times New Roman"/>
          <w:b w:val="false"/>
          <w:i w:val="false"/>
          <w:color w:val="000000"/>
          <w:sz w:val="28"/>
        </w:rPr>
        <w:t>
      10) Павлодар қаласы ішкі саясат бөлімінің құзыретіне кіретін мәселелер бойынша жоғары тұрған мемлекеттік органдармен, Парламентпен, мәслихаттармен, облыс әкімінің аппаратымен, қала әкімінің аппаратымен, облыстың Қазақстан халқы Ассамблеясының хатшылығымен өзара әрекет ету;</w:t>
      </w:r>
    </w:p>
    <w:p>
      <w:pPr>
        <w:spacing w:after="0"/>
        <w:ind w:left="0"/>
        <w:jc w:val="both"/>
      </w:pPr>
      <w:r>
        <w:rPr>
          <w:rFonts w:ascii="Times New Roman"/>
          <w:b w:val="false"/>
          <w:i w:val="false"/>
          <w:color w:val="000000"/>
          <w:sz w:val="28"/>
        </w:rPr>
        <w:t>
      11) Қазақстан Республикасының діни қызмет және діни бірлестіктер туралы заңнамасы, Қазақстан Республикасының коммерциялық емес ұйымдар туралы заңнамасы, Қазақстан Республикасының мемлекеттік рәміздері туралы заңнамасы бұзылған жағдайларда өз құзыреті шегінде мониторингті жүзеге асыру және тиісті шаралар қабылдау;</w:t>
      </w:r>
    </w:p>
    <w:p>
      <w:pPr>
        <w:spacing w:after="0"/>
        <w:ind w:left="0"/>
        <w:jc w:val="both"/>
      </w:pPr>
      <w:r>
        <w:rPr>
          <w:rFonts w:ascii="Times New Roman"/>
          <w:b w:val="false"/>
          <w:i w:val="false"/>
          <w:color w:val="000000"/>
          <w:sz w:val="28"/>
        </w:rPr>
        <w:t>
      12) өзекті мәселелерді анықтау және шешу, мемлекеттік жастар саясатын іске асырудың тиімділігін арттыру үшін жастардың қажеттіліктеріне мониторинг және бағалау жүргізуді қамтамасыз ету;</w:t>
      </w:r>
    </w:p>
    <w:p>
      <w:pPr>
        <w:spacing w:after="0"/>
        <w:ind w:left="0"/>
        <w:jc w:val="both"/>
      </w:pPr>
      <w:r>
        <w:rPr>
          <w:rFonts w:ascii="Times New Roman"/>
          <w:b w:val="false"/>
          <w:i w:val="false"/>
          <w:color w:val="000000"/>
          <w:sz w:val="28"/>
        </w:rPr>
        <w:t>
      13) жастардың волонтерлік қызметін және жастардың өзін-өзі басқаруын дамытуға жәрдемдесу;</w:t>
      </w:r>
    </w:p>
    <w:p>
      <w:pPr>
        <w:spacing w:after="0"/>
        <w:ind w:left="0"/>
        <w:jc w:val="both"/>
      </w:pPr>
      <w:r>
        <w:rPr>
          <w:rFonts w:ascii="Times New Roman"/>
          <w:b w:val="false"/>
          <w:i w:val="false"/>
          <w:color w:val="000000"/>
          <w:sz w:val="28"/>
        </w:rPr>
        <w:t>
      14) қазақстандық патриотизм мен этносаралық толеранттылықты нығайту жөнінде шаралар қабылдау;</w:t>
      </w:r>
    </w:p>
    <w:p>
      <w:pPr>
        <w:spacing w:after="0"/>
        <w:ind w:left="0"/>
        <w:jc w:val="both"/>
      </w:pPr>
      <w:r>
        <w:rPr>
          <w:rFonts w:ascii="Times New Roman"/>
          <w:b w:val="false"/>
          <w:i w:val="false"/>
          <w:color w:val="000000"/>
          <w:sz w:val="28"/>
        </w:rPr>
        <w:t>
      15) "Павлодар қаласының Құрметті азаматы" атағын беру, куәліктер мен төсбелгілерді, қаланың Құрмет кітабын дайындау, ресімдеу және сақтау мәселелері бойынша құжаттаманы жүргізу және есепке алу;</w:t>
      </w:r>
    </w:p>
    <w:p>
      <w:pPr>
        <w:spacing w:after="0"/>
        <w:ind w:left="0"/>
        <w:jc w:val="both"/>
      </w:pPr>
      <w:r>
        <w:rPr>
          <w:rFonts w:ascii="Times New Roman"/>
          <w:b w:val="false"/>
          <w:i w:val="false"/>
          <w:color w:val="000000"/>
          <w:sz w:val="28"/>
        </w:rPr>
        <w:t>
      16) қоғамда сыбайлас жемқорлыққа қарсы мәдениетті қалыптастыру бойынша түсіндіру және ақпараттық жұмыс жүргізу;</w:t>
      </w:r>
    </w:p>
    <w:p>
      <w:pPr>
        <w:spacing w:after="0"/>
        <w:ind w:left="0"/>
        <w:jc w:val="both"/>
      </w:pPr>
      <w:r>
        <w:rPr>
          <w:rFonts w:ascii="Times New Roman"/>
          <w:b w:val="false"/>
          <w:i w:val="false"/>
          <w:color w:val="000000"/>
          <w:sz w:val="28"/>
        </w:rPr>
        <w:t>
      17) жастарды жұмыспен қамту және жұмысқа орналастыру саясатын іске асыруды қамтамасыз ету, еңбек нарығы мен жас мамандарды жұмысқа орналастыру тәжірибесінің мониторингін ұйымдастыру;</w:t>
      </w:r>
    </w:p>
    <w:p>
      <w:pPr>
        <w:spacing w:after="0"/>
        <w:ind w:left="0"/>
        <w:jc w:val="both"/>
      </w:pPr>
      <w:r>
        <w:rPr>
          <w:rFonts w:ascii="Times New Roman"/>
          <w:b w:val="false"/>
          <w:i w:val="false"/>
          <w:color w:val="000000"/>
          <w:sz w:val="28"/>
        </w:rPr>
        <w:t>
      18) өңірде жұмыс істейтін діни бірлестіктердің, миссионерлердің, рухани (діни) білім беру ұйымдарының қызметін зерделеу мен талдау, өңірдегі діни ахуалға талдау жүргізу;</w:t>
      </w:r>
    </w:p>
    <w:p>
      <w:pPr>
        <w:spacing w:after="0"/>
        <w:ind w:left="0"/>
        <w:jc w:val="both"/>
      </w:pPr>
      <w:r>
        <w:rPr>
          <w:rFonts w:ascii="Times New Roman"/>
          <w:b w:val="false"/>
          <w:i w:val="false"/>
          <w:color w:val="000000"/>
          <w:sz w:val="28"/>
        </w:rPr>
        <w:t>
      19) діни қызмет саласындағы мемлекеттік саясатты іске асыру;</w:t>
      </w:r>
    </w:p>
    <w:p>
      <w:pPr>
        <w:spacing w:after="0"/>
        <w:ind w:left="0"/>
        <w:jc w:val="both"/>
      </w:pPr>
      <w:r>
        <w:rPr>
          <w:rFonts w:ascii="Times New Roman"/>
          <w:b w:val="false"/>
          <w:i w:val="false"/>
          <w:color w:val="000000"/>
          <w:sz w:val="28"/>
        </w:rPr>
        <w:t>
      20) тауарларды, жұмыстар мен қызметтерді мемлекеттік сатып алуды жүргізу процесінде тапсырыс беруші мен конкурстарды ұйымдастырушының функцияларын жүзеге асыру, осы мақсаттарға бөлінген қаражаттың мақсатты және тиімді жұмсалуын бақылауды жүзеге асыру;</w:t>
      </w:r>
    </w:p>
    <w:p>
      <w:pPr>
        <w:spacing w:after="0"/>
        <w:ind w:left="0"/>
        <w:jc w:val="both"/>
      </w:pPr>
      <w:r>
        <w:rPr>
          <w:rFonts w:ascii="Times New Roman"/>
          <w:b w:val="false"/>
          <w:i w:val="false"/>
          <w:color w:val="000000"/>
          <w:sz w:val="28"/>
        </w:rPr>
        <w:t>
      21) мемлекеттік әлеуметтік тапсырысты қалыптастыруды, іске асыруды, мониторингілеуді және бағалауды жүзеге асыру;</w:t>
      </w:r>
    </w:p>
    <w:p>
      <w:pPr>
        <w:spacing w:after="0"/>
        <w:ind w:left="0"/>
        <w:jc w:val="both"/>
      </w:pPr>
      <w:r>
        <w:rPr>
          <w:rFonts w:ascii="Times New Roman"/>
          <w:b w:val="false"/>
          <w:i w:val="false"/>
          <w:color w:val="000000"/>
          <w:sz w:val="28"/>
        </w:rPr>
        <w:t>
      22) қаланың үкіметтік емес ұйымдары туралы мәліметтерді қалыптастыру, жинақтау және уәкілетті органға есеп ұсыну;</w:t>
      </w:r>
    </w:p>
    <w:p>
      <w:pPr>
        <w:spacing w:after="0"/>
        <w:ind w:left="0"/>
        <w:jc w:val="both"/>
      </w:pPr>
      <w:r>
        <w:rPr>
          <w:rFonts w:ascii="Times New Roman"/>
          <w:b w:val="false"/>
          <w:i w:val="false"/>
          <w:color w:val="000000"/>
          <w:sz w:val="28"/>
        </w:rPr>
        <w:t>
      23) қоғамдық-саяси тұрақтылықты, қоғамдық үдерістерді демократияландыруды және қоғамды топтастыруды қамтамасыз ету бойынша Павлодар қаласының мемлекеттік органдарымен өзара іс-қимыл жасау, ақпарат және қоғамдық даму, діни қызмет және жастар саясаты саласындағы заңнамалық және өзге де нормативтік құқықтық актілердің орындалуына мониторинг және талдау жасау;</w:t>
      </w:r>
    </w:p>
    <w:p>
      <w:pPr>
        <w:spacing w:after="0"/>
        <w:ind w:left="0"/>
        <w:jc w:val="both"/>
      </w:pPr>
      <w:r>
        <w:rPr>
          <w:rFonts w:ascii="Times New Roman"/>
          <w:b w:val="false"/>
          <w:i w:val="false"/>
          <w:color w:val="000000"/>
          <w:sz w:val="28"/>
        </w:rPr>
        <w:t>
      24) қоғамдық және діни бірлестіктермен, саяси партиялармен, қоғамдық-саяси ұйымдармен, кәсіптік одақтармен, бұқаралық ақпарат құралдарымен, жұртшылық өкілдерімен және басқа да үкіметтік емес ұйымдармен өзара іс-қимыл жасау;</w:t>
      </w:r>
    </w:p>
    <w:p>
      <w:pPr>
        <w:spacing w:after="0"/>
        <w:ind w:left="0"/>
        <w:jc w:val="both"/>
      </w:pPr>
      <w:r>
        <w:rPr>
          <w:rFonts w:ascii="Times New Roman"/>
          <w:b w:val="false"/>
          <w:i w:val="false"/>
          <w:color w:val="000000"/>
          <w:sz w:val="28"/>
        </w:rPr>
        <w:t>
      25) жастардың құқықтары мен заңды мүдделерін қорғау;</w:t>
      </w:r>
    </w:p>
    <w:p>
      <w:pPr>
        <w:spacing w:after="0"/>
        <w:ind w:left="0"/>
        <w:jc w:val="both"/>
      </w:pPr>
      <w:r>
        <w:rPr>
          <w:rFonts w:ascii="Times New Roman"/>
          <w:b w:val="false"/>
          <w:i w:val="false"/>
          <w:color w:val="000000"/>
          <w:sz w:val="28"/>
        </w:rPr>
        <w:t>
      26) қалалық деңгейде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27) қоғамның демократиялық институттарын нығайтуға, Қазақстанның 2050 жылға дейінгі даму стратегиясының негізгі басымдықтарын насихаттауға қатысу;</w:t>
      </w:r>
    </w:p>
    <w:p>
      <w:pPr>
        <w:spacing w:after="0"/>
        <w:ind w:left="0"/>
        <w:jc w:val="both"/>
      </w:pPr>
      <w:r>
        <w:rPr>
          <w:rFonts w:ascii="Times New Roman"/>
          <w:b w:val="false"/>
          <w:i w:val="false"/>
          <w:color w:val="000000"/>
          <w:sz w:val="28"/>
        </w:rPr>
        <w:t>
      28) ақпарат және қоғамдық даму мәселелерінде тұжырымдамалық негіздер мен тәжірибелік ұсынымдар, сондай-ақ азаматтық бірегейлікті, Қазақстан дамуының ұзақ мерзімді басымдықтарын қалыптастыру негізінде қоғамды топтастыру жөнінде ұсыныстар әзірлеу;</w:t>
      </w:r>
    </w:p>
    <w:p>
      <w:pPr>
        <w:spacing w:after="0"/>
        <w:ind w:left="0"/>
        <w:jc w:val="both"/>
      </w:pPr>
      <w:r>
        <w:rPr>
          <w:rFonts w:ascii="Times New Roman"/>
          <w:b w:val="false"/>
          <w:i w:val="false"/>
          <w:color w:val="000000"/>
          <w:sz w:val="28"/>
        </w:rPr>
        <w:t>
      29) азаматтардың діни сенім бостандығына құқықтарын іске асыруды және діни бірлестіктермен өзара іс-қимылды қамтамасыз ету саласында мемлекеттік саясатты қалыптастыру бойынша ұсыныстар әзірлеу;</w:t>
      </w:r>
    </w:p>
    <w:p>
      <w:pPr>
        <w:spacing w:after="0"/>
        <w:ind w:left="0"/>
        <w:jc w:val="both"/>
      </w:pPr>
      <w:r>
        <w:rPr>
          <w:rFonts w:ascii="Times New Roman"/>
          <w:b w:val="false"/>
          <w:i w:val="false"/>
          <w:color w:val="000000"/>
          <w:sz w:val="28"/>
        </w:rPr>
        <w:t>
      30) елде болып жатқан дін саласындағы процестерді жан-жақты және объективті зерделеу, жалпылау және талдау;</w:t>
      </w:r>
    </w:p>
    <w:p>
      <w:pPr>
        <w:spacing w:after="0"/>
        <w:ind w:left="0"/>
        <w:jc w:val="both"/>
      </w:pPr>
      <w:r>
        <w:rPr>
          <w:rFonts w:ascii="Times New Roman"/>
          <w:b w:val="false"/>
          <w:i w:val="false"/>
          <w:color w:val="000000"/>
          <w:sz w:val="28"/>
        </w:rPr>
        <w:t>
      31)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32) жастар саясаты мәселелеріне қатысты мемлекеттік бағдарламаларды іске асыру үшін жағдай жасау;</w:t>
      </w:r>
    </w:p>
    <w:p>
      <w:pPr>
        <w:spacing w:after="0"/>
        <w:ind w:left="0"/>
        <w:jc w:val="both"/>
      </w:pPr>
      <w:r>
        <w:rPr>
          <w:rFonts w:ascii="Times New Roman"/>
          <w:b w:val="false"/>
          <w:i w:val="false"/>
          <w:color w:val="000000"/>
          <w:sz w:val="28"/>
        </w:rPr>
        <w:t>
      33) азаматтыққа тәрбиелеу және қазақстандық патриотизм сезімін, өз Отаны – Қазақстан Республикасына деген сүйіспеншілікті, елдің мемлекеттік рәміздеріне, оның тарихына, мәдениеті мен халық дәстүрлеріне құрметпен қарауды, конституцияға қарсы және қоғамға қарсы кез келген көріністерге төзбеушілікті нығайту;</w:t>
      </w:r>
    </w:p>
    <w:p>
      <w:pPr>
        <w:spacing w:after="0"/>
        <w:ind w:left="0"/>
        <w:jc w:val="both"/>
      </w:pPr>
      <w:r>
        <w:rPr>
          <w:rFonts w:ascii="Times New Roman"/>
          <w:b w:val="false"/>
          <w:i w:val="false"/>
          <w:color w:val="000000"/>
          <w:sz w:val="28"/>
        </w:rPr>
        <w:t>
      34) қаладағы конфессияаралық келісімді, азаматтардың ар-ождан бостандығы және діни бірлестіктермен өзара іс-қимыл құқығын қамтамасыз ету;</w:t>
      </w:r>
    </w:p>
    <w:p>
      <w:pPr>
        <w:spacing w:after="0"/>
        <w:ind w:left="0"/>
        <w:jc w:val="both"/>
      </w:pPr>
      <w:r>
        <w:rPr>
          <w:rFonts w:ascii="Times New Roman"/>
          <w:b w:val="false"/>
          <w:i w:val="false"/>
          <w:color w:val="000000"/>
          <w:sz w:val="28"/>
        </w:rPr>
        <w:t>
      35) Қазақстан Республикасының Конституциясында, Қазақстан Республикасының Президенті, Қазақстан Республикасының Үкіметі, оған қатысты жоғары тұрған мемлекеттік органдар қабылдайтын Қазақстан Республикасының заңдарында және өзге де нормативтік құқықтық актілерінде көзделген тәртіппен Павлодар қаласы ішкі саясат бөліміне жүктелген міндеттерді жүзеге асыру;</w:t>
      </w:r>
    </w:p>
    <w:p>
      <w:pPr>
        <w:spacing w:after="0"/>
        <w:ind w:left="0"/>
        <w:jc w:val="both"/>
      </w:pPr>
      <w:r>
        <w:rPr>
          <w:rFonts w:ascii="Times New Roman"/>
          <w:b w:val="false"/>
          <w:i w:val="false"/>
          <w:color w:val="000000"/>
          <w:sz w:val="28"/>
        </w:rPr>
        <w:t>
      36) Павлодар қаласындағы қоғамдық-саяси, діни ахуалды, саяси партиялардың, қоғамдық және діни бірлестіктердің, бұқаралық ақпарат құралдарының қызметін мемлекеттік саясаттың барлық аспектілері бойынша мониторингтеу, талдау және болжау;</w:t>
      </w:r>
    </w:p>
    <w:p>
      <w:pPr>
        <w:spacing w:after="0"/>
        <w:ind w:left="0"/>
        <w:jc w:val="both"/>
      </w:pPr>
      <w:r>
        <w:rPr>
          <w:rFonts w:ascii="Times New Roman"/>
          <w:b w:val="false"/>
          <w:i w:val="false"/>
          <w:color w:val="000000"/>
          <w:sz w:val="28"/>
        </w:rPr>
        <w:t>
      37) Қазақстанның 2050 жылға дейінгі даму стратегиясының,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 мен насихаттауды қамтамасыз ету;</w:t>
      </w:r>
    </w:p>
    <w:p>
      <w:pPr>
        <w:spacing w:after="0"/>
        <w:ind w:left="0"/>
        <w:jc w:val="both"/>
      </w:pPr>
      <w:r>
        <w:rPr>
          <w:rFonts w:ascii="Times New Roman"/>
          <w:b w:val="false"/>
          <w:i w:val="false"/>
          <w:color w:val="000000"/>
          <w:sz w:val="28"/>
        </w:rPr>
        <w:t>
      38) Қазақстан Республикасының Конституциясында, Қазақстан Республикасының Президенті, Қазақстан Республикасының Үкіметі, оған қатысты жоғары тұрған мемлекеттік органдар қабылдайтын Қазақстан Республикасының заңдарында және өзге де нормативтік құқықтық актілерінде көзделген функцияларды жүзеге асыру;</w:t>
      </w:r>
    </w:p>
    <w:p>
      <w:pPr>
        <w:spacing w:after="0"/>
        <w:ind w:left="0"/>
        <w:jc w:val="both"/>
      </w:pPr>
      <w:r>
        <w:rPr>
          <w:rFonts w:ascii="Times New Roman"/>
          <w:b w:val="false"/>
          <w:i w:val="false"/>
          <w:color w:val="000000"/>
          <w:sz w:val="28"/>
        </w:rPr>
        <w:t>
      39)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Start w:name="z11" w:id="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9"/>
    <w:p>
      <w:pPr>
        <w:spacing w:after="0"/>
        <w:ind w:left="0"/>
        <w:jc w:val="both"/>
      </w:pPr>
      <w:r>
        <w:rPr>
          <w:rFonts w:ascii="Times New Roman"/>
          <w:b w:val="false"/>
          <w:i w:val="false"/>
          <w:color w:val="000000"/>
          <w:sz w:val="28"/>
        </w:rPr>
        <w:t>
      16. Павлодар қаласы ішкі саясат бөліміне басқаруды бірінші басшы жүзеге асырады, ол Павлодар қаласы ішкі саясат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Павлодар қаласы ішкі саясат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Павлодар қаласы ішкі саясат бөлімінің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Павлодар қаласы ішкі саясат бөлімінің бірінші басшысының өкілеттіктері:</w:t>
      </w:r>
    </w:p>
    <w:p>
      <w:pPr>
        <w:spacing w:after="0"/>
        <w:ind w:left="0"/>
        <w:jc w:val="both"/>
      </w:pPr>
      <w:r>
        <w:rPr>
          <w:rFonts w:ascii="Times New Roman"/>
          <w:b w:val="false"/>
          <w:i w:val="false"/>
          <w:color w:val="000000"/>
          <w:sz w:val="28"/>
        </w:rPr>
        <w:t>
      1) "Павлодар қаласы ішкі саясат бөлімі" мемлекеттік мекемесі туралы Ережені қала әкімдігінің бекітуіне ұсынады;</w:t>
      </w:r>
    </w:p>
    <w:p>
      <w:pPr>
        <w:spacing w:after="0"/>
        <w:ind w:left="0"/>
        <w:jc w:val="both"/>
      </w:pPr>
      <w:r>
        <w:rPr>
          <w:rFonts w:ascii="Times New Roman"/>
          <w:b w:val="false"/>
          <w:i w:val="false"/>
          <w:color w:val="000000"/>
          <w:sz w:val="28"/>
        </w:rPr>
        <w:t>
      2) орынбасардың міндеттері мен өкілеттіктерін, сондай-ақ жауапты қызметкерлердің міндеттері мен өкілеттіктерін айқындайды, тиісті орындаушылық және еңбек тәртібін қамтамасыз етеді;</w:t>
      </w:r>
    </w:p>
    <w:p>
      <w:pPr>
        <w:spacing w:after="0"/>
        <w:ind w:left="0"/>
        <w:jc w:val="both"/>
      </w:pPr>
      <w:r>
        <w:rPr>
          <w:rFonts w:ascii="Times New Roman"/>
          <w:b w:val="false"/>
          <w:i w:val="false"/>
          <w:color w:val="000000"/>
          <w:sz w:val="28"/>
        </w:rPr>
        <w:t>
      3) мемлекеттік мекеменің мемлекеттік органдармен, өзге ұйымдармен және азаматтармен өзара іс-қимылын ұйымдастырады;</w:t>
      </w:r>
    </w:p>
    <w:p>
      <w:pPr>
        <w:spacing w:after="0"/>
        <w:ind w:left="0"/>
        <w:jc w:val="both"/>
      </w:pPr>
      <w:r>
        <w:rPr>
          <w:rFonts w:ascii="Times New Roman"/>
          <w:b w:val="false"/>
          <w:i w:val="false"/>
          <w:color w:val="000000"/>
          <w:sz w:val="28"/>
        </w:rPr>
        <w:t>
      4) Павлодар қаласы ішкі саясат бөлімінің жауапты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Павлодар қаласы ішкі саясат бөлімінің барлық қызметкерлері орындауға міндетті, оның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қызметкерлерге сенімхаттар береді;</w:t>
      </w:r>
    </w:p>
    <w:p>
      <w:pPr>
        <w:spacing w:after="0"/>
        <w:ind w:left="0"/>
        <w:jc w:val="both"/>
      </w:pPr>
      <w:r>
        <w:rPr>
          <w:rFonts w:ascii="Times New Roman"/>
          <w:b w:val="false"/>
          <w:i w:val="false"/>
          <w:color w:val="000000"/>
          <w:sz w:val="28"/>
        </w:rPr>
        <w:t>
      7) Павлодар қаласы ішкі саясат бөлімінің қызметкерлеріне ынталандыру шараларын қолданады және тәртіптік жазаға тартады;</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Павлодар қаласы ішкі саясат бөлімінің мүддесін барлық мемлекеттік органдарда және меншік нысанына тәуелсіз өзге де ұйымдарда білдіреді;</w:t>
      </w:r>
    </w:p>
    <w:p>
      <w:pPr>
        <w:spacing w:after="0"/>
        <w:ind w:left="0"/>
        <w:jc w:val="both"/>
      </w:pPr>
      <w:r>
        <w:rPr>
          <w:rFonts w:ascii="Times New Roman"/>
          <w:b w:val="false"/>
          <w:i w:val="false"/>
          <w:color w:val="000000"/>
          <w:sz w:val="28"/>
        </w:rPr>
        <w:t xml:space="preserve">
      10) заңнамада белгіленген жағдайлар мен шегінде мүлікті иелік етеді; </w:t>
      </w:r>
    </w:p>
    <w:p>
      <w:pPr>
        <w:spacing w:after="0"/>
        <w:ind w:left="0"/>
        <w:jc w:val="both"/>
      </w:pPr>
      <w:r>
        <w:rPr>
          <w:rFonts w:ascii="Times New Roman"/>
          <w:b w:val="false"/>
          <w:i w:val="false"/>
          <w:color w:val="000000"/>
          <w:sz w:val="28"/>
        </w:rPr>
        <w:t>
      11) мемлекеттік мекемедегі сыбайлас жемқорлыққа қарсы іс-қимыл бойынша шаралар қабылдайды және ол үшін дербес жауапты болады;</w:t>
      </w:r>
    </w:p>
    <w:p>
      <w:pPr>
        <w:spacing w:after="0"/>
        <w:ind w:left="0"/>
        <w:jc w:val="both"/>
      </w:pPr>
      <w:r>
        <w:rPr>
          <w:rFonts w:ascii="Times New Roman"/>
          <w:b w:val="false"/>
          <w:i w:val="false"/>
          <w:color w:val="000000"/>
          <w:sz w:val="28"/>
        </w:rPr>
        <w:t>
      12) Қазақстан Республикасының Конституциясында, Қазақстан Республикасының Президенті, Қазақстан Республикасының Үкіметі, оған қатысты жоғары тұрған мемлекеттік органдар қабылдайтын Қазақстан Республикасының заңдарында және өзге де нормативтік құқықтық актілерінде көзделген, оған заңнамамен жүктелген функцияларды жүзеге асырады.</w:t>
      </w:r>
    </w:p>
    <w:p>
      <w:pPr>
        <w:spacing w:after="0"/>
        <w:ind w:left="0"/>
        <w:jc w:val="both"/>
      </w:pPr>
      <w:r>
        <w:rPr>
          <w:rFonts w:ascii="Times New Roman"/>
          <w:b w:val="false"/>
          <w:i w:val="false"/>
          <w:color w:val="000000"/>
          <w:sz w:val="28"/>
        </w:rPr>
        <w:t>
      13) Павлодар қаласы ішкі саясат бөлімі мен коммуналдық мүлікті басқару жөніндегі уәкілетті органның (жергілікті атқарушы органның) өзара қарым-қатынасы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14) Павлодар қаласы ішкі саясат бөлімі мен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15) Павлодар қаласы ішкі саясат бөлімінің әкімшілігі мен еңбек ұжымы арасындағы қарым-қатынас Қазақстан Республикасының Еңбек Кодексіне және ұжымдық шартқа сәйкес анықталады.</w:t>
      </w:r>
    </w:p>
    <w:p>
      <w:pPr>
        <w:spacing w:after="0"/>
        <w:ind w:left="0"/>
        <w:jc w:val="both"/>
      </w:pPr>
      <w:r>
        <w:rPr>
          <w:rFonts w:ascii="Times New Roman"/>
          <w:b w:val="false"/>
          <w:i w:val="false"/>
          <w:color w:val="000000"/>
          <w:sz w:val="28"/>
        </w:rPr>
        <w:t>
      16) Павлодар қаласы ішкі саясат бөлімінің құрылымын әзірлеуді қамтамасыз етеді;</w:t>
      </w:r>
    </w:p>
    <w:p>
      <w:pPr>
        <w:spacing w:after="0"/>
        <w:ind w:left="0"/>
        <w:jc w:val="both"/>
      </w:pPr>
      <w:r>
        <w:rPr>
          <w:rFonts w:ascii="Times New Roman"/>
          <w:b w:val="false"/>
          <w:i w:val="false"/>
          <w:color w:val="000000"/>
          <w:sz w:val="28"/>
        </w:rPr>
        <w:t>
      17) Павлодар қаласы ішкі саясат бөлімінің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18) өз құзыреті шегінде қызметтік құжаттамаларға қол қояды.</w:t>
      </w:r>
    </w:p>
    <w:p>
      <w:pPr>
        <w:spacing w:after="0"/>
        <w:ind w:left="0"/>
        <w:jc w:val="both"/>
      </w:pPr>
      <w:r>
        <w:rPr>
          <w:rFonts w:ascii="Times New Roman"/>
          <w:b w:val="false"/>
          <w:i w:val="false"/>
          <w:color w:val="000000"/>
          <w:sz w:val="28"/>
        </w:rPr>
        <w:t>
      19) Павлодар қаласы ішкі саясат бөлімінің бірінші басшысы болмаған кезеңінде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"Павлодар қаласы ішкі саясат бөлімі" мемлекеттік мекемесінің атынан сенімхатсыз әрекет етеді.</w:t>
      </w:r>
    </w:p>
    <w:bookmarkStart w:name="z12" w:id="10"/>
    <w:p>
      <w:pPr>
        <w:spacing w:after="0"/>
        <w:ind w:left="0"/>
        <w:jc w:val="left"/>
      </w:pPr>
      <w:r>
        <w:rPr>
          <w:rFonts w:ascii="Times New Roman"/>
          <w:b/>
          <w:i w:val="false"/>
          <w:color w:val="000000"/>
        </w:rPr>
        <w:t xml:space="preserve"> 4-тарау. Мемлекеттік органның мүлкі</w:t>
      </w:r>
    </w:p>
    <w:bookmarkEnd w:id="10"/>
    <w:p>
      <w:pPr>
        <w:spacing w:after="0"/>
        <w:ind w:left="0"/>
        <w:jc w:val="both"/>
      </w:pPr>
      <w:r>
        <w:rPr>
          <w:rFonts w:ascii="Times New Roman"/>
          <w:b w:val="false"/>
          <w:i w:val="false"/>
          <w:color w:val="000000"/>
          <w:sz w:val="28"/>
        </w:rPr>
        <w:t>
      21. Павлодар қаласы ішкі саясат бөлімінің заңнамада көзделген жағдайларда жедел басқару құқығында оқшауланған мүлкі болуы мүмкін. Павлодар қаласы ішкі саясат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Павлодар қаласы ішкі саясат бөліміне бекітілген мүлік қалалық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Павлодар қаласы ішкі саясат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
    <w:p>
      <w:pPr>
        <w:spacing w:after="0"/>
        <w:ind w:left="0"/>
        <w:jc w:val="both"/>
      </w:pPr>
      <w:r>
        <w:rPr>
          <w:rFonts w:ascii="Times New Roman"/>
          <w:b w:val="false"/>
          <w:i w:val="false"/>
          <w:color w:val="000000"/>
          <w:sz w:val="28"/>
        </w:rPr>
        <w:t>
      24. Павлодар қаласы ішкі саясат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Павлодар қаласы ішкі саясат бөлімі таратылған кезде кредиторлардың талаптарын қанағаттандырғаннан кейін қалған мүлік қалалық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