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1327" w14:textId="8041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86 "Қарасу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2022 жылғы 16 қарашадағы № 177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2022-2024 жылдарға арналған аудандық бюджеті туралы" 2021 жылғы 28 желтоқсандағы № 86 (Нормативтік құқықтық актілерді мемлекеттік тіркеу тізілімінде № 26317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6 062 063,3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1 806 564,0 мың теңге;</w:t>
      </w:r>
    </w:p>
    <w:bookmarkEnd w:id="5"/>
    <w:bookmarkStart w:name="z10" w:id="6"/>
    <w:p>
      <w:pPr>
        <w:spacing w:after="0"/>
        <w:ind w:left="0"/>
        <w:jc w:val="both"/>
      </w:pPr>
      <w:r>
        <w:rPr>
          <w:rFonts w:ascii="Times New Roman"/>
          <w:b w:val="false"/>
          <w:i w:val="false"/>
          <w:color w:val="000000"/>
          <w:sz w:val="28"/>
        </w:rPr>
        <w:t>
      салықтық емес түсімдер – 15 385,0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5 781,0 мың теңге; трансферттер түсімдері - 4 234 333,3 мың теңге;</w:t>
      </w:r>
    </w:p>
    <w:bookmarkEnd w:id="7"/>
    <w:bookmarkStart w:name="z12" w:id="8"/>
    <w:p>
      <w:pPr>
        <w:spacing w:after="0"/>
        <w:ind w:left="0"/>
        <w:jc w:val="both"/>
      </w:pPr>
      <w:r>
        <w:rPr>
          <w:rFonts w:ascii="Times New Roman"/>
          <w:b w:val="false"/>
          <w:i w:val="false"/>
          <w:color w:val="000000"/>
          <w:sz w:val="28"/>
        </w:rPr>
        <w:t>
      2) шығындар – 6 139 485,7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32 356,0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64 323,0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- 31 967,0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35 392,0 мың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35 392,0 мың теңге;</w:t>
      </w:r>
    </w:p>
    <w:bookmarkEnd w:id="13"/>
    <w:bookmarkStart w:name="z18" w:id="14"/>
    <w:p>
      <w:pPr>
        <w:spacing w:after="0"/>
        <w:ind w:left="0"/>
        <w:jc w:val="both"/>
      </w:pPr>
      <w:r>
        <w:rPr>
          <w:rFonts w:ascii="Times New Roman"/>
          <w:b w:val="false"/>
          <w:i w:val="false"/>
          <w:color w:val="000000"/>
          <w:sz w:val="28"/>
        </w:rPr>
        <w:t>
      5) бюджет тапшылығы - - 145 170,4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 145 170,4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2022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4232578,3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6139485,7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