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c5e" w14:textId="4b9f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Ардақ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43 556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43 670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114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114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Ардақ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Ардақ ауылдық округі бюджетіне республикалық бюджеттен берілетін нысаналы трансферттердің жалпы сомасы 1 014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Ардақ ауылдық округінде Қазақстан Республикасының Ұлттық Қорынан кепілдендірілген берілген трансферт есебінен қарастырылған жалпы сомасы 1 013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1 013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Ардақ ауылдық округі бюджетіне облыстық бюджеттен берілетін нысаналы трансферттердің жалпы сомасы 5 934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5 934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9 013 мың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7 112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Батыс Қазақстан облысы Шыңғырлау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Ардақ ауылдық округі бюджетіне аудандық бюджеттен берілетін субвенция түсімінің жалпы сомасы 26 009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Ардақ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Ардақ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Ардақ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