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e634" w14:textId="b73e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30 желтоқсандағы "2021 - 2023 жылдарға арналған Железин ауданының ауылдық округтерінің бюджеті туралы" № 516/6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30 қыркүйектегі № 58/7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ауданының ауылдық округтерінің бюджеті туралы" 2020 жылғы 30 желтоқсандағы № 516/6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Ақтау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1 596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Алакөл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Башмачин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163213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1 210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Веселорощин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967125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Еңбекші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Железин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214 092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4 372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Қазақстан ауылдық округінің бюджеті тиісінше 19, 20 және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Лесное ауылдық округінің бюджеті тиісінше 22, 23 және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1 019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Михайлов ауылдық округінің бюджеті тиісінше 25, 26 және 27-қосымшаларға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177888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174 784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179 069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–1 181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Новомир ауылдық округінің бюджеті тиісінше 28, 29 және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114290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112 769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Озерное ауылдық округінің бюджеті тиісінше 31, 32 және 33-қосымшаларға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–30856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Прииртышск ауылдық округінің бюджеті тиісінше 34, 35 және 36-қосымшаларға сәйкес, соның ішінде2021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2 165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12 -қосымшаларына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Башмачин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Веселорощин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Лесное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Новомир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Озерное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