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2030" w14:textId="82f2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оборонной промышленности и государственном оборонном заказе</w:t>
      </w:r>
    </w:p>
    <w:p>
      <w:pPr>
        <w:spacing w:after="0"/>
        <w:ind w:left="0"/>
        <w:jc w:val="both"/>
      </w:pPr>
      <w:r>
        <w:rPr>
          <w:rFonts w:ascii="Times New Roman"/>
          <w:b w:val="false"/>
          <w:i w:val="false"/>
          <w:color w:val="000000"/>
          <w:sz w:val="28"/>
        </w:rPr>
        <w:t>Закон Республики Казахстан от 18 марта 2019 года № 236-VІ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ст.32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u w:val="single"/>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оборонной промышленности, государственного оборонного заказа, а также отдельные вопросы оборота вооружения и военной техники. </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работы военного назначения – деятельность, связанная с проектированием, строительством, капитальным ремонтом оборонных объектов, разработкой, производством (сборкой), капитальным ремонтом, модернизацией вооружения, военной, автомобильной и специальной техники, технических и специальных средств, информационных, телекоммуникационных и геоинформационных систем, автоматизированных систем управления, а также научные исследования и иная деятельность, связанная с обеспечением обороны, безопасности и правопорядка в государстве, имеющие вещественный результат;</w:t>
      </w:r>
    </w:p>
    <w:bookmarkStart w:name="z9" w:id="3"/>
    <w:p>
      <w:pPr>
        <w:spacing w:after="0"/>
        <w:ind w:left="0"/>
        <w:jc w:val="both"/>
      </w:pPr>
      <w:r>
        <w:rPr>
          <w:rFonts w:ascii="Times New Roman"/>
          <w:b w:val="false"/>
          <w:i w:val="false"/>
          <w:color w:val="000000"/>
          <w:sz w:val="28"/>
        </w:rPr>
        <w:t>
      2) отечественный поставщик работ военного назначения и услуг военного назначения (далее – отечественный поставщик работ, услуг) –юридическое лицо, являющееся резидентом Республики Казахстан, обладающее возможностями выполнить работы военного назначения и оказать услуги военного назначения требуемого качества;</w:t>
      </w:r>
    </w:p>
    <w:bookmarkEnd w:id="3"/>
    <w:bookmarkStart w:name="z10" w:id="4"/>
    <w:p>
      <w:pPr>
        <w:spacing w:after="0"/>
        <w:ind w:left="0"/>
        <w:jc w:val="both"/>
      </w:pPr>
      <w:r>
        <w:rPr>
          <w:rFonts w:ascii="Times New Roman"/>
          <w:b w:val="false"/>
          <w:i w:val="false"/>
          <w:color w:val="000000"/>
          <w:sz w:val="28"/>
        </w:rPr>
        <w:t>
      3) услуги военного назначения – деятельность, связанная с техническим и регламентированным техническим обслуживанием, техническим освидетельствованием и диагностикой, техническим сопровождением, обслуживанием и ремонтом вооружения, военной, автомобильной и специальной техники, технических и специальных средств, реализацией, ликвидацией посредством уничтожения, утилизации, захоронения и переработкой неиспользуемого имущества, а также научные исследования и иная деятельность, связанная с обеспечением обороны, безопасности и правопорядка в государстве, не имеющие вещественного результата;</w:t>
      </w:r>
    </w:p>
    <w:bookmarkEnd w:id="4"/>
    <w:bookmarkStart w:name="z11" w:id="5"/>
    <w:p>
      <w:pPr>
        <w:spacing w:after="0"/>
        <w:ind w:left="0"/>
        <w:jc w:val="both"/>
      </w:pPr>
      <w:r>
        <w:rPr>
          <w:rFonts w:ascii="Times New Roman"/>
          <w:b w:val="false"/>
          <w:i w:val="false"/>
          <w:color w:val="000000"/>
          <w:sz w:val="28"/>
        </w:rPr>
        <w:t>
      4) товары (продукция) военного назначения – вооружение, военная, автомобильная и специальная техника, технические и специальные средства, вещевое имущество и специальное имущество, документация, объекты права интеллектуальной собственности, оборудование для производства, испытания товаров (продукции) военного назначения, комплектующие и запасные части к указанным товарам (продукции);</w:t>
      </w:r>
    </w:p>
    <w:bookmarkEnd w:id="5"/>
    <w:bookmarkStart w:name="z12" w:id="6"/>
    <w:p>
      <w:pPr>
        <w:spacing w:after="0"/>
        <w:ind w:left="0"/>
        <w:jc w:val="both"/>
      </w:pPr>
      <w:r>
        <w:rPr>
          <w:rFonts w:ascii="Times New Roman"/>
          <w:b w:val="false"/>
          <w:i w:val="false"/>
          <w:color w:val="000000"/>
          <w:sz w:val="28"/>
        </w:rPr>
        <w:t>
      5) отечественный производитель товаров (продукции) военного назначения, товаров (продукции) двойного назначения (применения) (далее – отечественный товаропроизводитель) – юридическое лицо, являющееся резидентом Республики Казахстан и имеющее производственные мощности на территории Республики Казахстан, необходимые для производства товаров (продукции) военного назначения, товаров (продукции) двойного назначения (применения) требуемого качества;</w:t>
      </w:r>
    </w:p>
    <w:bookmarkEnd w:id="6"/>
    <w:bookmarkStart w:name="z13" w:id="7"/>
    <w:p>
      <w:pPr>
        <w:spacing w:after="0"/>
        <w:ind w:left="0"/>
        <w:jc w:val="both"/>
      </w:pPr>
      <w:r>
        <w:rPr>
          <w:rFonts w:ascii="Times New Roman"/>
          <w:b w:val="false"/>
          <w:i w:val="false"/>
          <w:color w:val="000000"/>
          <w:sz w:val="28"/>
        </w:rPr>
        <w:t>
      6) военные представительства – обособленные структурные подразделения Министерства обороны Республики Казахстан, размещаемые в организациях независимо от форм собственности для осуществления контроля качества и приемки поставляемых товаров (продукции) военного назначения, товаров (продукции) двойного назначения (применения), выполненных работ военного назначения и оказанных услуг военного назначения в рамках государственного оборонного заказа;</w:t>
      </w:r>
    </w:p>
    <w:bookmarkEnd w:id="7"/>
    <w:bookmarkStart w:name="z14" w:id="8"/>
    <w:p>
      <w:pPr>
        <w:spacing w:after="0"/>
        <w:ind w:left="0"/>
        <w:jc w:val="both"/>
      </w:pPr>
      <w:r>
        <w:rPr>
          <w:rFonts w:ascii="Times New Roman"/>
          <w:b w:val="false"/>
          <w:i w:val="false"/>
          <w:color w:val="000000"/>
          <w:sz w:val="28"/>
        </w:rPr>
        <w:t>
      7) военная техника – боевые машины, военные корабли (катера и военно-вспомогательные суда), военные воздушные суда, а также корабли (катера и другие суда), воздушные суда и другие летательные аппараты, которыми оснащаются Вооруженные Силы Республики Казахстан, другие войска и воинские формирования, специальные государственные и правоохранительные органы Республики Казахстан;</w:t>
      </w:r>
    </w:p>
    <w:bookmarkEnd w:id="8"/>
    <w:bookmarkStart w:name="z15" w:id="9"/>
    <w:p>
      <w:pPr>
        <w:spacing w:after="0"/>
        <w:ind w:left="0"/>
        <w:jc w:val="both"/>
      </w:pPr>
      <w:r>
        <w:rPr>
          <w:rFonts w:ascii="Times New Roman"/>
          <w:b w:val="false"/>
          <w:i w:val="false"/>
          <w:color w:val="000000"/>
          <w:sz w:val="28"/>
        </w:rPr>
        <w:t>
      8) военно-техническая помощь (техническое содействие) – предоставление (получение) на безвозмездной или иной льготной основе иностранному государству (от иностранного государства, международной организации) вооружения, военной техники и иных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услуг по технической поддержке, обучению специалистов;</w:t>
      </w:r>
    </w:p>
    <w:bookmarkEnd w:id="9"/>
    <w:bookmarkStart w:name="z16" w:id="10"/>
    <w:p>
      <w:pPr>
        <w:spacing w:after="0"/>
        <w:ind w:left="0"/>
        <w:jc w:val="both"/>
      </w:pPr>
      <w:r>
        <w:rPr>
          <w:rFonts w:ascii="Times New Roman"/>
          <w:b w:val="false"/>
          <w:i w:val="false"/>
          <w:color w:val="000000"/>
          <w:sz w:val="28"/>
        </w:rPr>
        <w:t>
      9) военно-техническое сотрудничество – деятельность в области международных отношений, связанная с удовлетворением потребностей военных организаций государств, а также поддержкой и (или) развитием их оборонной промышленности;</w:t>
      </w:r>
    </w:p>
    <w:bookmarkEnd w:id="10"/>
    <w:bookmarkStart w:name="z17" w:id="11"/>
    <w:p>
      <w:pPr>
        <w:spacing w:after="0"/>
        <w:ind w:left="0"/>
        <w:jc w:val="both"/>
      </w:pPr>
      <w:r>
        <w:rPr>
          <w:rFonts w:ascii="Times New Roman"/>
          <w:b w:val="false"/>
          <w:i w:val="false"/>
          <w:color w:val="000000"/>
          <w:sz w:val="28"/>
        </w:rPr>
        <w:t>
      10) субъекты военно-технического сотрудничества – государственные органы, а также юридические лица, имеющие право на соответствующий вид деятельности в отношении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в соответствии с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11) субъекты научной и (или) научно-технической деятельности – юридические лица, осуществляющие научную и (или) научно-техническую деятельность, требования к которым определяются правилами организации и проведения научных исследований в рамках государственного оборонного заказа;</w:t>
      </w:r>
    </w:p>
    <w:bookmarkEnd w:id="12"/>
    <w:bookmarkStart w:name="z19" w:id="13"/>
    <w:p>
      <w:pPr>
        <w:spacing w:after="0"/>
        <w:ind w:left="0"/>
        <w:jc w:val="both"/>
      </w:pPr>
      <w:r>
        <w:rPr>
          <w:rFonts w:ascii="Times New Roman"/>
          <w:b w:val="false"/>
          <w:i w:val="false"/>
          <w:color w:val="000000"/>
          <w:sz w:val="28"/>
        </w:rPr>
        <w:t>
      12) модернизация – комплекс работ, в результате выполнения которых изменяются отдельные тактико-технические элементы вооружения, военной, автомобильной и специальной техники, технических и специальных средств с сохранением основного их назначения в прежнем состоянии, характеризующихся заменой устаревших образцов, примененных в них технических средств и комплектующих изделий новыми, более современными (или применением новых технических решений), направленных на улучшение тактико-технических характеристик образца;</w:t>
      </w:r>
    </w:p>
    <w:bookmarkEnd w:id="13"/>
    <w:bookmarkStart w:name="z20" w:id="14"/>
    <w:p>
      <w:pPr>
        <w:spacing w:after="0"/>
        <w:ind w:left="0"/>
        <w:jc w:val="both"/>
      </w:pPr>
      <w:r>
        <w:rPr>
          <w:rFonts w:ascii="Times New Roman"/>
          <w:b w:val="false"/>
          <w:i w:val="false"/>
          <w:color w:val="000000"/>
          <w:sz w:val="28"/>
        </w:rPr>
        <w:t>
      13) ремонт – комплекс операций по восстановлению исправности или работоспособности, устранению причин отказа и восстановлению израсходованного ресурса механизмов, комплектующих изделий или их составных частей вооружения, военной, автомобильной и специальной техники, технических и специальных средств;</w:t>
      </w:r>
    </w:p>
    <w:bookmarkEnd w:id="14"/>
    <w:bookmarkStart w:name="z21" w:id="15"/>
    <w:p>
      <w:pPr>
        <w:spacing w:after="0"/>
        <w:ind w:left="0"/>
        <w:jc w:val="both"/>
      </w:pPr>
      <w:r>
        <w:rPr>
          <w:rFonts w:ascii="Times New Roman"/>
          <w:b w:val="false"/>
          <w:i w:val="false"/>
          <w:color w:val="000000"/>
          <w:sz w:val="28"/>
        </w:rPr>
        <w:t>
      14) вооружение – различные виды оружия, комплексы и системы, предназначенные для поражения живой силы, техники и объектов инфраструктуры, разрушения строений (укреплений), средства, имитирующие указанные компоненты, боеприпасы, а также системы, устройства, носители и приборы;</w:t>
      </w:r>
    </w:p>
    <w:bookmarkEnd w:id="15"/>
    <w:bookmarkStart w:name="z22" w:id="16"/>
    <w:p>
      <w:pPr>
        <w:spacing w:after="0"/>
        <w:ind w:left="0"/>
        <w:jc w:val="both"/>
      </w:pPr>
      <w:r>
        <w:rPr>
          <w:rFonts w:ascii="Times New Roman"/>
          <w:b w:val="false"/>
          <w:i w:val="false"/>
          <w:color w:val="000000"/>
          <w:sz w:val="28"/>
        </w:rPr>
        <w:t>
      15) оборот вооружения и военной техники – разработка, производство, ремонт, приобретение и реализация, монтаж, наладка, модернизация, установка, использование, хранение, ремонт и сервисное обслуживание, передача, ликвидация посредством уничтожения, утилизации, захоронения и переработка, ввоз в Республику Казахстан и вывоз из Республики Казахстан вооружения и военной техники;</w:t>
      </w:r>
    </w:p>
    <w:bookmarkEnd w:id="16"/>
    <w:bookmarkStart w:name="z23" w:id="17"/>
    <w:p>
      <w:pPr>
        <w:spacing w:after="0"/>
        <w:ind w:left="0"/>
        <w:jc w:val="both"/>
      </w:pPr>
      <w:r>
        <w:rPr>
          <w:rFonts w:ascii="Times New Roman"/>
          <w:b w:val="false"/>
          <w:i w:val="false"/>
          <w:color w:val="000000"/>
          <w:sz w:val="28"/>
        </w:rPr>
        <w:t>
      16) оборонная промышленность – отрасль промышленности, функционирование которой обеспечивает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с целью развития оборонно-промышленного потенциала;</w:t>
      </w:r>
    </w:p>
    <w:bookmarkEnd w:id="17"/>
    <w:bookmarkStart w:name="z24" w:id="18"/>
    <w:p>
      <w:pPr>
        <w:spacing w:after="0"/>
        <w:ind w:left="0"/>
        <w:jc w:val="both"/>
      </w:pPr>
      <w:r>
        <w:rPr>
          <w:rFonts w:ascii="Times New Roman"/>
          <w:b w:val="false"/>
          <w:i w:val="false"/>
          <w:color w:val="000000"/>
          <w:sz w:val="28"/>
        </w:rPr>
        <w:t>
      17) оборонно-промышленный потенциал – способность отечественных товаропроизводителей и отечественных поставщиков работ, услуг выполнять задачи по обеспечению потребностей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в товарах (продукции) военного назначения, товарах (продукции) двойного назначения (применения), работах военного назначения и услугах военного назначения, а также заказов зарубежных заказчиков;</w:t>
      </w:r>
    </w:p>
    <w:bookmarkEnd w:id="18"/>
    <w:bookmarkStart w:name="z25" w:id="19"/>
    <w:p>
      <w:pPr>
        <w:spacing w:after="0"/>
        <w:ind w:left="0"/>
        <w:jc w:val="both"/>
      </w:pPr>
      <w:r>
        <w:rPr>
          <w:rFonts w:ascii="Times New Roman"/>
          <w:b w:val="false"/>
          <w:i w:val="false"/>
          <w:color w:val="000000"/>
          <w:sz w:val="28"/>
        </w:rPr>
        <w:t>
      18) оборонно-промышленный комплекс – составная часть военной организации государства, включающая совокупность юридических лиц независимо от форм собственности, общественные отношения которых возникают в области оборонной промышленности;</w:t>
      </w:r>
    </w:p>
    <w:bookmarkEnd w:id="19"/>
    <w:bookmarkStart w:name="z26" w:id="20"/>
    <w:p>
      <w:pPr>
        <w:spacing w:after="0"/>
        <w:ind w:left="0"/>
        <w:jc w:val="both"/>
      </w:pPr>
      <w:r>
        <w:rPr>
          <w:rFonts w:ascii="Times New Roman"/>
          <w:b w:val="false"/>
          <w:i w:val="false"/>
          <w:color w:val="000000"/>
          <w:sz w:val="28"/>
        </w:rPr>
        <w:t>
      19) организации оборонно-промышленного комплекса – отечественные товаропроизводители и отечественные поставщики работ, услуг, имеющие лицензии в сфере оборота вооружения и военной техники;</w:t>
      </w:r>
    </w:p>
    <w:bookmarkEnd w:id="20"/>
    <w:bookmarkStart w:name="z27" w:id="21"/>
    <w:p>
      <w:pPr>
        <w:spacing w:after="0"/>
        <w:ind w:left="0"/>
        <w:jc w:val="both"/>
      </w:pPr>
      <w:r>
        <w:rPr>
          <w:rFonts w:ascii="Times New Roman"/>
          <w:b w:val="false"/>
          <w:i w:val="false"/>
          <w:color w:val="000000"/>
          <w:sz w:val="28"/>
        </w:rPr>
        <w:t>
      20) модернизация организаций оборонно-промышленного комплекса – комплекс работ по техническому переоснащению производства, привлечению и внедрению новых технологий, позволяющих повысить эффективность производства, расширить номенклатуру производимых товаров (продукции) военного назначения, включая создание новых образцов вооружения и военной техники, выполнение работ военного назначения и оказание услуг военного назначения;</w:t>
      </w:r>
    </w:p>
    <w:bookmarkEnd w:id="21"/>
    <w:bookmarkStart w:name="z28" w:id="22"/>
    <w:p>
      <w:pPr>
        <w:spacing w:after="0"/>
        <w:ind w:left="0"/>
        <w:jc w:val="both"/>
      </w:pPr>
      <w:r>
        <w:rPr>
          <w:rFonts w:ascii="Times New Roman"/>
          <w:b w:val="false"/>
          <w:i w:val="false"/>
          <w:color w:val="000000"/>
          <w:sz w:val="28"/>
        </w:rPr>
        <w:t>
      21) товары (продукция) двойного назначения (применения) – продукция и технологии, которые используются в гражданских целях, но могут быть использованы либо в последующем перепрофилированы и использованы как товары (продукция) военного назначения;</w:t>
      </w:r>
    </w:p>
    <w:bookmarkEnd w:id="22"/>
    <w:bookmarkStart w:name="z29" w:id="23"/>
    <w:p>
      <w:pPr>
        <w:spacing w:after="0"/>
        <w:ind w:left="0"/>
        <w:jc w:val="both"/>
      </w:pPr>
      <w:r>
        <w:rPr>
          <w:rFonts w:ascii="Times New Roman"/>
          <w:b w:val="false"/>
          <w:i w:val="false"/>
          <w:color w:val="000000"/>
          <w:sz w:val="28"/>
        </w:rPr>
        <w:t>
      22) государственный оборонный заказ – правовой акт Правительства Республики Казахстан, утверждающий перечень (номенклатуру)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для нужд обороны, обеспечения безопасности и правопорядка в государстве, деятельности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выполнения Республикой Казахстан международных договоров и обязательств;</w:t>
      </w:r>
    </w:p>
    <w:bookmarkEnd w:id="23"/>
    <w:bookmarkStart w:name="z454" w:id="24"/>
    <w:p>
      <w:pPr>
        <w:spacing w:after="0"/>
        <w:ind w:left="0"/>
        <w:jc w:val="both"/>
      </w:pPr>
      <w:r>
        <w:rPr>
          <w:rFonts w:ascii="Times New Roman"/>
          <w:b w:val="false"/>
          <w:i w:val="false"/>
          <w:color w:val="000000"/>
          <w:sz w:val="28"/>
        </w:rPr>
        <w:t>
      22-1) уполномоченный орган в области государственного оборонного заказа – государственный орган, осуществляющий руководство и межотраслевую координацию в области государственного оборонного заказа;</w:t>
      </w:r>
    </w:p>
    <w:bookmarkEnd w:id="24"/>
    <w:bookmarkStart w:name="z30" w:id="25"/>
    <w:p>
      <w:pPr>
        <w:spacing w:after="0"/>
        <w:ind w:left="0"/>
        <w:jc w:val="both"/>
      </w:pPr>
      <w:r>
        <w:rPr>
          <w:rFonts w:ascii="Times New Roman"/>
          <w:b w:val="false"/>
          <w:i w:val="false"/>
          <w:color w:val="000000"/>
          <w:sz w:val="28"/>
        </w:rPr>
        <w:t>
      23) получатель государственного оборонного заказа – центральный исполнительный орган, государственный орган, непосредственно подчиненный и подотчетный Президенту Республики Казахстан, их ведомства, подающие заявку на приобретение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и получающие соответствующие товары (продукцию), работы, услуги;</w:t>
      </w:r>
    </w:p>
    <w:bookmarkEnd w:id="25"/>
    <w:bookmarkStart w:name="z31" w:id="26"/>
    <w:p>
      <w:pPr>
        <w:spacing w:after="0"/>
        <w:ind w:left="0"/>
        <w:jc w:val="both"/>
      </w:pPr>
      <w:r>
        <w:rPr>
          <w:rFonts w:ascii="Times New Roman"/>
          <w:b w:val="false"/>
          <w:i w:val="false"/>
          <w:color w:val="000000"/>
          <w:sz w:val="28"/>
        </w:rPr>
        <w:t>
      24)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(далее – реестр) – перечень юридических лиц независимо от форм собственности, осуществляющих деятельность по производству товаров (продукции) военного назначения, товаров (продукции) двойного назначения (применения), выполняющих работы военного назначения и оказывающих услуги военного назначения, соответствующих квалификационным требованиям;</w:t>
      </w:r>
    </w:p>
    <w:bookmarkEnd w:id="26"/>
    <w:bookmarkStart w:name="z32" w:id="27"/>
    <w:p>
      <w:pPr>
        <w:spacing w:after="0"/>
        <w:ind w:left="0"/>
        <w:jc w:val="both"/>
      </w:pPr>
      <w:r>
        <w:rPr>
          <w:rFonts w:ascii="Times New Roman"/>
          <w:b w:val="false"/>
          <w:i w:val="false"/>
          <w:color w:val="000000"/>
          <w:sz w:val="28"/>
        </w:rPr>
        <w:t>
      25) исполнитель государственного оборонного заказа – уполномоченная организация и юридическое лицо, осуществляющие выполнение государственного оборонного заказа;</w:t>
      </w:r>
    </w:p>
    <w:bookmarkEnd w:id="27"/>
    <w:bookmarkStart w:name="z33" w:id="28"/>
    <w:p>
      <w:pPr>
        <w:spacing w:after="0"/>
        <w:ind w:left="0"/>
        <w:jc w:val="both"/>
      </w:pPr>
      <w:r>
        <w:rPr>
          <w:rFonts w:ascii="Times New Roman"/>
          <w:b w:val="false"/>
          <w:i w:val="false"/>
          <w:color w:val="000000"/>
          <w:sz w:val="28"/>
        </w:rPr>
        <w:t>
      26) научные исследования в рамках государственного оборонного заказа (далее – научные исследования) – прикладные и фундаментальные научные исследования, научно-исследовательские, опытно-конструкторские и технологические работы в области создания новых образцов вооружения, военной техники, технических и специальных средств, модернизации состоящих на оснащении образцов вооружения и военной техники, направленные на повышение обороноспособности и обеспечение национальной безопасности государства;</w:t>
      </w:r>
    </w:p>
    <w:bookmarkEnd w:id="28"/>
    <w:bookmarkStart w:name="z444" w:id="29"/>
    <w:p>
      <w:pPr>
        <w:spacing w:after="0"/>
        <w:ind w:left="0"/>
        <w:jc w:val="both"/>
      </w:pPr>
      <w:r>
        <w:rPr>
          <w:rFonts w:ascii="Times New Roman"/>
          <w:b w:val="false"/>
          <w:i w:val="false"/>
          <w:color w:val="000000"/>
          <w:sz w:val="28"/>
        </w:rPr>
        <w:t>
      26-1) научно-исследовательская работа в рамках государственного оборонного заказа – работа, связанная с научным поиском, проведением исследований, экспериментов в целях расширения имеющихся и получения новых знаний в области создания новых образцов вооружения, военной техники, технических и специальных средств, модернизации состоящих на оснащении образцов вооружения и военной техники, направленная на повышение обороноспособности и обеспечение национальной безопасности государства;</w:t>
      </w:r>
    </w:p>
    <w:bookmarkEnd w:id="29"/>
    <w:bookmarkStart w:name="z445" w:id="30"/>
    <w:p>
      <w:pPr>
        <w:spacing w:after="0"/>
        <w:ind w:left="0"/>
        <w:jc w:val="both"/>
      </w:pPr>
      <w:r>
        <w:rPr>
          <w:rFonts w:ascii="Times New Roman"/>
          <w:b w:val="false"/>
          <w:i w:val="false"/>
          <w:color w:val="000000"/>
          <w:sz w:val="28"/>
        </w:rPr>
        <w:t>
      26-2) опытно-конструкторские работы в рамках государственного оборонного заказа – комплекс работ, выполняемых при создании (модернизации) вооружения и военной техники, технических и специальных средств, разработка или по согласованию с получателем государственного оборонного заказа доработка или корректировка конструкторско-технологической документации на опытные образцы вооружения и военной техники, технических и специальных средств, их изготовление и испытание;</w:t>
      </w:r>
    </w:p>
    <w:bookmarkEnd w:id="30"/>
    <w:bookmarkStart w:name="z446" w:id="31"/>
    <w:p>
      <w:pPr>
        <w:spacing w:after="0"/>
        <w:ind w:left="0"/>
        <w:jc w:val="both"/>
      </w:pPr>
      <w:r>
        <w:rPr>
          <w:rFonts w:ascii="Times New Roman"/>
          <w:b w:val="false"/>
          <w:i w:val="false"/>
          <w:color w:val="000000"/>
          <w:sz w:val="28"/>
        </w:rPr>
        <w:t>
      26-3) опытный образец в рамках государственного оборонного заказа – образец товаров (продукции) военного назначения, товаров (продукции) двойного назначения (применения), изготовленный в ходе выполнения опытно-конструкторских работ по вновь разработанной, доработанной или скорректированной (в целях модернизации) конструкторско-технологической документации для проверки путем проведения испытаний соответствия такого образца тактико-техническому заданию (технической спецификации, тактико-техническим характеристикам) на выполнение опытно-конструкторских работ в рамках государственного оборонного заказа, правильности принятых технических решений, а также определения возможности принятия на вооружение и последующей передачи в серийное производство;</w:t>
      </w:r>
    </w:p>
    <w:bookmarkEnd w:id="31"/>
    <w:bookmarkStart w:name="z34" w:id="32"/>
    <w:p>
      <w:pPr>
        <w:spacing w:after="0"/>
        <w:ind w:left="0"/>
        <w:jc w:val="both"/>
      </w:pPr>
      <w:r>
        <w:rPr>
          <w:rFonts w:ascii="Times New Roman"/>
          <w:b w:val="false"/>
          <w:i w:val="false"/>
          <w:color w:val="000000"/>
          <w:sz w:val="28"/>
        </w:rPr>
        <w:t>
      27) ликвидация имущества – деятельность по уничтожению, утилизации, захоронению неиспользуемого имущества, контролируемая государством;</w:t>
      </w:r>
    </w:p>
    <w:bookmarkEnd w:id="32"/>
    <w:bookmarkStart w:name="z35" w:id="33"/>
    <w:p>
      <w:pPr>
        <w:spacing w:after="0"/>
        <w:ind w:left="0"/>
        <w:jc w:val="both"/>
      </w:pPr>
      <w:r>
        <w:rPr>
          <w:rFonts w:ascii="Times New Roman"/>
          <w:b w:val="false"/>
          <w:i w:val="false"/>
          <w:color w:val="000000"/>
          <w:sz w:val="28"/>
        </w:rPr>
        <w:t>
      28) утилизация имущества – приведение неиспользуемого имущества в состояние, исключающее использование его боевых свойств или применение по прямому предназначению, а также разукомплектование в целях последующего использования его компонентов;</w:t>
      </w:r>
    </w:p>
    <w:bookmarkEnd w:id="33"/>
    <w:bookmarkStart w:name="z36" w:id="34"/>
    <w:p>
      <w:pPr>
        <w:spacing w:after="0"/>
        <w:ind w:left="0"/>
        <w:jc w:val="both"/>
      </w:pPr>
      <w:r>
        <w:rPr>
          <w:rFonts w:ascii="Times New Roman"/>
          <w:b w:val="false"/>
          <w:i w:val="false"/>
          <w:color w:val="000000"/>
          <w:sz w:val="28"/>
        </w:rPr>
        <w:t>
      29) захоронение имущества – изоляция неиспользуемого имущества, не подлежащего дальнейшему использованию, в специально установленных местах в целях предотвращения попадания вредных веществ в окружающую среду;</w:t>
      </w:r>
    </w:p>
    <w:bookmarkEnd w:id="34"/>
    <w:bookmarkStart w:name="z37" w:id="35"/>
    <w:p>
      <w:pPr>
        <w:spacing w:after="0"/>
        <w:ind w:left="0"/>
        <w:jc w:val="both"/>
      </w:pPr>
      <w:r>
        <w:rPr>
          <w:rFonts w:ascii="Times New Roman"/>
          <w:b w:val="false"/>
          <w:i w:val="false"/>
          <w:color w:val="000000"/>
          <w:sz w:val="28"/>
        </w:rPr>
        <w:t>
      30) переработка имущества – приведение неиспользуемого имущества в состояние, исключающее использование его по прямому назначению, с извлечением сырья или иных материалов, используемых в дальнейшем в производстве (изготовлении) товаров или иной продукции, а также изменение свойств в целях облегчения обращения с ним, уменьшения его объема или опасных свойств;</w:t>
      </w:r>
    </w:p>
    <w:bookmarkEnd w:id="35"/>
    <w:bookmarkStart w:name="z38" w:id="36"/>
    <w:p>
      <w:pPr>
        <w:spacing w:after="0"/>
        <w:ind w:left="0"/>
        <w:jc w:val="both"/>
      </w:pPr>
      <w:r>
        <w:rPr>
          <w:rFonts w:ascii="Times New Roman"/>
          <w:b w:val="false"/>
          <w:i w:val="false"/>
          <w:color w:val="000000"/>
          <w:sz w:val="28"/>
        </w:rPr>
        <w:t>
      31) уничтожение имущества – полное прекращение существования неиспользуемого имущества;</w:t>
      </w:r>
    </w:p>
    <w:bookmarkEnd w:id="36"/>
    <w:bookmarkStart w:name="z39" w:id="37"/>
    <w:p>
      <w:pPr>
        <w:spacing w:after="0"/>
        <w:ind w:left="0"/>
        <w:jc w:val="both"/>
      </w:pPr>
      <w:r>
        <w:rPr>
          <w:rFonts w:ascii="Times New Roman"/>
          <w:b w:val="false"/>
          <w:i w:val="false"/>
          <w:color w:val="000000"/>
          <w:sz w:val="28"/>
        </w:rPr>
        <w:t>
      32) боеприпасы – компоненты вооружения, непосредственно предназначенные для поражения живой силы, техники и объектов инфраструктуры, разрушения строений (укреплений), а также средства, имитирующие указанные компоненты;</w:t>
      </w:r>
    </w:p>
    <w:bookmarkEnd w:id="37"/>
    <w:bookmarkStart w:name="z40" w:id="38"/>
    <w:p>
      <w:pPr>
        <w:spacing w:after="0"/>
        <w:ind w:left="0"/>
        <w:jc w:val="both"/>
      </w:pPr>
      <w:r>
        <w:rPr>
          <w:rFonts w:ascii="Times New Roman"/>
          <w:b w:val="false"/>
          <w:i w:val="false"/>
          <w:color w:val="000000"/>
          <w:sz w:val="28"/>
        </w:rPr>
        <w:t>
      33) неиспользуемое имущество – снятое с вооружения, не годное к использованию по прямому назначению, списанное, выслужившее гарантийные сроки хранения в запасах, не находящее применения излишествующее военное имущество Вооруженных Сил Республики Казахстан, других войск и воинских формирований, за исключением оборонных объектов, а также снятые с вооружения, не годные к использованию по прямому назначению, списанные, выслужившие гарантийные сроки хранения в запасах, не находящие применения излишествующие вооружение, военная техника, специальные средства, средства индивидуальной защиты, имущество радиационной, химической, биологической защиты, транспортные средства специального назначения, специальные технические средства, технические средства специальных государственных и правоохранительных органов Республики Казахстан;</w:t>
      </w:r>
    </w:p>
    <w:bookmarkEnd w:id="38"/>
    <w:bookmarkStart w:name="z41" w:id="39"/>
    <w:p>
      <w:pPr>
        <w:spacing w:after="0"/>
        <w:ind w:left="0"/>
        <w:jc w:val="both"/>
      </w:pPr>
      <w:r>
        <w:rPr>
          <w:rFonts w:ascii="Times New Roman"/>
          <w:b w:val="false"/>
          <w:i w:val="false"/>
          <w:color w:val="000000"/>
          <w:sz w:val="28"/>
        </w:rPr>
        <w:t>
      34) регламентированное техническое обслуживание – периодическое техническое обслуживание вооружения, военной, автомобильной и специальной техники, технических и специальных средств после определенного пробега, наработки или интервала, установленных эксплуатационной документацией, для поддержания работоспособности или исправности в течение срока их службы (эксплуатации);</w:t>
      </w:r>
    </w:p>
    <w:bookmarkEnd w:id="39"/>
    <w:bookmarkStart w:name="z42" w:id="40"/>
    <w:p>
      <w:pPr>
        <w:spacing w:after="0"/>
        <w:ind w:left="0"/>
        <w:jc w:val="both"/>
      </w:pPr>
      <w:r>
        <w:rPr>
          <w:rFonts w:ascii="Times New Roman"/>
          <w:b w:val="false"/>
          <w:i w:val="false"/>
          <w:color w:val="000000"/>
          <w:sz w:val="28"/>
        </w:rPr>
        <w:t>
      35) техническое освидетельствование и диагностика – комплекс мероприятий, направленных на выявление неисправностей, дефектов с целью оценки технического состояния вооружения, военной, автомобильной и специальной техники, технических и специальных средств и выработки предложений по их дальнейшей эксплуатации, ремонту или модернизации;</w:t>
      </w:r>
    </w:p>
    <w:bookmarkEnd w:id="40"/>
    <w:bookmarkStart w:name="z43" w:id="41"/>
    <w:p>
      <w:pPr>
        <w:spacing w:after="0"/>
        <w:ind w:left="0"/>
        <w:jc w:val="both"/>
      </w:pPr>
      <w:r>
        <w:rPr>
          <w:rFonts w:ascii="Times New Roman"/>
          <w:b w:val="false"/>
          <w:i w:val="false"/>
          <w:color w:val="000000"/>
          <w:sz w:val="28"/>
        </w:rPr>
        <w:t>
      36) технические средства – средства, системы, комплексы, устройства, предназначенные для применения, обслуживания, ремонта вооружения, военной и специальной техники и их хранения, обучения и тылового обеспечения, средства связи, оптические и электронно-оптические приборы, средства защиты государственных секретов , радиоэлектронной борьбы, радиотехнической и радиоэлектронной разведки, а также технические средства охраны, обеспечивающие охрану (наблюдение), оборону (противодиверсионную оборону) оборонных и иных охраняемых объектов;</w:t>
      </w:r>
    </w:p>
    <w:bookmarkEnd w:id="41"/>
    <w:bookmarkStart w:name="z44" w:id="42"/>
    <w:p>
      <w:pPr>
        <w:spacing w:after="0"/>
        <w:ind w:left="0"/>
        <w:jc w:val="both"/>
      </w:pPr>
      <w:r>
        <w:rPr>
          <w:rFonts w:ascii="Times New Roman"/>
          <w:b w:val="false"/>
          <w:i w:val="false"/>
          <w:color w:val="000000"/>
          <w:sz w:val="28"/>
        </w:rPr>
        <w:t>
      37) техническое обслуживание – комплекс мероприятий по поддержанию и восстановлению технической готовности вооружения, военной, автомобильной и специальной техники, технических и специальных средств в межремонтный период при их использовании по назначению, хранении и транспортировке, необходимость проведения которых определяется их техническим состоянием;</w:t>
      </w:r>
    </w:p>
    <w:bookmarkEnd w:id="42"/>
    <w:bookmarkStart w:name="z45" w:id="43"/>
    <w:p>
      <w:pPr>
        <w:spacing w:after="0"/>
        <w:ind w:left="0"/>
        <w:jc w:val="both"/>
      </w:pPr>
      <w:r>
        <w:rPr>
          <w:rFonts w:ascii="Times New Roman"/>
          <w:b w:val="false"/>
          <w:i w:val="false"/>
          <w:color w:val="000000"/>
          <w:sz w:val="28"/>
        </w:rPr>
        <w:t>
      38) уполномоченный орган в области оборонной промышленности (далее – уполномоченный орган) – государственный орган, осуществляющий руководство и межотраслевую координацию в области оборонной промышленности;</w:t>
      </w:r>
    </w:p>
    <w:bookmarkEnd w:id="43"/>
    <w:bookmarkStart w:name="z46" w:id="44"/>
    <w:p>
      <w:pPr>
        <w:spacing w:after="0"/>
        <w:ind w:left="0"/>
        <w:jc w:val="both"/>
      </w:pPr>
      <w:r>
        <w:rPr>
          <w:rFonts w:ascii="Times New Roman"/>
          <w:b w:val="false"/>
          <w:i w:val="false"/>
          <w:color w:val="000000"/>
          <w:sz w:val="28"/>
        </w:rPr>
        <w:t>
      39) уполномоченная организация – юридическое лицо, определяемое Правительством Республики Казахстан, осуществляющее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реализацию (в том числе экспорт), ликвидацию посредством уничтожения, утилизации, захоронения и переработку неиспользуемого имущества, за исключением боеприпасов, оказание услуг по предоставлению в имущественный наем (аренду) неиспользуемых оборонных объектов, участие в международных выставках в области оборонной промышленности и их организацию на территории Республики Казахстан.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оборонной промышленности и государственном оборонном заказе </w:t>
      </w:r>
    </w:p>
    <w:bookmarkStart w:name="z48" w:id="45"/>
    <w:p>
      <w:pPr>
        <w:spacing w:after="0"/>
        <w:ind w:left="0"/>
        <w:jc w:val="both"/>
      </w:pPr>
      <w:r>
        <w:rPr>
          <w:rFonts w:ascii="Times New Roman"/>
          <w:b w:val="false"/>
          <w:i w:val="false"/>
          <w:color w:val="000000"/>
          <w:sz w:val="28"/>
        </w:rPr>
        <w:t>
      1. Законодательство Республики Казахстан об оборонной промышленности и государственном оборонном заказе основывается на Конституции Республики Казахстан, состоит из настоящего Закона и иных нормативных правовых актов Республики Казахстан.</w:t>
      </w:r>
    </w:p>
    <w:bookmarkEnd w:id="45"/>
    <w:bookmarkStart w:name="z49" w:id="4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Глава 2. ГОСУДАРСТВЕННОЕ РЕГУЛИРОВАНИЕ В ОБЛАСТИ ОБОРОННОЙ ПРОМЫШЛЕННОСТИ И ГОСУДАРСТВЕННОГО ОБОРОННОГО ЗАКАЗА </w:t>
      </w:r>
    </w:p>
    <w:bookmarkEnd w:id="47"/>
    <w:p>
      <w:pPr>
        <w:spacing w:after="0"/>
        <w:ind w:left="0"/>
        <w:jc w:val="both"/>
      </w:pPr>
      <w:r>
        <w:rPr>
          <w:rFonts w:ascii="Times New Roman"/>
          <w:b/>
          <w:i w:val="false"/>
          <w:color w:val="000000"/>
          <w:sz w:val="28"/>
        </w:rPr>
        <w:t>Статья 3. Государственное регулирование в области оборонной промышленности и государственного оборонного заказа</w:t>
      </w:r>
    </w:p>
    <w:bookmarkStart w:name="z52" w:id="48"/>
    <w:p>
      <w:pPr>
        <w:spacing w:after="0"/>
        <w:ind w:left="0"/>
        <w:jc w:val="both"/>
      </w:pPr>
      <w:r>
        <w:rPr>
          <w:rFonts w:ascii="Times New Roman"/>
          <w:b w:val="false"/>
          <w:i w:val="false"/>
          <w:color w:val="000000"/>
          <w:sz w:val="28"/>
        </w:rPr>
        <w:t>
      Государственное регулирование в области оборонной промышленности и государственного оборонного заказа включает:</w:t>
      </w:r>
    </w:p>
    <w:bookmarkEnd w:id="48"/>
    <w:bookmarkStart w:name="z53" w:id="49"/>
    <w:p>
      <w:pPr>
        <w:spacing w:after="0"/>
        <w:ind w:left="0"/>
        <w:jc w:val="both"/>
      </w:pPr>
      <w:r>
        <w:rPr>
          <w:rFonts w:ascii="Times New Roman"/>
          <w:b w:val="false"/>
          <w:i w:val="false"/>
          <w:color w:val="000000"/>
          <w:sz w:val="28"/>
        </w:rPr>
        <w:t>
      1) разработку государственной политики в области оборонной промышленности и государственного оборонного заказа;</w:t>
      </w:r>
    </w:p>
    <w:bookmarkEnd w:id="49"/>
    <w:bookmarkStart w:name="z54" w:id="50"/>
    <w:p>
      <w:pPr>
        <w:spacing w:after="0"/>
        <w:ind w:left="0"/>
        <w:jc w:val="both"/>
      </w:pPr>
      <w:r>
        <w:rPr>
          <w:rFonts w:ascii="Times New Roman"/>
          <w:b w:val="false"/>
          <w:i w:val="false"/>
          <w:color w:val="000000"/>
          <w:sz w:val="28"/>
        </w:rPr>
        <w:t>
      2) разработку основных направлений государственной политики в области военно-технического сотрудничества;</w:t>
      </w:r>
    </w:p>
    <w:bookmarkEnd w:id="50"/>
    <w:bookmarkStart w:name="z55" w:id="51"/>
    <w:p>
      <w:pPr>
        <w:spacing w:after="0"/>
        <w:ind w:left="0"/>
        <w:jc w:val="both"/>
      </w:pPr>
      <w:r>
        <w:rPr>
          <w:rFonts w:ascii="Times New Roman"/>
          <w:b w:val="false"/>
          <w:i w:val="false"/>
          <w:color w:val="000000"/>
          <w:sz w:val="28"/>
        </w:rPr>
        <w:t>
      3) правовое регулирование;</w:t>
      </w:r>
    </w:p>
    <w:bookmarkEnd w:id="51"/>
    <w:bookmarkStart w:name="z56" w:id="52"/>
    <w:p>
      <w:pPr>
        <w:spacing w:after="0"/>
        <w:ind w:left="0"/>
        <w:jc w:val="both"/>
      </w:pPr>
      <w:r>
        <w:rPr>
          <w:rFonts w:ascii="Times New Roman"/>
          <w:b w:val="false"/>
          <w:i w:val="false"/>
          <w:color w:val="000000"/>
          <w:sz w:val="28"/>
        </w:rPr>
        <w:t>
      4) планирование и осуществление мероприятий по развитию оборонно-промышленного комплекса;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организацию защиты сведений, составляющих государственные секреты, и иных охраняемых законом тайн, обеспечение информационной безопасности;</w:t>
      </w:r>
    </w:p>
    <w:bookmarkStart w:name="z58" w:id="53"/>
    <w:p>
      <w:pPr>
        <w:spacing w:after="0"/>
        <w:ind w:left="0"/>
        <w:jc w:val="both"/>
      </w:pPr>
      <w:r>
        <w:rPr>
          <w:rFonts w:ascii="Times New Roman"/>
          <w:b w:val="false"/>
          <w:i w:val="false"/>
          <w:color w:val="000000"/>
          <w:sz w:val="28"/>
        </w:rPr>
        <w:t>
      6) развитие науки в сфере национальной безопасности и в области обороны;</w:t>
      </w:r>
    </w:p>
    <w:bookmarkEnd w:id="53"/>
    <w:bookmarkStart w:name="z59" w:id="54"/>
    <w:p>
      <w:pPr>
        <w:spacing w:after="0"/>
        <w:ind w:left="0"/>
        <w:jc w:val="both"/>
      </w:pPr>
      <w:r>
        <w:rPr>
          <w:rFonts w:ascii="Times New Roman"/>
          <w:b w:val="false"/>
          <w:i w:val="false"/>
          <w:color w:val="000000"/>
          <w:sz w:val="28"/>
        </w:rPr>
        <w:t>
      7) координацию деятельности государственных органов и организаций оборонно-промышленного комплекса;</w:t>
      </w:r>
    </w:p>
    <w:bookmarkEnd w:id="54"/>
    <w:bookmarkStart w:name="z60" w:id="55"/>
    <w:p>
      <w:pPr>
        <w:spacing w:after="0"/>
        <w:ind w:left="0"/>
        <w:jc w:val="both"/>
      </w:pPr>
      <w:r>
        <w:rPr>
          <w:rFonts w:ascii="Times New Roman"/>
          <w:b w:val="false"/>
          <w:i w:val="false"/>
          <w:color w:val="000000"/>
          <w:sz w:val="28"/>
        </w:rPr>
        <w:t>
      8) международное сотрудничество;</w:t>
      </w:r>
    </w:p>
    <w:bookmarkEnd w:id="55"/>
    <w:bookmarkStart w:name="z61" w:id="56"/>
    <w:p>
      <w:pPr>
        <w:spacing w:after="0"/>
        <w:ind w:left="0"/>
        <w:jc w:val="both"/>
      </w:pPr>
      <w:r>
        <w:rPr>
          <w:rFonts w:ascii="Times New Roman"/>
          <w:b w:val="false"/>
          <w:i w:val="false"/>
          <w:color w:val="000000"/>
          <w:sz w:val="28"/>
        </w:rPr>
        <w:t>
      9) регулирование оборота вооружения и военной техники;</w:t>
      </w:r>
    </w:p>
    <w:bookmarkEnd w:id="56"/>
    <w:bookmarkStart w:name="z62" w:id="57"/>
    <w:p>
      <w:pPr>
        <w:spacing w:after="0"/>
        <w:ind w:left="0"/>
        <w:jc w:val="both"/>
      </w:pPr>
      <w:r>
        <w:rPr>
          <w:rFonts w:ascii="Times New Roman"/>
          <w:b w:val="false"/>
          <w:i w:val="false"/>
          <w:color w:val="000000"/>
          <w:sz w:val="28"/>
        </w:rPr>
        <w:t>
      10) иные мероприятия в области оборонной промышленности и государственного оборонного заказа в соответствии с законодательством Республики Казахстан.</w:t>
      </w:r>
    </w:p>
    <w:bookmarkEnd w:id="57"/>
    <w:p>
      <w:pPr>
        <w:spacing w:after="0"/>
        <w:ind w:left="0"/>
        <w:jc w:val="both"/>
      </w:pPr>
      <w:r>
        <w:rPr>
          <w:rFonts w:ascii="Times New Roman"/>
          <w:b/>
          <w:i w:val="false"/>
          <w:color w:val="000000"/>
          <w:sz w:val="28"/>
        </w:rPr>
        <w:t xml:space="preserve">Статья 4. Основные задачи государственной политики в области оборонной промышленности и государственного оборонного заказа </w:t>
      </w:r>
    </w:p>
    <w:bookmarkStart w:name="z64" w:id="58"/>
    <w:p>
      <w:pPr>
        <w:spacing w:after="0"/>
        <w:ind w:left="0"/>
        <w:jc w:val="both"/>
      </w:pPr>
      <w:r>
        <w:rPr>
          <w:rFonts w:ascii="Times New Roman"/>
          <w:b w:val="false"/>
          <w:i w:val="false"/>
          <w:color w:val="000000"/>
          <w:sz w:val="28"/>
        </w:rPr>
        <w:t>
      Основными задачами государственной политики в области оборонной промышленности и государственного оборонного заказа являются:</w:t>
      </w:r>
    </w:p>
    <w:bookmarkEnd w:id="58"/>
    <w:bookmarkStart w:name="z65" w:id="59"/>
    <w:p>
      <w:pPr>
        <w:spacing w:after="0"/>
        <w:ind w:left="0"/>
        <w:jc w:val="both"/>
      </w:pPr>
      <w:r>
        <w:rPr>
          <w:rFonts w:ascii="Times New Roman"/>
          <w:b w:val="false"/>
          <w:i w:val="false"/>
          <w:color w:val="000000"/>
          <w:sz w:val="28"/>
        </w:rPr>
        <w:t>
      1) создание эффективной системы оборонно-промышленного комплекса;</w:t>
      </w:r>
    </w:p>
    <w:bookmarkEnd w:id="59"/>
    <w:bookmarkStart w:name="z66" w:id="60"/>
    <w:p>
      <w:pPr>
        <w:spacing w:after="0"/>
        <w:ind w:left="0"/>
        <w:jc w:val="both"/>
      </w:pPr>
      <w:r>
        <w:rPr>
          <w:rFonts w:ascii="Times New Roman"/>
          <w:b w:val="false"/>
          <w:i w:val="false"/>
          <w:color w:val="000000"/>
          <w:sz w:val="28"/>
        </w:rPr>
        <w:t>
      2) обеспечение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современными товарами (продукцией) военного назначения, товарами (продукцией) двойного назначения (применения), работами военного назначения и услугами военного назначения;</w:t>
      </w:r>
    </w:p>
    <w:bookmarkEnd w:id="60"/>
    <w:bookmarkStart w:name="z67" w:id="61"/>
    <w:p>
      <w:pPr>
        <w:spacing w:after="0"/>
        <w:ind w:left="0"/>
        <w:jc w:val="both"/>
      </w:pPr>
      <w:r>
        <w:rPr>
          <w:rFonts w:ascii="Times New Roman"/>
          <w:b w:val="false"/>
          <w:i w:val="false"/>
          <w:color w:val="000000"/>
          <w:sz w:val="28"/>
        </w:rPr>
        <w:t>
      3) использование научно-технологического и производственного потенциала организаций оборонно-промышленного комплекса в гражданских отраслях промышленности;</w:t>
      </w:r>
    </w:p>
    <w:bookmarkEnd w:id="61"/>
    <w:bookmarkStart w:name="z68" w:id="62"/>
    <w:p>
      <w:pPr>
        <w:spacing w:after="0"/>
        <w:ind w:left="0"/>
        <w:jc w:val="both"/>
      </w:pPr>
      <w:r>
        <w:rPr>
          <w:rFonts w:ascii="Times New Roman"/>
          <w:b w:val="false"/>
          <w:i w:val="false"/>
          <w:color w:val="000000"/>
          <w:sz w:val="28"/>
        </w:rPr>
        <w:t>
      4) обеспечение создания современных видов вооружения, военной и специальной техники в интересах повышения и укрепления обороноспособности, безопасности и правопорядка в государстве;</w:t>
      </w:r>
    </w:p>
    <w:bookmarkEnd w:id="62"/>
    <w:bookmarkStart w:name="z69" w:id="63"/>
    <w:p>
      <w:pPr>
        <w:spacing w:after="0"/>
        <w:ind w:left="0"/>
        <w:jc w:val="both"/>
      </w:pPr>
      <w:r>
        <w:rPr>
          <w:rFonts w:ascii="Times New Roman"/>
          <w:b w:val="false"/>
          <w:i w:val="false"/>
          <w:color w:val="000000"/>
          <w:sz w:val="28"/>
        </w:rPr>
        <w:t>
      5) поддержка и дальнейшее развитие экспортного потенциала организаций оборонно-промышленного комплекса;</w:t>
      </w:r>
    </w:p>
    <w:bookmarkEnd w:id="63"/>
    <w:bookmarkStart w:name="z70" w:id="64"/>
    <w:p>
      <w:pPr>
        <w:spacing w:after="0"/>
        <w:ind w:left="0"/>
        <w:jc w:val="both"/>
      </w:pPr>
      <w:r>
        <w:rPr>
          <w:rFonts w:ascii="Times New Roman"/>
          <w:b w:val="false"/>
          <w:i w:val="false"/>
          <w:color w:val="000000"/>
          <w:sz w:val="28"/>
        </w:rPr>
        <w:t>
      6) развитие прикладных научных исследований и опытно-конструкторских работ и их дальнейшая коммерциализация.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Полномочия Правительства Республики Казахстан в области оборонной промышленности и государственного оборонного заказа</w:t>
      </w:r>
    </w:p>
    <w:bookmarkStart w:name="z72" w:id="65"/>
    <w:p>
      <w:pPr>
        <w:spacing w:after="0"/>
        <w:ind w:left="0"/>
        <w:jc w:val="both"/>
      </w:pPr>
      <w:r>
        <w:rPr>
          <w:rFonts w:ascii="Times New Roman"/>
          <w:b w:val="false"/>
          <w:i w:val="false"/>
          <w:color w:val="000000"/>
          <w:sz w:val="28"/>
        </w:rPr>
        <w:t>
      Правительство Республики Казахстан:</w:t>
      </w:r>
    </w:p>
    <w:bookmarkEnd w:id="65"/>
    <w:bookmarkStart w:name="z73" w:id="66"/>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оборонной промышленности и государственного оборонного заказа; </w:t>
      </w:r>
    </w:p>
    <w:bookmarkEnd w:id="66"/>
    <w:bookmarkStart w:name="z74" w:id="67"/>
    <w:p>
      <w:pPr>
        <w:spacing w:after="0"/>
        <w:ind w:left="0"/>
        <w:jc w:val="both"/>
      </w:pPr>
      <w:r>
        <w:rPr>
          <w:rFonts w:ascii="Times New Roman"/>
          <w:b w:val="false"/>
          <w:i w:val="false"/>
          <w:color w:val="000000"/>
          <w:sz w:val="28"/>
        </w:rPr>
        <w:t>
      2) принимает решения о создании, реорганизации и ликвидации республиканских государственных учреждений, организаций оборонно-промышленного комплекса, а также организаций, осуществляющих научную и (или) научно-техническую деятельность;</w:t>
      </w:r>
    </w:p>
    <w:bookmarkEnd w:id="67"/>
    <w:bookmarkStart w:name="z452" w:id="68"/>
    <w:p>
      <w:pPr>
        <w:spacing w:after="0"/>
        <w:ind w:left="0"/>
        <w:jc w:val="both"/>
      </w:pPr>
      <w:r>
        <w:rPr>
          <w:rFonts w:ascii="Times New Roman"/>
          <w:b w:val="false"/>
          <w:i w:val="false"/>
          <w:color w:val="000000"/>
          <w:sz w:val="28"/>
        </w:rPr>
        <w:t xml:space="preserve">
      2-1) принимает решения о приватизации организаций оборонно-промышленного комплекса с соблюдением требований, предусмотренных пунктами 3-1 и 3-2 </w:t>
      </w:r>
      <w:r>
        <w:rPr>
          <w:rFonts w:ascii="Times New Roman"/>
          <w:b w:val="false"/>
          <w:i w:val="false"/>
          <w:color w:val="000000"/>
          <w:sz w:val="28"/>
        </w:rPr>
        <w:t>статьи 98</w:t>
      </w:r>
      <w:r>
        <w:rPr>
          <w:rFonts w:ascii="Times New Roman"/>
          <w:b w:val="false"/>
          <w:i w:val="false"/>
          <w:color w:val="000000"/>
          <w:sz w:val="28"/>
        </w:rPr>
        <w:t xml:space="preserve"> Закона Республики Казахстан "О государственном имуществе";</w:t>
      </w:r>
    </w:p>
    <w:bookmarkEnd w:id="68"/>
    <w:bookmarkStart w:name="z75" w:id="69"/>
    <w:p>
      <w:pPr>
        <w:spacing w:after="0"/>
        <w:ind w:left="0"/>
        <w:jc w:val="both"/>
      </w:pPr>
      <w:r>
        <w:rPr>
          <w:rFonts w:ascii="Times New Roman"/>
          <w:b w:val="false"/>
          <w:i w:val="false"/>
          <w:color w:val="000000"/>
          <w:sz w:val="28"/>
        </w:rPr>
        <w:t>
      3) принимает решения о создании, реорганизации и ликвидации фонда развития оборонно-промышленного комплекса, создаваемого в целях финансовой поддержки отечественных научно-технических разработок и модернизации организаций оборонно-промышленного комплекса;</w:t>
      </w:r>
    </w:p>
    <w:bookmarkEnd w:id="69"/>
    <w:bookmarkStart w:name="z76" w:id="70"/>
    <w:p>
      <w:pPr>
        <w:spacing w:after="0"/>
        <w:ind w:left="0"/>
        <w:jc w:val="both"/>
      </w:pPr>
      <w:r>
        <w:rPr>
          <w:rFonts w:ascii="Times New Roman"/>
          <w:b w:val="false"/>
          <w:i w:val="false"/>
          <w:color w:val="000000"/>
          <w:sz w:val="28"/>
        </w:rPr>
        <w:t>
      4) создает Оборонную научно-техническую комиссию по научным исследованиям (далее – Оборонная научно-техническая комиссия) и утверждает положение о ней, а также ее состав;</w:t>
      </w:r>
    </w:p>
    <w:bookmarkEnd w:id="70"/>
    <w:bookmarkStart w:name="z77" w:id="71"/>
    <w:p>
      <w:pPr>
        <w:spacing w:after="0"/>
        <w:ind w:left="0"/>
        <w:jc w:val="both"/>
      </w:pPr>
      <w:r>
        <w:rPr>
          <w:rFonts w:ascii="Times New Roman"/>
          <w:b w:val="false"/>
          <w:i w:val="false"/>
          <w:color w:val="000000"/>
          <w:sz w:val="28"/>
        </w:rPr>
        <w:t>
      5) определяет уполномоченную организацию;</w:t>
      </w:r>
    </w:p>
    <w:bookmarkEnd w:id="71"/>
    <w:bookmarkStart w:name="z78" w:id="72"/>
    <w:p>
      <w:pPr>
        <w:spacing w:after="0"/>
        <w:ind w:left="0"/>
        <w:jc w:val="both"/>
      </w:pPr>
      <w:r>
        <w:rPr>
          <w:rFonts w:ascii="Times New Roman"/>
          <w:b w:val="false"/>
          <w:i w:val="false"/>
          <w:color w:val="000000"/>
          <w:sz w:val="28"/>
        </w:rPr>
        <w:t>
      6) утверждает правила формирования, размещения и выполнения государственного оборонного заказа;</w:t>
      </w:r>
    </w:p>
    <w:bookmarkEnd w:id="72"/>
    <w:bookmarkStart w:name="z79" w:id="73"/>
    <w:p>
      <w:pPr>
        <w:spacing w:after="0"/>
        <w:ind w:left="0"/>
        <w:jc w:val="both"/>
      </w:pPr>
      <w:r>
        <w:rPr>
          <w:rFonts w:ascii="Times New Roman"/>
          <w:b w:val="false"/>
          <w:i w:val="false"/>
          <w:color w:val="000000"/>
          <w:sz w:val="28"/>
        </w:rPr>
        <w:t>
      7) утверждает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w:t>
      </w:r>
    </w:p>
    <w:bookmarkEnd w:id="73"/>
    <w:bookmarkStart w:name="z80" w:id="74"/>
    <w:p>
      <w:pPr>
        <w:spacing w:after="0"/>
        <w:ind w:left="0"/>
        <w:jc w:val="both"/>
      </w:pPr>
      <w:r>
        <w:rPr>
          <w:rFonts w:ascii="Times New Roman"/>
          <w:b w:val="false"/>
          <w:i w:val="false"/>
          <w:color w:val="000000"/>
          <w:sz w:val="28"/>
        </w:rPr>
        <w:t>
      8) утверждает государственный оборонный заказ по представлению уполномоченного органа в области государственного оборонного заказа;</w:t>
      </w:r>
    </w:p>
    <w:bookmarkEnd w:id="74"/>
    <w:bookmarkStart w:name="z81" w:id="75"/>
    <w:p>
      <w:pPr>
        <w:spacing w:after="0"/>
        <w:ind w:left="0"/>
        <w:jc w:val="both"/>
      </w:pPr>
      <w:r>
        <w:rPr>
          <w:rFonts w:ascii="Times New Roman"/>
          <w:b w:val="false"/>
          <w:i w:val="false"/>
          <w:color w:val="000000"/>
          <w:sz w:val="28"/>
        </w:rPr>
        <w:t>
      9) утверждает правила осуществления контроля за качеством выполнения государственного оборонного заказа в организациях независимо от форм собственности;</w:t>
      </w:r>
    </w:p>
    <w:bookmarkEnd w:id="75"/>
    <w:bookmarkStart w:name="z82" w:id="76"/>
    <w:p>
      <w:pPr>
        <w:spacing w:after="0"/>
        <w:ind w:left="0"/>
        <w:jc w:val="both"/>
      </w:pPr>
      <w:r>
        <w:rPr>
          <w:rFonts w:ascii="Times New Roman"/>
          <w:b w:val="false"/>
          <w:i w:val="false"/>
          <w:color w:val="000000"/>
          <w:sz w:val="28"/>
        </w:rPr>
        <w:t>
      10) организует контроль за оборотом, в том числе экспортом и импортом, вооружения и военной техники, стратегических материалов, передовых технологий и товаров (продукции) военного назначения, товаров (продукции) двойного назначения (применения);</w:t>
      </w:r>
    </w:p>
    <w:bookmarkEnd w:id="76"/>
    <w:bookmarkStart w:name="z83" w:id="77"/>
    <w:p>
      <w:pPr>
        <w:spacing w:after="0"/>
        <w:ind w:left="0"/>
        <w:jc w:val="both"/>
      </w:pPr>
      <w:r>
        <w:rPr>
          <w:rFonts w:ascii="Times New Roman"/>
          <w:b w:val="false"/>
          <w:i w:val="false"/>
          <w:color w:val="000000"/>
          <w:sz w:val="28"/>
        </w:rPr>
        <w:t xml:space="preserve">
      11) утверждает правила оборота вооружения и военной техники; </w:t>
      </w:r>
    </w:p>
    <w:bookmarkEnd w:id="77"/>
    <w:bookmarkStart w:name="z442" w:id="78"/>
    <w:p>
      <w:pPr>
        <w:spacing w:after="0"/>
        <w:ind w:left="0"/>
        <w:jc w:val="both"/>
      </w:pPr>
      <w:r>
        <w:rPr>
          <w:rFonts w:ascii="Times New Roman"/>
          <w:b w:val="false"/>
          <w:i w:val="false"/>
          <w:color w:val="000000"/>
          <w:sz w:val="28"/>
        </w:rPr>
        <w:t>
      11-1) утверждает правила передачи имущества между правоохранительными и специальными государственными органами, Вооруженными Силами Республики Казахстан,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w:t>
      </w:r>
    </w:p>
    <w:bookmarkEnd w:id="78"/>
    <w:bookmarkStart w:name="z84" w:id="79"/>
    <w:p>
      <w:pPr>
        <w:spacing w:after="0"/>
        <w:ind w:left="0"/>
        <w:jc w:val="both"/>
      </w:pPr>
      <w:r>
        <w:rPr>
          <w:rFonts w:ascii="Times New Roman"/>
          <w:b w:val="false"/>
          <w:i w:val="false"/>
          <w:color w:val="000000"/>
          <w:sz w:val="28"/>
        </w:rPr>
        <w:t xml:space="preserve">
      12) утверждает правила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Функции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88" w:id="80"/>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80"/>
    <w:bookmarkStart w:name="z455" w:id="81"/>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оборонной промышленности в соответствии с действующим законодательством Республики Казахстан;</w:t>
      </w:r>
    </w:p>
    <w:bookmarkEnd w:id="81"/>
    <w:bookmarkStart w:name="z89" w:id="82"/>
    <w:p>
      <w:pPr>
        <w:spacing w:after="0"/>
        <w:ind w:left="0"/>
        <w:jc w:val="both"/>
      </w:pPr>
      <w:r>
        <w:rPr>
          <w:rFonts w:ascii="Times New Roman"/>
          <w:b w:val="false"/>
          <w:i w:val="false"/>
          <w:color w:val="000000"/>
          <w:sz w:val="28"/>
        </w:rPr>
        <w:t xml:space="preserve">
      2) участвует в проведении единой военно-технической политики и государственной политики в области промышленной безопасности; </w:t>
      </w:r>
    </w:p>
    <w:bookmarkEnd w:id="82"/>
    <w:bookmarkStart w:name="z90" w:id="83"/>
    <w:p>
      <w:pPr>
        <w:spacing w:after="0"/>
        <w:ind w:left="0"/>
        <w:jc w:val="both"/>
      </w:pPr>
      <w:r>
        <w:rPr>
          <w:rFonts w:ascii="Times New Roman"/>
          <w:b w:val="false"/>
          <w:i w:val="false"/>
          <w:color w:val="000000"/>
          <w:sz w:val="28"/>
        </w:rPr>
        <w:t xml:space="preserve">
      3) организует и осуществляет взаимодействие с Вооруженными Силами Республики Казахстан, другими войсками и воинскими формированиями, специальными государственными и правоохранительными органами Республики Казахстан в области оборонной промышленности; </w:t>
      </w:r>
    </w:p>
    <w:bookmarkEnd w:id="83"/>
    <w:bookmarkStart w:name="z91" w:id="84"/>
    <w:p>
      <w:pPr>
        <w:spacing w:after="0"/>
        <w:ind w:left="0"/>
        <w:jc w:val="both"/>
      </w:pPr>
      <w:r>
        <w:rPr>
          <w:rFonts w:ascii="Times New Roman"/>
          <w:b w:val="false"/>
          <w:i w:val="false"/>
          <w:color w:val="000000"/>
          <w:sz w:val="28"/>
        </w:rPr>
        <w:t>
      4)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84"/>
    <w:bookmarkStart w:name="z92" w:id="85"/>
    <w:p>
      <w:pPr>
        <w:spacing w:after="0"/>
        <w:ind w:left="0"/>
        <w:jc w:val="both"/>
      </w:pPr>
      <w:r>
        <w:rPr>
          <w:rFonts w:ascii="Times New Roman"/>
          <w:b w:val="false"/>
          <w:i w:val="false"/>
          <w:color w:val="000000"/>
          <w:sz w:val="28"/>
        </w:rPr>
        <w:t>
      5) участвует в осуществлении военно-технического сотрудничества;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7) организует и проводит мероприятия по развитию оборонно-промышленного потенциала;</w:t>
      </w:r>
    </w:p>
    <w:bookmarkEnd w:id="86"/>
    <w:bookmarkStart w:name="z95" w:id="87"/>
    <w:p>
      <w:pPr>
        <w:spacing w:after="0"/>
        <w:ind w:left="0"/>
        <w:jc w:val="both"/>
      </w:pPr>
      <w:r>
        <w:rPr>
          <w:rFonts w:ascii="Times New Roman"/>
          <w:b w:val="false"/>
          <w:i w:val="false"/>
          <w:color w:val="000000"/>
          <w:sz w:val="28"/>
        </w:rPr>
        <w:t>
      8) организует деятельность подведомственных организаций, а также организаций, находящихся в доверительном управлении;</w:t>
      </w:r>
    </w:p>
    <w:bookmarkEnd w:id="87"/>
    <w:bookmarkStart w:name="z96" w:id="88"/>
    <w:p>
      <w:pPr>
        <w:spacing w:after="0"/>
        <w:ind w:left="0"/>
        <w:jc w:val="both"/>
      </w:pPr>
      <w:r>
        <w:rPr>
          <w:rFonts w:ascii="Times New Roman"/>
          <w:b w:val="false"/>
          <w:i w:val="false"/>
          <w:color w:val="000000"/>
          <w:sz w:val="28"/>
        </w:rPr>
        <w:t>
      9) принимает решения и определяет порядок предоставления мер государственной поддержки организациям оборонно-промышленного комплекса;</w:t>
      </w:r>
    </w:p>
    <w:bookmarkEnd w:id="88"/>
    <w:bookmarkStart w:name="z97" w:id="89"/>
    <w:p>
      <w:pPr>
        <w:spacing w:after="0"/>
        <w:ind w:left="0"/>
        <w:jc w:val="both"/>
      </w:pPr>
      <w:r>
        <w:rPr>
          <w:rFonts w:ascii="Times New Roman"/>
          <w:b w:val="false"/>
          <w:i w:val="false"/>
          <w:color w:val="000000"/>
          <w:sz w:val="28"/>
        </w:rPr>
        <w:t xml:space="preserve">
      10) формирует для включения в государственный образовательный заказ предложения по определению перечня специальностей, по которым требуется подготовка специалистов для оборонно-промышленного комплекса, с учетом проводимого организациями оборонно-промышленного комплекса мониторинга текущих и перспективных потребностей в квалифицированных кадровых ресурсах; </w:t>
      </w:r>
    </w:p>
    <w:bookmarkEnd w:id="89"/>
    <w:bookmarkStart w:name="z98" w:id="90"/>
    <w:p>
      <w:pPr>
        <w:spacing w:after="0"/>
        <w:ind w:left="0"/>
        <w:jc w:val="both"/>
      </w:pPr>
      <w:r>
        <w:rPr>
          <w:rFonts w:ascii="Times New Roman"/>
          <w:b w:val="false"/>
          <w:i w:val="false"/>
          <w:color w:val="000000"/>
          <w:sz w:val="28"/>
        </w:rPr>
        <w:t>
      11) разрабатывает и утверждает правила сертификации и выдачи сертификата организации по техническому обслуживанию и ремонту авиационной техники государственной авиации;</w:t>
      </w:r>
    </w:p>
    <w:bookmarkEnd w:id="90"/>
    <w:bookmarkStart w:name="z99" w:id="91"/>
    <w:p>
      <w:pPr>
        <w:spacing w:after="0"/>
        <w:ind w:left="0"/>
        <w:jc w:val="both"/>
      </w:pPr>
      <w:r>
        <w:rPr>
          <w:rFonts w:ascii="Times New Roman"/>
          <w:b w:val="false"/>
          <w:i w:val="false"/>
          <w:color w:val="000000"/>
          <w:sz w:val="28"/>
        </w:rPr>
        <w:t>
      12) разрабатывает и утверждает сертификационные требования к организациям по техническому обслуживанию и ремонту авиационной техники государственной авиации;</w:t>
      </w:r>
    </w:p>
    <w:bookmarkEnd w:id="91"/>
    <w:bookmarkStart w:name="z100" w:id="92"/>
    <w:p>
      <w:pPr>
        <w:spacing w:after="0"/>
        <w:ind w:left="0"/>
        <w:jc w:val="both"/>
      </w:pPr>
      <w:r>
        <w:rPr>
          <w:rFonts w:ascii="Times New Roman"/>
          <w:b w:val="false"/>
          <w:i w:val="false"/>
          <w:color w:val="000000"/>
          <w:sz w:val="28"/>
        </w:rPr>
        <w:t>
      13) разрабатывает правила оборота вооружения и военной техники;</w:t>
      </w:r>
    </w:p>
    <w:bookmarkEnd w:id="92"/>
    <w:bookmarkStart w:name="z443" w:id="93"/>
    <w:p>
      <w:pPr>
        <w:spacing w:after="0"/>
        <w:ind w:left="0"/>
        <w:jc w:val="both"/>
      </w:pPr>
      <w:r>
        <w:rPr>
          <w:rFonts w:ascii="Times New Roman"/>
          <w:b w:val="false"/>
          <w:i w:val="false"/>
          <w:color w:val="000000"/>
          <w:sz w:val="28"/>
        </w:rPr>
        <w:t>
      13-1) разрабатывает правила передачи имущества между правоохранительными и специальными государственными органами, Вооруженными Силами Республики Казахстан,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w:t>
      </w:r>
    </w:p>
    <w:bookmarkEnd w:id="93"/>
    <w:bookmarkStart w:name="z101" w:id="94"/>
    <w:p>
      <w:pPr>
        <w:spacing w:after="0"/>
        <w:ind w:left="0"/>
        <w:jc w:val="both"/>
      </w:pPr>
      <w:r>
        <w:rPr>
          <w:rFonts w:ascii="Times New Roman"/>
          <w:b w:val="false"/>
          <w:i w:val="false"/>
          <w:color w:val="000000"/>
          <w:sz w:val="28"/>
        </w:rPr>
        <w:t>
      14) разрабатывает перечень субъектов, имеющих право пользования вооружением и военной техникой;</w:t>
      </w:r>
    </w:p>
    <w:bookmarkEnd w:id="94"/>
    <w:bookmarkStart w:name="z102" w:id="95"/>
    <w:p>
      <w:pPr>
        <w:spacing w:after="0"/>
        <w:ind w:left="0"/>
        <w:jc w:val="both"/>
      </w:pPr>
      <w:r>
        <w:rPr>
          <w:rFonts w:ascii="Times New Roman"/>
          <w:b w:val="false"/>
          <w:i w:val="false"/>
          <w:color w:val="000000"/>
          <w:sz w:val="28"/>
        </w:rPr>
        <w:t xml:space="preserve">
      15) осуществляет государственный контроль за оборотом вооружения и военной техники, за исключением случая,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статьи 7 настоящего Закона;  </w:t>
      </w:r>
    </w:p>
    <w:bookmarkEnd w:id="95"/>
    <w:bookmarkStart w:name="z103" w:id="96"/>
    <w:p>
      <w:pPr>
        <w:spacing w:after="0"/>
        <w:ind w:left="0"/>
        <w:jc w:val="both"/>
      </w:pPr>
      <w:r>
        <w:rPr>
          <w:rFonts w:ascii="Times New Roman"/>
          <w:b w:val="false"/>
          <w:i w:val="false"/>
          <w:color w:val="000000"/>
          <w:sz w:val="28"/>
        </w:rPr>
        <w:t>
      16) разрабатывает правила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96"/>
    <w:bookmarkStart w:name="z451" w:id="97"/>
    <w:p>
      <w:pPr>
        <w:spacing w:after="0"/>
        <w:ind w:left="0"/>
        <w:jc w:val="both"/>
      </w:pPr>
      <w:r>
        <w:rPr>
          <w:rFonts w:ascii="Times New Roman"/>
          <w:b w:val="false"/>
          <w:i w:val="false"/>
          <w:color w:val="000000"/>
          <w:sz w:val="28"/>
        </w:rPr>
        <w:t>
      16-1) разрабатывает и утверждает правила по организации производственной деятельности объектов утилизации боеприпасов и взрывчатых веществ, обеспечению безопасности при проведении данных работ и охраны объектов утилизации боеприпасов и взрывчатых веществ;</w:t>
      </w:r>
    </w:p>
    <w:bookmarkEnd w:id="97"/>
    <w:bookmarkStart w:name="z104" w:id="98"/>
    <w:p>
      <w:pPr>
        <w:spacing w:after="0"/>
        <w:ind w:left="0"/>
        <w:jc w:val="both"/>
      </w:pPr>
      <w:r>
        <w:rPr>
          <w:rFonts w:ascii="Times New Roman"/>
          <w:b w:val="false"/>
          <w:i w:val="false"/>
          <w:color w:val="000000"/>
          <w:sz w:val="28"/>
        </w:rPr>
        <w:t>
      17) распоряжается неиспользуемым имуществом и принимает решения о передаче, реализации и ликвидации посредством уничтожения, утилизации, захоронения и переработке неиспользуемого имущества в порядке, определенном Правительством Республики Казахстан, и передаче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w:t>
      </w:r>
    </w:p>
    <w:bookmarkEnd w:id="98"/>
    <w:bookmarkStart w:name="z105" w:id="99"/>
    <w:p>
      <w:pPr>
        <w:spacing w:after="0"/>
        <w:ind w:left="0"/>
        <w:jc w:val="both"/>
      </w:pPr>
      <w:r>
        <w:rPr>
          <w:rFonts w:ascii="Times New Roman"/>
          <w:b w:val="false"/>
          <w:i w:val="false"/>
          <w:color w:val="000000"/>
          <w:sz w:val="28"/>
        </w:rPr>
        <w:t>
      18) участвует в формировании государственного оборонного заказа;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0"/>
    <w:p>
      <w:pPr>
        <w:spacing w:after="0"/>
        <w:ind w:left="0"/>
        <w:jc w:val="both"/>
      </w:pPr>
      <w:r>
        <w:rPr>
          <w:rFonts w:ascii="Times New Roman"/>
          <w:b w:val="false"/>
          <w:i w:val="false"/>
          <w:color w:val="000000"/>
          <w:sz w:val="28"/>
        </w:rPr>
        <w:t>
      29) осуществляет межотраслевую координацию научных исследований;</w:t>
      </w:r>
    </w:p>
    <w:bookmarkEnd w:id="100"/>
    <w:bookmarkStart w:name="z117" w:id="101"/>
    <w:p>
      <w:pPr>
        <w:spacing w:after="0"/>
        <w:ind w:left="0"/>
        <w:jc w:val="both"/>
      </w:pPr>
      <w:r>
        <w:rPr>
          <w:rFonts w:ascii="Times New Roman"/>
          <w:b w:val="false"/>
          <w:i w:val="false"/>
          <w:color w:val="000000"/>
          <w:sz w:val="28"/>
        </w:rPr>
        <w:t>
      30) координирует реализацию проектов по технологиям военного назначения;</w:t>
      </w:r>
    </w:p>
    <w:bookmarkEnd w:id="101"/>
    <w:bookmarkStart w:name="z118" w:id="102"/>
    <w:p>
      <w:pPr>
        <w:spacing w:after="0"/>
        <w:ind w:left="0"/>
        <w:jc w:val="both"/>
      </w:pPr>
      <w:r>
        <w:rPr>
          <w:rFonts w:ascii="Times New Roman"/>
          <w:b w:val="false"/>
          <w:i w:val="false"/>
          <w:color w:val="000000"/>
          <w:sz w:val="28"/>
        </w:rPr>
        <w:t>
      31) разрабатывает и утверждает правила организации и проведения научных исследований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2"/>
    <w:bookmarkStart w:name="z119" w:id="103"/>
    <w:p>
      <w:pPr>
        <w:spacing w:after="0"/>
        <w:ind w:left="0"/>
        <w:jc w:val="both"/>
      </w:pPr>
      <w:r>
        <w:rPr>
          <w:rFonts w:ascii="Times New Roman"/>
          <w:b w:val="false"/>
          <w:i w:val="false"/>
          <w:color w:val="000000"/>
          <w:sz w:val="28"/>
        </w:rPr>
        <w:t>
      32) разрабатывает и утверждает правила проведения экспертизы научных исследований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3"/>
    <w:bookmarkStart w:name="z120" w:id="104"/>
    <w:p>
      <w:pPr>
        <w:spacing w:after="0"/>
        <w:ind w:left="0"/>
        <w:jc w:val="both"/>
      </w:pPr>
      <w:r>
        <w:rPr>
          <w:rFonts w:ascii="Times New Roman"/>
          <w:b w:val="false"/>
          <w:i w:val="false"/>
          <w:color w:val="000000"/>
          <w:sz w:val="28"/>
        </w:rPr>
        <w:t>
      33) разрабатывает специализированные научные направления в рамках государственного оборонного заказа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4"/>
    <w:bookmarkStart w:name="z121" w:id="105"/>
    <w:p>
      <w:pPr>
        <w:spacing w:after="0"/>
        <w:ind w:left="0"/>
        <w:jc w:val="both"/>
      </w:pPr>
      <w:r>
        <w:rPr>
          <w:rFonts w:ascii="Times New Roman"/>
          <w:b w:val="false"/>
          <w:i w:val="false"/>
          <w:color w:val="000000"/>
          <w:sz w:val="28"/>
        </w:rPr>
        <w:t>
      34) создает экспертные советы по специализированным научным направлениям в рамках государственного оборонного заказа (далее – экспертные советы), утверждает их положения и составы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6"/>
    <w:p>
      <w:pPr>
        <w:spacing w:after="0"/>
        <w:ind w:left="0"/>
        <w:jc w:val="both"/>
      </w:pPr>
      <w:r>
        <w:rPr>
          <w:rFonts w:ascii="Times New Roman"/>
          <w:b w:val="false"/>
          <w:i w:val="false"/>
          <w:color w:val="000000"/>
          <w:sz w:val="28"/>
        </w:rPr>
        <w:t>
      37) участвует в проведении научных исследований;</w:t>
      </w:r>
    </w:p>
    <w:bookmarkEnd w:id="106"/>
    <w:bookmarkStart w:name="z125" w:id="107"/>
    <w:p>
      <w:pPr>
        <w:spacing w:after="0"/>
        <w:ind w:left="0"/>
        <w:jc w:val="both"/>
      </w:pPr>
      <w:r>
        <w:rPr>
          <w:rFonts w:ascii="Times New Roman"/>
          <w:b w:val="false"/>
          <w:i w:val="false"/>
          <w:color w:val="000000"/>
          <w:sz w:val="28"/>
        </w:rPr>
        <w:t>
      38) организует разработку научных и научно-технических проектов, финансируемых из государственного бюджета, и осуществляет руководство по их реализации;</w:t>
      </w:r>
    </w:p>
    <w:bookmarkEnd w:id="107"/>
    <w:bookmarkStart w:name="z126" w:id="108"/>
    <w:p>
      <w:pPr>
        <w:spacing w:after="0"/>
        <w:ind w:left="0"/>
        <w:jc w:val="both"/>
      </w:pPr>
      <w:r>
        <w:rPr>
          <w:rFonts w:ascii="Times New Roman"/>
          <w:b w:val="false"/>
          <w:i w:val="false"/>
          <w:color w:val="000000"/>
          <w:sz w:val="28"/>
        </w:rPr>
        <w:t>
      39) разрабатывает и утверждает правила разработки, согласования, утверждения, регистрации, учета, изменения, пересмотра, отмены и введения в действие военных национальных стандартов, используемых для нужд Вооруженных Сил Республики Казахстан, других войск и воинских формирований;</w:t>
      </w:r>
    </w:p>
    <w:bookmarkEnd w:id="108"/>
    <w:bookmarkStart w:name="z127" w:id="109"/>
    <w:p>
      <w:pPr>
        <w:spacing w:after="0"/>
        <w:ind w:left="0"/>
        <w:jc w:val="both"/>
      </w:pPr>
      <w:r>
        <w:rPr>
          <w:rFonts w:ascii="Times New Roman"/>
          <w:b w:val="false"/>
          <w:i w:val="false"/>
          <w:color w:val="000000"/>
          <w:sz w:val="28"/>
        </w:rPr>
        <w:t>
      40) разрабатывает, согласовывает, утверждает, изменяет, отменяет военные национальные стандарты и ведет их учет;</w:t>
      </w:r>
    </w:p>
    <w:bookmarkEnd w:id="109"/>
    <w:bookmarkStart w:name="z128" w:id="110"/>
    <w:p>
      <w:pPr>
        <w:spacing w:after="0"/>
        <w:ind w:left="0"/>
        <w:jc w:val="both"/>
      </w:pPr>
      <w:r>
        <w:rPr>
          <w:rFonts w:ascii="Times New Roman"/>
          <w:b w:val="false"/>
          <w:i w:val="false"/>
          <w:color w:val="000000"/>
          <w:sz w:val="28"/>
        </w:rPr>
        <w:t>
      41)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6 с изменениями, внесенными законами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Функции уполномоченного органа в области государственного оборонного заказа</w:t>
      </w:r>
    </w:p>
    <w:bookmarkStart w:name="z457" w:id="111"/>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w:t>
      </w:r>
    </w:p>
    <w:bookmarkEnd w:id="111"/>
    <w:bookmarkStart w:name="z458" w:id="112"/>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End w:id="112"/>
    <w:bookmarkStart w:name="z459" w:id="113"/>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113"/>
    <w:bookmarkStart w:name="z460" w:id="114"/>
    <w:p>
      <w:pPr>
        <w:spacing w:after="0"/>
        <w:ind w:left="0"/>
        <w:jc w:val="both"/>
      </w:pPr>
      <w:r>
        <w:rPr>
          <w:rFonts w:ascii="Times New Roman"/>
          <w:b w:val="false"/>
          <w:i w:val="false"/>
          <w:color w:val="000000"/>
          <w:sz w:val="28"/>
        </w:rPr>
        <w:t>
      3)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114"/>
    <w:bookmarkStart w:name="z461" w:id="115"/>
    <w:p>
      <w:pPr>
        <w:spacing w:after="0"/>
        <w:ind w:left="0"/>
        <w:jc w:val="both"/>
      </w:pPr>
      <w:r>
        <w:rPr>
          <w:rFonts w:ascii="Times New Roman"/>
          <w:b w:val="false"/>
          <w:i w:val="false"/>
          <w:color w:val="000000"/>
          <w:sz w:val="28"/>
        </w:rPr>
        <w:t>
      4)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115"/>
    <w:bookmarkStart w:name="z462" w:id="116"/>
    <w:p>
      <w:pPr>
        <w:spacing w:after="0"/>
        <w:ind w:left="0"/>
        <w:jc w:val="both"/>
      </w:pPr>
      <w:r>
        <w:rPr>
          <w:rFonts w:ascii="Times New Roman"/>
          <w:b w:val="false"/>
          <w:i w:val="false"/>
          <w:color w:val="000000"/>
          <w:sz w:val="28"/>
        </w:rPr>
        <w:t>
      5) осуществляет военно-техническое сотрудничество;</w:t>
      </w:r>
    </w:p>
    <w:bookmarkEnd w:id="116"/>
    <w:bookmarkStart w:name="z463" w:id="117"/>
    <w:p>
      <w:pPr>
        <w:spacing w:after="0"/>
        <w:ind w:left="0"/>
        <w:jc w:val="both"/>
      </w:pPr>
      <w:r>
        <w:rPr>
          <w:rFonts w:ascii="Times New Roman"/>
          <w:b w:val="false"/>
          <w:i w:val="false"/>
          <w:color w:val="000000"/>
          <w:sz w:val="28"/>
        </w:rPr>
        <w:t>
      6)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117"/>
    <w:bookmarkStart w:name="z464" w:id="118"/>
    <w:p>
      <w:pPr>
        <w:spacing w:after="0"/>
        <w:ind w:left="0"/>
        <w:jc w:val="both"/>
      </w:pPr>
      <w:r>
        <w:rPr>
          <w:rFonts w:ascii="Times New Roman"/>
          <w:b w:val="false"/>
          <w:i w:val="false"/>
          <w:color w:val="000000"/>
          <w:sz w:val="28"/>
        </w:rPr>
        <w:t>
      7) осуществляет межотраслевую координацию и контроль за выполнением государственного оборонного заказа;</w:t>
      </w:r>
    </w:p>
    <w:bookmarkEnd w:id="118"/>
    <w:bookmarkStart w:name="z465" w:id="119"/>
    <w:p>
      <w:pPr>
        <w:spacing w:after="0"/>
        <w:ind w:left="0"/>
        <w:jc w:val="both"/>
      </w:pPr>
      <w:r>
        <w:rPr>
          <w:rFonts w:ascii="Times New Roman"/>
          <w:b w:val="false"/>
          <w:i w:val="false"/>
          <w:color w:val="000000"/>
          <w:sz w:val="28"/>
        </w:rPr>
        <w:t>
      8) организует деятельность подведомственных организаций;</w:t>
      </w:r>
    </w:p>
    <w:bookmarkEnd w:id="119"/>
    <w:bookmarkStart w:name="z466" w:id="120"/>
    <w:p>
      <w:pPr>
        <w:spacing w:after="0"/>
        <w:ind w:left="0"/>
        <w:jc w:val="both"/>
      </w:pPr>
      <w:r>
        <w:rPr>
          <w:rFonts w:ascii="Times New Roman"/>
          <w:b w:val="false"/>
          <w:i w:val="false"/>
          <w:color w:val="000000"/>
          <w:sz w:val="28"/>
        </w:rPr>
        <w:t>
      9) разрабатывает правила формирования, размещения и выполнения государственного оборонного заказа;</w:t>
      </w:r>
    </w:p>
    <w:bookmarkEnd w:id="120"/>
    <w:bookmarkStart w:name="z467" w:id="121"/>
    <w:p>
      <w:pPr>
        <w:spacing w:after="0"/>
        <w:ind w:left="0"/>
        <w:jc w:val="both"/>
      </w:pPr>
      <w:r>
        <w:rPr>
          <w:rFonts w:ascii="Times New Roman"/>
          <w:b w:val="false"/>
          <w:i w:val="false"/>
          <w:color w:val="000000"/>
          <w:sz w:val="28"/>
        </w:rPr>
        <w:t>
      10)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121"/>
    <w:bookmarkStart w:name="z468" w:id="122"/>
    <w:p>
      <w:pPr>
        <w:spacing w:after="0"/>
        <w:ind w:left="0"/>
        <w:jc w:val="both"/>
      </w:pPr>
      <w:r>
        <w:rPr>
          <w:rFonts w:ascii="Times New Roman"/>
          <w:b w:val="false"/>
          <w:i w:val="false"/>
          <w:color w:val="000000"/>
          <w:sz w:val="28"/>
        </w:rPr>
        <w:t>
      11)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22"/>
    <w:bookmarkStart w:name="z469" w:id="123"/>
    <w:p>
      <w:pPr>
        <w:spacing w:after="0"/>
        <w:ind w:left="0"/>
        <w:jc w:val="both"/>
      </w:pPr>
      <w:r>
        <w:rPr>
          <w:rFonts w:ascii="Times New Roman"/>
          <w:b w:val="false"/>
          <w:i w:val="false"/>
          <w:color w:val="000000"/>
          <w:sz w:val="28"/>
        </w:rPr>
        <w:t>
      12)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3"/>
    <w:bookmarkStart w:name="z470" w:id="124"/>
    <w:p>
      <w:pPr>
        <w:spacing w:after="0"/>
        <w:ind w:left="0"/>
        <w:jc w:val="both"/>
      </w:pPr>
      <w:r>
        <w:rPr>
          <w:rFonts w:ascii="Times New Roman"/>
          <w:b w:val="false"/>
          <w:i w:val="false"/>
          <w:color w:val="000000"/>
          <w:sz w:val="28"/>
        </w:rPr>
        <w:t>
      13)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24"/>
    <w:bookmarkStart w:name="z471" w:id="125"/>
    <w:p>
      <w:pPr>
        <w:spacing w:after="0"/>
        <w:ind w:left="0"/>
        <w:jc w:val="both"/>
      </w:pPr>
      <w:r>
        <w:rPr>
          <w:rFonts w:ascii="Times New Roman"/>
          <w:b w:val="false"/>
          <w:i w:val="false"/>
          <w:color w:val="000000"/>
          <w:sz w:val="28"/>
        </w:rPr>
        <w:t>
      14)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5"/>
    <w:bookmarkStart w:name="z472" w:id="126"/>
    <w:p>
      <w:pPr>
        <w:spacing w:after="0"/>
        <w:ind w:left="0"/>
        <w:jc w:val="both"/>
      </w:pPr>
      <w:r>
        <w:rPr>
          <w:rFonts w:ascii="Times New Roman"/>
          <w:b w:val="false"/>
          <w:i w:val="false"/>
          <w:color w:val="000000"/>
          <w:sz w:val="28"/>
        </w:rPr>
        <w:t>
      15)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6"/>
    <w:bookmarkStart w:name="z473" w:id="127"/>
    <w:p>
      <w:pPr>
        <w:spacing w:after="0"/>
        <w:ind w:left="0"/>
        <w:jc w:val="both"/>
      </w:pPr>
      <w:r>
        <w:rPr>
          <w:rFonts w:ascii="Times New Roman"/>
          <w:b w:val="false"/>
          <w:i w:val="false"/>
          <w:color w:val="000000"/>
          <w:sz w:val="28"/>
        </w:rPr>
        <w:t>
      16)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127"/>
    <w:bookmarkStart w:name="z474" w:id="128"/>
    <w:p>
      <w:pPr>
        <w:spacing w:after="0"/>
        <w:ind w:left="0"/>
        <w:jc w:val="both"/>
      </w:pPr>
      <w:r>
        <w:rPr>
          <w:rFonts w:ascii="Times New Roman"/>
          <w:b w:val="false"/>
          <w:i w:val="false"/>
          <w:color w:val="000000"/>
          <w:sz w:val="28"/>
        </w:rPr>
        <w:t>
      17)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28"/>
    <w:bookmarkStart w:name="z475" w:id="129"/>
    <w:p>
      <w:pPr>
        <w:spacing w:after="0"/>
        <w:ind w:left="0"/>
        <w:jc w:val="both"/>
      </w:pPr>
      <w:r>
        <w:rPr>
          <w:rFonts w:ascii="Times New Roman"/>
          <w:b w:val="false"/>
          <w:i w:val="false"/>
          <w:color w:val="000000"/>
          <w:sz w:val="28"/>
        </w:rPr>
        <w:t>
      18)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29"/>
    <w:bookmarkStart w:name="z476" w:id="130"/>
    <w:p>
      <w:pPr>
        <w:spacing w:after="0"/>
        <w:ind w:left="0"/>
        <w:jc w:val="both"/>
      </w:pPr>
      <w:r>
        <w:rPr>
          <w:rFonts w:ascii="Times New Roman"/>
          <w:b w:val="false"/>
          <w:i w:val="false"/>
          <w:color w:val="000000"/>
          <w:sz w:val="28"/>
        </w:rPr>
        <w:t>
      19)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130"/>
    <w:bookmarkStart w:name="z477" w:id="131"/>
    <w:p>
      <w:pPr>
        <w:spacing w:after="0"/>
        <w:ind w:left="0"/>
        <w:jc w:val="both"/>
      </w:pPr>
      <w:r>
        <w:rPr>
          <w:rFonts w:ascii="Times New Roman"/>
          <w:b w:val="false"/>
          <w:i w:val="false"/>
          <w:color w:val="000000"/>
          <w:sz w:val="28"/>
        </w:rPr>
        <w:t>
      20) разрабатывает и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131"/>
    <w:bookmarkStart w:name="z478" w:id="132"/>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Функции центральных исполнительных органов, государственных органов, непосредственно подчиненных и подотчетных Президенту Республики Казахстан, их ведомств в области оборонной промышленности и государственного оборонного заказа  </w:t>
      </w:r>
    </w:p>
    <w:bookmarkStart w:name="z130" w:id="133"/>
    <w:p>
      <w:pPr>
        <w:spacing w:after="0"/>
        <w:ind w:left="0"/>
        <w:jc w:val="both"/>
      </w:pPr>
      <w:r>
        <w:rPr>
          <w:rFonts w:ascii="Times New Roman"/>
          <w:b w:val="false"/>
          <w:i w:val="false"/>
          <w:color w:val="000000"/>
          <w:sz w:val="28"/>
        </w:rPr>
        <w:t>
      Центральные исполнительные органы, государственные органы, непосредственно подчиненные и подотчетные Президенту Республики Казахстан, их ведомства:</w:t>
      </w:r>
    </w:p>
    <w:bookmarkEnd w:id="133"/>
    <w:bookmarkStart w:name="z131" w:id="134"/>
    <w:p>
      <w:pPr>
        <w:spacing w:after="0"/>
        <w:ind w:left="0"/>
        <w:jc w:val="both"/>
      </w:pPr>
      <w:r>
        <w:rPr>
          <w:rFonts w:ascii="Times New Roman"/>
          <w:b w:val="false"/>
          <w:i w:val="false"/>
          <w:color w:val="000000"/>
          <w:sz w:val="28"/>
        </w:rPr>
        <w:t xml:space="preserve">
      1) участвуют в формировании и реализации государственной политики в области оборонной промышленности и государственного оборонного заказа; </w:t>
      </w:r>
    </w:p>
    <w:bookmarkEnd w:id="134"/>
    <w:bookmarkStart w:name="z132" w:id="135"/>
    <w:p>
      <w:pPr>
        <w:spacing w:after="0"/>
        <w:ind w:left="0"/>
        <w:jc w:val="both"/>
      </w:pPr>
      <w:r>
        <w:rPr>
          <w:rFonts w:ascii="Times New Roman"/>
          <w:b w:val="false"/>
          <w:i w:val="false"/>
          <w:color w:val="000000"/>
          <w:sz w:val="28"/>
        </w:rPr>
        <w:t>
      2) участвуют в осуществлении военно-технического сотрудничества;</w:t>
      </w:r>
    </w:p>
    <w:bookmarkEnd w:id="135"/>
    <w:bookmarkStart w:name="z133" w:id="136"/>
    <w:p>
      <w:pPr>
        <w:spacing w:after="0"/>
        <w:ind w:left="0"/>
        <w:jc w:val="both"/>
      </w:pPr>
      <w:r>
        <w:rPr>
          <w:rFonts w:ascii="Times New Roman"/>
          <w:b w:val="false"/>
          <w:i w:val="false"/>
          <w:color w:val="000000"/>
          <w:sz w:val="28"/>
        </w:rPr>
        <w:t>
      3) передают военное имущество в пределах государственного органа на основании акта первого руководителя государственного органа в порядке, установленном законодательством Республики Казахстан;</w:t>
      </w:r>
    </w:p>
    <w:bookmarkEnd w:id="136"/>
    <w:bookmarkStart w:name="z134" w:id="137"/>
    <w:p>
      <w:pPr>
        <w:spacing w:after="0"/>
        <w:ind w:left="0"/>
        <w:jc w:val="both"/>
      </w:pPr>
      <w:r>
        <w:rPr>
          <w:rFonts w:ascii="Times New Roman"/>
          <w:b w:val="false"/>
          <w:i w:val="false"/>
          <w:color w:val="000000"/>
          <w:sz w:val="28"/>
        </w:rPr>
        <w:t>
      4) осуществляют контроль за оборотом вооружения и военной техники, находящихся у них в оперативном управлении;</w:t>
      </w:r>
    </w:p>
    <w:bookmarkEnd w:id="137"/>
    <w:bookmarkStart w:name="z135" w:id="138"/>
    <w:p>
      <w:pPr>
        <w:spacing w:after="0"/>
        <w:ind w:left="0"/>
        <w:jc w:val="both"/>
      </w:pPr>
      <w:r>
        <w:rPr>
          <w:rFonts w:ascii="Times New Roman"/>
          <w:b w:val="false"/>
          <w:i w:val="false"/>
          <w:color w:val="000000"/>
          <w:sz w:val="28"/>
        </w:rPr>
        <w:t>
      5) принимают решения о признании имущества неиспользуемым;</w:t>
      </w:r>
    </w:p>
    <w:bookmarkEnd w:id="138"/>
    <w:bookmarkStart w:name="z438" w:id="139"/>
    <w:p>
      <w:pPr>
        <w:spacing w:after="0"/>
        <w:ind w:left="0"/>
        <w:jc w:val="both"/>
      </w:pPr>
      <w:r>
        <w:rPr>
          <w:rFonts w:ascii="Times New Roman"/>
          <w:b w:val="false"/>
          <w:i w:val="false"/>
          <w:color w:val="000000"/>
          <w:sz w:val="28"/>
        </w:rPr>
        <w:t>
      5-1) осуществляют уничтожение боеприпасов;</w:t>
      </w:r>
    </w:p>
    <w:bookmarkEnd w:id="139"/>
    <w:bookmarkStart w:name="z136" w:id="140"/>
    <w:p>
      <w:pPr>
        <w:spacing w:after="0"/>
        <w:ind w:left="0"/>
        <w:jc w:val="both"/>
      </w:pPr>
      <w:r>
        <w:rPr>
          <w:rFonts w:ascii="Times New Roman"/>
          <w:b w:val="false"/>
          <w:i w:val="false"/>
          <w:color w:val="000000"/>
          <w:sz w:val="28"/>
        </w:rPr>
        <w:t>
      6) передают неиспользуемые оборонные объекты в уполномоченный орган по управлению государственным имуществом, за исключением случаев, предусмотренных законодательством Республики Казахстан;</w:t>
      </w:r>
    </w:p>
    <w:bookmarkEnd w:id="140"/>
    <w:bookmarkStart w:name="z137" w:id="141"/>
    <w:p>
      <w:pPr>
        <w:spacing w:after="0"/>
        <w:ind w:left="0"/>
        <w:jc w:val="both"/>
      </w:pPr>
      <w:r>
        <w:rPr>
          <w:rFonts w:ascii="Times New Roman"/>
          <w:b w:val="false"/>
          <w:i w:val="false"/>
          <w:color w:val="000000"/>
          <w:sz w:val="28"/>
        </w:rPr>
        <w:t xml:space="preserve">
      7) определяют тактико-технические характеристики для новых образцов и предлагаемых к закупу вооружения и военной техники; </w:t>
      </w:r>
    </w:p>
    <w:bookmarkEnd w:id="141"/>
    <w:bookmarkStart w:name="z138" w:id="142"/>
    <w:p>
      <w:pPr>
        <w:spacing w:after="0"/>
        <w:ind w:left="0"/>
        <w:jc w:val="both"/>
      </w:pPr>
      <w:r>
        <w:rPr>
          <w:rFonts w:ascii="Times New Roman"/>
          <w:b w:val="false"/>
          <w:i w:val="false"/>
          <w:color w:val="000000"/>
          <w:sz w:val="28"/>
        </w:rPr>
        <w:t>
      8) осуществляют выбор исполнителей государственного оборонного заказа и доводят до них задания утвержденного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42"/>
    <w:bookmarkStart w:name="z139" w:id="143"/>
    <w:p>
      <w:pPr>
        <w:spacing w:after="0"/>
        <w:ind w:left="0"/>
        <w:jc w:val="both"/>
      </w:pPr>
      <w:r>
        <w:rPr>
          <w:rFonts w:ascii="Times New Roman"/>
          <w:b w:val="false"/>
          <w:i w:val="false"/>
          <w:color w:val="000000"/>
          <w:sz w:val="28"/>
        </w:rPr>
        <w:t xml:space="preserve">
      9) разрабатывают и утверждают по согласованию с уполномоченным органом в области государственного оборонного заказа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Закона, закупаемых в рамках государственного оборонного заказа;  </w:t>
      </w:r>
    </w:p>
    <w:bookmarkEnd w:id="143"/>
    <w:bookmarkStart w:name="z140" w:id="144"/>
    <w:p>
      <w:pPr>
        <w:spacing w:after="0"/>
        <w:ind w:left="0"/>
        <w:jc w:val="both"/>
      </w:pPr>
      <w:r>
        <w:rPr>
          <w:rFonts w:ascii="Times New Roman"/>
          <w:b w:val="false"/>
          <w:i w:val="false"/>
          <w:color w:val="000000"/>
          <w:sz w:val="28"/>
        </w:rPr>
        <w:t>
      10) обеспечивают выполнение заданий государственного оборонного заказа в пределах своей компетенции;</w:t>
      </w:r>
    </w:p>
    <w:bookmarkEnd w:id="144"/>
    <w:bookmarkStart w:name="z141" w:id="145"/>
    <w:p>
      <w:pPr>
        <w:spacing w:after="0"/>
        <w:ind w:left="0"/>
        <w:jc w:val="both"/>
      </w:pPr>
      <w:r>
        <w:rPr>
          <w:rFonts w:ascii="Times New Roman"/>
          <w:b w:val="false"/>
          <w:i w:val="false"/>
          <w:color w:val="000000"/>
          <w:sz w:val="28"/>
        </w:rPr>
        <w:t>
      11) организуют и проводят государственные испытания опытных образцов вооружения, военной и специальной техники, технических и специальных средств, готовят документацию для принятия их на вооружение, оснащение, снабжение и в эксплуатацию в соответствии с законодательством Республики Казахстан;</w:t>
      </w:r>
    </w:p>
    <w:bookmarkEnd w:id="145"/>
    <w:bookmarkStart w:name="z142" w:id="146"/>
    <w:p>
      <w:pPr>
        <w:spacing w:after="0"/>
        <w:ind w:left="0"/>
        <w:jc w:val="both"/>
      </w:pPr>
      <w:r>
        <w:rPr>
          <w:rFonts w:ascii="Times New Roman"/>
          <w:b w:val="false"/>
          <w:i w:val="false"/>
          <w:color w:val="000000"/>
          <w:sz w:val="28"/>
        </w:rPr>
        <w:t>
      12) участвуют в подготовке документов для принятия опытных образцов вооружения, военной и специальной техники, технических и специальных средств на вооружение, оснащение, снабжение и в эксплуатацию, в согласовании конструкторской, технической и иной документации для передачи их в серийное производство в соответствии с законодательством Республики Казахстан;</w:t>
      </w:r>
    </w:p>
    <w:bookmarkEnd w:id="146"/>
    <w:bookmarkStart w:name="z143" w:id="147"/>
    <w:p>
      <w:pPr>
        <w:spacing w:after="0"/>
        <w:ind w:left="0"/>
        <w:jc w:val="both"/>
      </w:pPr>
      <w:r>
        <w:rPr>
          <w:rFonts w:ascii="Times New Roman"/>
          <w:b w:val="false"/>
          <w:i w:val="false"/>
          <w:color w:val="000000"/>
          <w:sz w:val="28"/>
        </w:rPr>
        <w:t>
      13) осуществляют приемку опытных образцов вооружения, военной и специальной техники, технических и специальных средств на вооружение, оснащение, снабжение и в эксплуатацию;</w:t>
      </w:r>
    </w:p>
    <w:bookmarkEnd w:id="147"/>
    <w:bookmarkStart w:name="z144" w:id="148"/>
    <w:p>
      <w:pPr>
        <w:spacing w:after="0"/>
        <w:ind w:left="0"/>
        <w:jc w:val="both"/>
      </w:pPr>
      <w:r>
        <w:rPr>
          <w:rFonts w:ascii="Times New Roman"/>
          <w:b w:val="false"/>
          <w:i w:val="false"/>
          <w:color w:val="000000"/>
          <w:sz w:val="28"/>
        </w:rPr>
        <w:t>
      14) разрабатывают, согласовывают, принимают участие в разработке, изменении и отмене военных национальных стандартов в соответствии с законодательством Республики Казахстан;</w:t>
      </w:r>
    </w:p>
    <w:bookmarkEnd w:id="148"/>
    <w:bookmarkStart w:name="z479" w:id="149"/>
    <w:p>
      <w:pPr>
        <w:spacing w:after="0"/>
        <w:ind w:left="0"/>
        <w:jc w:val="both"/>
      </w:pPr>
      <w:r>
        <w:rPr>
          <w:rFonts w:ascii="Times New Roman"/>
          <w:b w:val="false"/>
          <w:i w:val="false"/>
          <w:color w:val="000000"/>
          <w:sz w:val="28"/>
        </w:rPr>
        <w:t>
      14-1) обеспечивают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получателя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149"/>
    <w:bookmarkStart w:name="z480" w:id="150"/>
    <w:p>
      <w:pPr>
        <w:spacing w:after="0"/>
        <w:ind w:left="0"/>
        <w:jc w:val="both"/>
      </w:pPr>
      <w:r>
        <w:rPr>
          <w:rFonts w:ascii="Times New Roman"/>
          <w:b w:val="false"/>
          <w:i w:val="false"/>
          <w:color w:val="000000"/>
          <w:sz w:val="28"/>
        </w:rPr>
        <w:t>
      14-2) утверждают отчеты по выполненным научным исследованиям, в случае,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150"/>
    <w:bookmarkStart w:name="z145" w:id="151"/>
    <w:p>
      <w:pPr>
        <w:spacing w:after="0"/>
        <w:ind w:left="0"/>
        <w:jc w:val="both"/>
      </w:pPr>
      <w:r>
        <w:rPr>
          <w:rFonts w:ascii="Times New Roman"/>
          <w:b w:val="false"/>
          <w:i w:val="false"/>
          <w:color w:val="000000"/>
          <w:sz w:val="28"/>
        </w:rPr>
        <w:t>
      15)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Функции уполномоченной организации </w:t>
      </w:r>
    </w:p>
    <w:p>
      <w:pPr>
        <w:spacing w:after="0"/>
        <w:ind w:left="0"/>
        <w:jc w:val="left"/>
      </w:pPr>
    </w:p>
    <w:p>
      <w:pPr>
        <w:spacing w:after="0"/>
        <w:ind w:left="0"/>
        <w:jc w:val="both"/>
      </w:pPr>
      <w:r>
        <w:rPr>
          <w:rFonts w:ascii="Times New Roman"/>
          <w:b w:val="false"/>
          <w:i w:val="false"/>
          <w:color w:val="000000"/>
          <w:sz w:val="28"/>
        </w:rPr>
        <w:t>
      Уполномоченная организация:</w:t>
      </w:r>
    </w:p>
    <w:bookmarkStart w:name="z148" w:id="152"/>
    <w:p>
      <w:pPr>
        <w:spacing w:after="0"/>
        <w:ind w:left="0"/>
        <w:jc w:val="both"/>
      </w:pPr>
      <w:r>
        <w:rPr>
          <w:rFonts w:ascii="Times New Roman"/>
          <w:b w:val="false"/>
          <w:i w:val="false"/>
          <w:color w:val="000000"/>
          <w:sz w:val="28"/>
        </w:rPr>
        <w:t xml:space="preserve">
      1) осуществляет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нужд обороны, обеспечения безопасности и правопорядка в государстве, а также деятельности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за исключением импорта указанных товаров (продукции), работ и услуг, осуществляемого отечественными товаропроизводителями и отечественными поставщиками работ, услуг, приобретаемых для производства указанных товаров (продукции), работ, услуг при выполнении государственного оборонного заказа; </w:t>
      </w:r>
    </w:p>
    <w:bookmarkEnd w:id="152"/>
    <w:bookmarkStart w:name="z149" w:id="153"/>
    <w:p>
      <w:pPr>
        <w:spacing w:after="0"/>
        <w:ind w:left="0"/>
        <w:jc w:val="both"/>
      </w:pPr>
      <w:r>
        <w:rPr>
          <w:rFonts w:ascii="Times New Roman"/>
          <w:b w:val="false"/>
          <w:i w:val="false"/>
          <w:color w:val="000000"/>
          <w:sz w:val="28"/>
        </w:rPr>
        <w:t>
      2) осуществляет реализацию (в том числе экспорт) неиспользуемого имущества;</w:t>
      </w:r>
    </w:p>
    <w:bookmarkEnd w:id="153"/>
    <w:bookmarkStart w:name="z150" w:id="154"/>
    <w:p>
      <w:pPr>
        <w:spacing w:after="0"/>
        <w:ind w:left="0"/>
        <w:jc w:val="both"/>
      </w:pPr>
      <w:r>
        <w:rPr>
          <w:rFonts w:ascii="Times New Roman"/>
          <w:b w:val="false"/>
          <w:i w:val="false"/>
          <w:color w:val="000000"/>
          <w:sz w:val="28"/>
        </w:rPr>
        <w:t xml:space="preserve">
      3) осуществляет ликвидацию посредством уничтожения, утилизации, захоронения и переработку неиспользуемого имущества, за исключением боеприпасов; </w:t>
      </w:r>
    </w:p>
    <w:bookmarkEnd w:id="154"/>
    <w:bookmarkStart w:name="z151" w:id="155"/>
    <w:p>
      <w:pPr>
        <w:spacing w:after="0"/>
        <w:ind w:left="0"/>
        <w:jc w:val="both"/>
      </w:pPr>
      <w:r>
        <w:rPr>
          <w:rFonts w:ascii="Times New Roman"/>
          <w:b w:val="false"/>
          <w:i w:val="false"/>
          <w:color w:val="000000"/>
          <w:sz w:val="28"/>
        </w:rPr>
        <w:t>
      4) осуществляет оказание услуг по предоставлению в имущественный наем (аренду) неиспользуемых оборонных объектов;</w:t>
      </w:r>
    </w:p>
    <w:bookmarkEnd w:id="155"/>
    <w:bookmarkStart w:name="z152" w:id="156"/>
    <w:p>
      <w:pPr>
        <w:spacing w:after="0"/>
        <w:ind w:left="0"/>
        <w:jc w:val="both"/>
      </w:pPr>
      <w:r>
        <w:rPr>
          <w:rFonts w:ascii="Times New Roman"/>
          <w:b w:val="false"/>
          <w:i w:val="false"/>
          <w:color w:val="000000"/>
          <w:sz w:val="28"/>
        </w:rPr>
        <w:t>
      5) участвует в осуществлении военно-технического сотрудничества;</w:t>
      </w:r>
    </w:p>
    <w:bookmarkEnd w:id="156"/>
    <w:bookmarkStart w:name="z153" w:id="157"/>
    <w:p>
      <w:pPr>
        <w:spacing w:after="0"/>
        <w:ind w:left="0"/>
        <w:jc w:val="both"/>
      </w:pPr>
      <w:r>
        <w:rPr>
          <w:rFonts w:ascii="Times New Roman"/>
          <w:b w:val="false"/>
          <w:i w:val="false"/>
          <w:color w:val="000000"/>
          <w:sz w:val="28"/>
        </w:rPr>
        <w:t>
      6) осуществляет продвижение вооружения и военной техники, производимых оборонно-промышленным комплексом, на международном рынке;</w:t>
      </w:r>
    </w:p>
    <w:bookmarkEnd w:id="157"/>
    <w:bookmarkStart w:name="z154" w:id="158"/>
    <w:p>
      <w:pPr>
        <w:spacing w:after="0"/>
        <w:ind w:left="0"/>
        <w:jc w:val="both"/>
      </w:pPr>
      <w:r>
        <w:rPr>
          <w:rFonts w:ascii="Times New Roman"/>
          <w:b w:val="false"/>
          <w:i w:val="false"/>
          <w:color w:val="000000"/>
          <w:sz w:val="28"/>
        </w:rPr>
        <w:t>
      7) участвует и осуществляет организацию международных выставок, конференций, семинаров, презентационных мероприятий, демонстраций, испытаний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158"/>
    <w:bookmarkStart w:name="z155" w:id="159"/>
    <w:p>
      <w:pPr>
        <w:spacing w:after="0"/>
        <w:ind w:left="0"/>
        <w:jc w:val="both"/>
      </w:pPr>
      <w:r>
        <w:rPr>
          <w:rFonts w:ascii="Times New Roman"/>
          <w:b w:val="false"/>
          <w:i w:val="false"/>
          <w:color w:val="000000"/>
          <w:sz w:val="28"/>
        </w:rPr>
        <w:t>
      8) взаимодействует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по вопросам осуществления внутрифирменной системы контроля специфических товаров в соответствии с законодательством Республики Казахстан в сфере контроля специфических товаров;</w:t>
      </w:r>
    </w:p>
    <w:bookmarkEnd w:id="159"/>
    <w:bookmarkStart w:name="z156" w:id="160"/>
    <w:p>
      <w:pPr>
        <w:spacing w:after="0"/>
        <w:ind w:left="0"/>
        <w:jc w:val="both"/>
      </w:pPr>
      <w:r>
        <w:rPr>
          <w:rFonts w:ascii="Times New Roman"/>
          <w:b w:val="false"/>
          <w:i w:val="false"/>
          <w:color w:val="000000"/>
          <w:sz w:val="28"/>
        </w:rPr>
        <w:t>
      9) привлекает негосударственные займы под государственные гарантии;</w:t>
      </w:r>
    </w:p>
    <w:bookmarkEnd w:id="160"/>
    <w:bookmarkStart w:name="z157" w:id="161"/>
    <w:p>
      <w:pPr>
        <w:spacing w:after="0"/>
        <w:ind w:left="0"/>
        <w:jc w:val="both"/>
      </w:pPr>
      <w:r>
        <w:rPr>
          <w:rFonts w:ascii="Times New Roman"/>
          <w:b w:val="false"/>
          <w:i w:val="false"/>
          <w:color w:val="000000"/>
          <w:sz w:val="28"/>
        </w:rPr>
        <w:t>
      10) заключает договоры по приобретению и поставке товаров (продукции) военного назначения, товаров (продукции) двойного назначения, выполнению работ военного назначения и оказанию услуг военного назначения в области оборонной промышленности с отлагательной оплатой в рамках проектов, финансируемых за счет средств негосударственных займов под государственную гарантию, с организациями, указанными в договоре займа;</w:t>
      </w:r>
    </w:p>
    <w:bookmarkEnd w:id="161"/>
    <w:bookmarkStart w:name="z158" w:id="162"/>
    <w:p>
      <w:pPr>
        <w:spacing w:after="0"/>
        <w:ind w:left="0"/>
        <w:jc w:val="both"/>
      </w:pPr>
      <w:r>
        <w:rPr>
          <w:rFonts w:ascii="Times New Roman"/>
          <w:b w:val="false"/>
          <w:i w:val="false"/>
          <w:color w:val="000000"/>
          <w:sz w:val="28"/>
        </w:rPr>
        <w:t>
      11) осуществляет иные функции, предусмотренные законодательством Республики Казахстан.</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28.12.2022 </w:t>
      </w:r>
      <w:r>
        <w:rPr>
          <w:rFonts w:ascii="Times New Roman"/>
          <w:b w:val="false"/>
          <w:i w:val="false"/>
          <w:color w:val="000000"/>
          <w:sz w:val="28"/>
        </w:rPr>
        <w:t>№ 173-VII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63"/>
    <w:p>
      <w:pPr>
        <w:spacing w:after="0"/>
        <w:ind w:left="0"/>
        <w:jc w:val="left"/>
      </w:pPr>
      <w:r>
        <w:rPr>
          <w:rFonts w:ascii="Times New Roman"/>
          <w:b/>
          <w:i w:val="false"/>
          <w:color w:val="000000"/>
        </w:rPr>
        <w:t xml:space="preserve"> Глава 3. ОБОРОННО-ПРОМЫШЛЕННЫЙ КОМПЛЕКС</w:t>
      </w:r>
    </w:p>
    <w:bookmarkEnd w:id="163"/>
    <w:p>
      <w:pPr>
        <w:spacing w:after="0"/>
        <w:ind w:left="0"/>
        <w:jc w:val="both"/>
      </w:pPr>
      <w:r>
        <w:rPr>
          <w:rFonts w:ascii="Times New Roman"/>
          <w:b/>
          <w:i w:val="false"/>
          <w:color w:val="000000"/>
          <w:sz w:val="28"/>
        </w:rPr>
        <w:t>Статья 9. Функции организаций оборонно-промышленного комплекса</w:t>
      </w:r>
    </w:p>
    <w:bookmarkStart w:name="z161" w:id="164"/>
    <w:p>
      <w:pPr>
        <w:spacing w:after="0"/>
        <w:ind w:left="0"/>
        <w:jc w:val="both"/>
      </w:pPr>
      <w:r>
        <w:rPr>
          <w:rFonts w:ascii="Times New Roman"/>
          <w:b w:val="false"/>
          <w:i w:val="false"/>
          <w:color w:val="000000"/>
          <w:sz w:val="28"/>
        </w:rPr>
        <w:t>
      Организации оборонно-промышленного комплекса:</w:t>
      </w:r>
    </w:p>
    <w:bookmarkEnd w:id="164"/>
    <w:bookmarkStart w:name="z162" w:id="165"/>
    <w:p>
      <w:pPr>
        <w:spacing w:after="0"/>
        <w:ind w:left="0"/>
        <w:jc w:val="both"/>
      </w:pPr>
      <w:r>
        <w:rPr>
          <w:rFonts w:ascii="Times New Roman"/>
          <w:b w:val="false"/>
          <w:i w:val="false"/>
          <w:color w:val="000000"/>
          <w:sz w:val="28"/>
        </w:rPr>
        <w:t>
      1) принимают участие в реализации государственной политики в области оборонной промышленности и государственного оборонного заказа;</w:t>
      </w:r>
    </w:p>
    <w:bookmarkEnd w:id="165"/>
    <w:bookmarkStart w:name="z163" w:id="166"/>
    <w:p>
      <w:pPr>
        <w:spacing w:after="0"/>
        <w:ind w:left="0"/>
        <w:jc w:val="both"/>
      </w:pPr>
      <w:r>
        <w:rPr>
          <w:rFonts w:ascii="Times New Roman"/>
          <w:b w:val="false"/>
          <w:i w:val="false"/>
          <w:color w:val="000000"/>
          <w:sz w:val="28"/>
        </w:rPr>
        <w:t>
      2) осуществляют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w:t>
      </w:r>
    </w:p>
    <w:bookmarkEnd w:id="166"/>
    <w:bookmarkStart w:name="z164" w:id="167"/>
    <w:p>
      <w:pPr>
        <w:spacing w:after="0"/>
        <w:ind w:left="0"/>
        <w:jc w:val="both"/>
      </w:pPr>
      <w:r>
        <w:rPr>
          <w:rFonts w:ascii="Times New Roman"/>
          <w:b w:val="false"/>
          <w:i w:val="false"/>
          <w:color w:val="000000"/>
          <w:sz w:val="28"/>
        </w:rPr>
        <w:t>
      3) обеспечивают безопасность производства вооружения и военной техники, контроль, учет и сохранность произведенного вооружения и военной техники;</w:t>
      </w:r>
    </w:p>
    <w:bookmarkEnd w:id="167"/>
    <w:bookmarkStart w:name="z165" w:id="168"/>
    <w:p>
      <w:pPr>
        <w:spacing w:after="0"/>
        <w:ind w:left="0"/>
        <w:jc w:val="both"/>
      </w:pPr>
      <w:r>
        <w:rPr>
          <w:rFonts w:ascii="Times New Roman"/>
          <w:b w:val="false"/>
          <w:i w:val="false"/>
          <w:color w:val="000000"/>
          <w:sz w:val="28"/>
        </w:rPr>
        <w:t>
      4) осуществляют внешнеторговую деятельность в отношении производимых, изготавливаемых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w:t>
      </w:r>
    </w:p>
    <w:bookmarkEnd w:id="168"/>
    <w:bookmarkStart w:name="z166" w:id="169"/>
    <w:p>
      <w:pPr>
        <w:spacing w:after="0"/>
        <w:ind w:left="0"/>
        <w:jc w:val="both"/>
      </w:pPr>
      <w:r>
        <w:rPr>
          <w:rFonts w:ascii="Times New Roman"/>
          <w:b w:val="false"/>
          <w:i w:val="false"/>
          <w:color w:val="000000"/>
          <w:sz w:val="28"/>
        </w:rPr>
        <w:t>
      5) принимают участие в выполнении мероприятий по развитию оборонно-промышленного потенциала;</w:t>
      </w:r>
    </w:p>
    <w:bookmarkEnd w:id="169"/>
    <w:bookmarkStart w:name="z167" w:id="170"/>
    <w:p>
      <w:pPr>
        <w:spacing w:after="0"/>
        <w:ind w:left="0"/>
        <w:jc w:val="both"/>
      </w:pPr>
      <w:r>
        <w:rPr>
          <w:rFonts w:ascii="Times New Roman"/>
          <w:b w:val="false"/>
          <w:i w:val="false"/>
          <w:color w:val="000000"/>
          <w:sz w:val="28"/>
        </w:rPr>
        <w:t>
      6) формируют стоимость мероприятий государственного оборонного заказа;</w:t>
      </w:r>
    </w:p>
    <w:bookmarkEnd w:id="170"/>
    <w:bookmarkStart w:name="z168" w:id="171"/>
    <w:p>
      <w:pPr>
        <w:spacing w:after="0"/>
        <w:ind w:left="0"/>
        <w:jc w:val="both"/>
      </w:pPr>
      <w:r>
        <w:rPr>
          <w:rFonts w:ascii="Times New Roman"/>
          <w:b w:val="false"/>
          <w:i w:val="false"/>
          <w:color w:val="000000"/>
          <w:sz w:val="28"/>
        </w:rPr>
        <w:t>
      7) в приоритетном порядке выполняют и (или) участвуют в выполнении государственного оборонного заказа;</w:t>
      </w:r>
    </w:p>
    <w:bookmarkEnd w:id="171"/>
    <w:bookmarkStart w:name="z169" w:id="172"/>
    <w:p>
      <w:pPr>
        <w:spacing w:after="0"/>
        <w:ind w:left="0"/>
        <w:jc w:val="both"/>
      </w:pPr>
      <w:r>
        <w:rPr>
          <w:rFonts w:ascii="Times New Roman"/>
          <w:b w:val="false"/>
          <w:i w:val="false"/>
          <w:color w:val="000000"/>
          <w:sz w:val="28"/>
        </w:rPr>
        <w:t>
      8) осуществляют импорт товаров (продукции), в том числе товаров (продукции) военного назначения, работ и услуг для производства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при выполнении государственного оборонного заказа, обязательств по договорам, а также для осуществления поставок на экспорт;</w:t>
      </w:r>
    </w:p>
    <w:bookmarkEnd w:id="172"/>
    <w:bookmarkStart w:name="z170" w:id="173"/>
    <w:p>
      <w:pPr>
        <w:spacing w:after="0"/>
        <w:ind w:left="0"/>
        <w:jc w:val="both"/>
      </w:pPr>
      <w:r>
        <w:rPr>
          <w:rFonts w:ascii="Times New Roman"/>
          <w:b w:val="false"/>
          <w:i w:val="false"/>
          <w:color w:val="000000"/>
          <w:sz w:val="28"/>
        </w:rPr>
        <w:t>
      9) осуществляют реализацию научных и научно-технических проектов в оборонно-промышленном комплексе, в том числе по расширению, реконструкции и техническому перевооружению производства;</w:t>
      </w:r>
    </w:p>
    <w:bookmarkEnd w:id="173"/>
    <w:bookmarkStart w:name="z171" w:id="174"/>
    <w:p>
      <w:pPr>
        <w:spacing w:after="0"/>
        <w:ind w:left="0"/>
        <w:jc w:val="both"/>
      </w:pPr>
      <w:r>
        <w:rPr>
          <w:rFonts w:ascii="Times New Roman"/>
          <w:b w:val="false"/>
          <w:i w:val="false"/>
          <w:color w:val="000000"/>
          <w:sz w:val="28"/>
        </w:rPr>
        <w:t>
      10) проводят научные исследования в соответствии с правилами организации и проведения научных исследований в рамках государственного оборонного заказа;</w:t>
      </w:r>
    </w:p>
    <w:bookmarkEnd w:id="174"/>
    <w:bookmarkStart w:name="z172" w:id="175"/>
    <w:p>
      <w:pPr>
        <w:spacing w:after="0"/>
        <w:ind w:left="0"/>
        <w:jc w:val="both"/>
      </w:pPr>
      <w:r>
        <w:rPr>
          <w:rFonts w:ascii="Times New Roman"/>
          <w:b w:val="false"/>
          <w:i w:val="false"/>
          <w:color w:val="000000"/>
          <w:sz w:val="28"/>
        </w:rPr>
        <w:t>
      11) разрабатывают и участвуют в разработке национальных стандартов в соответствии с законодательством Республики Казахстан;</w:t>
      </w:r>
    </w:p>
    <w:bookmarkEnd w:id="175"/>
    <w:bookmarkStart w:name="z173" w:id="176"/>
    <w:p>
      <w:pPr>
        <w:spacing w:after="0"/>
        <w:ind w:left="0"/>
        <w:jc w:val="both"/>
      </w:pPr>
      <w:r>
        <w:rPr>
          <w:rFonts w:ascii="Times New Roman"/>
          <w:b w:val="false"/>
          <w:i w:val="false"/>
          <w:color w:val="000000"/>
          <w:sz w:val="28"/>
        </w:rPr>
        <w:t>
      12) проводят мониторинг текущих и перспективных потребностей в квалифицированных кадровых ресурсах;</w:t>
      </w:r>
    </w:p>
    <w:bookmarkEnd w:id="176"/>
    <w:bookmarkStart w:name="z174" w:id="177"/>
    <w:p>
      <w:pPr>
        <w:spacing w:after="0"/>
        <w:ind w:left="0"/>
        <w:jc w:val="both"/>
      </w:pPr>
      <w:r>
        <w:rPr>
          <w:rFonts w:ascii="Times New Roman"/>
          <w:b w:val="false"/>
          <w:i w:val="false"/>
          <w:color w:val="000000"/>
          <w:sz w:val="28"/>
        </w:rPr>
        <w:t>
      13) осуществляют мероприятия, предусмотренные мобилизационными планами Республики Казахстан;</w:t>
      </w:r>
    </w:p>
    <w:bookmarkEnd w:id="177"/>
    <w:bookmarkStart w:name="z175" w:id="178"/>
    <w:p>
      <w:pPr>
        <w:spacing w:after="0"/>
        <w:ind w:left="0"/>
        <w:jc w:val="both"/>
      </w:pPr>
      <w:r>
        <w:rPr>
          <w:rFonts w:ascii="Times New Roman"/>
          <w:b w:val="false"/>
          <w:i w:val="false"/>
          <w:color w:val="000000"/>
          <w:sz w:val="28"/>
        </w:rPr>
        <w:t xml:space="preserve">
      14) осуществляют иные функции, предусмотренные законодательством Республики Казахстан. </w:t>
      </w:r>
    </w:p>
    <w:bookmarkEnd w:id="178"/>
    <w:p>
      <w:pPr>
        <w:spacing w:after="0"/>
        <w:ind w:left="0"/>
        <w:jc w:val="both"/>
      </w:pPr>
      <w:r>
        <w:rPr>
          <w:rFonts w:ascii="Times New Roman"/>
          <w:b/>
          <w:i w:val="false"/>
          <w:color w:val="000000"/>
          <w:sz w:val="28"/>
        </w:rPr>
        <w:t>Статья 10. Меры государственной поддержки деятельности в области оборонной промышленности</w:t>
      </w:r>
    </w:p>
    <w:bookmarkStart w:name="z177" w:id="179"/>
    <w:p>
      <w:pPr>
        <w:spacing w:after="0"/>
        <w:ind w:left="0"/>
        <w:jc w:val="both"/>
      </w:pPr>
      <w:r>
        <w:rPr>
          <w:rFonts w:ascii="Times New Roman"/>
          <w:b w:val="false"/>
          <w:i w:val="false"/>
          <w:color w:val="000000"/>
          <w:sz w:val="28"/>
        </w:rPr>
        <w:t>
      1. Государственная поддержка деятельности в области оборонной промышленности осуществляется путем предоставления организациям оборонно-промышленного комплекса финансовой, информационно-консультационной поддержки, поддержки развития кадрового потенциала, поддержки осуществления внешнеэкономической деятельности, предоставления государственных преференций и оказания иных мер поддержки, установленных настоящим Законом и другими нормативными правовыми актами Республики Казахстан.</w:t>
      </w:r>
    </w:p>
    <w:bookmarkEnd w:id="179"/>
    <w:bookmarkStart w:name="z178" w:id="180"/>
    <w:p>
      <w:pPr>
        <w:spacing w:after="0"/>
        <w:ind w:left="0"/>
        <w:jc w:val="both"/>
      </w:pPr>
      <w:r>
        <w:rPr>
          <w:rFonts w:ascii="Times New Roman"/>
          <w:b w:val="false"/>
          <w:i w:val="false"/>
          <w:color w:val="000000"/>
          <w:sz w:val="28"/>
        </w:rPr>
        <w:t>
      2. Законами Республики Казахстан могут устанавливаться особенности применения мер государственной поддержки деятельности в области оборонной промышленности.</w:t>
      </w:r>
    </w:p>
    <w:bookmarkEnd w:id="180"/>
    <w:bookmarkStart w:name="z179" w:id="181"/>
    <w:p>
      <w:pPr>
        <w:spacing w:after="0"/>
        <w:ind w:left="0"/>
        <w:jc w:val="both"/>
      </w:pPr>
      <w:r>
        <w:rPr>
          <w:rFonts w:ascii="Times New Roman"/>
          <w:b w:val="false"/>
          <w:i w:val="false"/>
          <w:color w:val="000000"/>
          <w:sz w:val="28"/>
        </w:rPr>
        <w:t>
      3. Применение мер государственной поддержки деятельности в области оборонной промышленности осуществляется с учетом необходимости:</w:t>
      </w:r>
    </w:p>
    <w:bookmarkEnd w:id="181"/>
    <w:bookmarkStart w:name="z180" w:id="182"/>
    <w:p>
      <w:pPr>
        <w:spacing w:after="0"/>
        <w:ind w:left="0"/>
        <w:jc w:val="both"/>
      </w:pPr>
      <w:r>
        <w:rPr>
          <w:rFonts w:ascii="Times New Roman"/>
          <w:b w:val="false"/>
          <w:i w:val="false"/>
          <w:color w:val="000000"/>
          <w:sz w:val="28"/>
        </w:rPr>
        <w:t>
      1) обеспечения готовности организаций оборонно-промышленного комплекса к разработке, производству, ремонту, модернизации современного вооружения и военной техники;</w:t>
      </w:r>
    </w:p>
    <w:bookmarkEnd w:id="182"/>
    <w:bookmarkStart w:name="z181" w:id="183"/>
    <w:p>
      <w:pPr>
        <w:spacing w:after="0"/>
        <w:ind w:left="0"/>
        <w:jc w:val="both"/>
      </w:pPr>
      <w:r>
        <w:rPr>
          <w:rFonts w:ascii="Times New Roman"/>
          <w:b w:val="false"/>
          <w:i w:val="false"/>
          <w:color w:val="000000"/>
          <w:sz w:val="28"/>
        </w:rPr>
        <w:t>
      2) создания промышленной инфраструктуры для производства современного вооружения и военной техники;</w:t>
      </w:r>
    </w:p>
    <w:bookmarkEnd w:id="183"/>
    <w:bookmarkStart w:name="z182" w:id="184"/>
    <w:p>
      <w:pPr>
        <w:spacing w:after="0"/>
        <w:ind w:left="0"/>
        <w:jc w:val="both"/>
      </w:pPr>
      <w:r>
        <w:rPr>
          <w:rFonts w:ascii="Times New Roman"/>
          <w:b w:val="false"/>
          <w:i w:val="false"/>
          <w:color w:val="000000"/>
          <w:sz w:val="28"/>
        </w:rPr>
        <w:t>
      3) совершенствования процедур размещения и выполнения государственного оборонного заказа;</w:t>
      </w:r>
    </w:p>
    <w:bookmarkEnd w:id="184"/>
    <w:bookmarkStart w:name="z183" w:id="185"/>
    <w:p>
      <w:pPr>
        <w:spacing w:after="0"/>
        <w:ind w:left="0"/>
        <w:jc w:val="both"/>
      </w:pPr>
      <w:r>
        <w:rPr>
          <w:rFonts w:ascii="Times New Roman"/>
          <w:b w:val="false"/>
          <w:i w:val="false"/>
          <w:color w:val="000000"/>
          <w:sz w:val="28"/>
        </w:rPr>
        <w:t xml:space="preserve">
      4) повышения эффективности управления государственной собственностью в оборонно-промышленном комплексе. </w:t>
      </w:r>
    </w:p>
    <w:bookmarkEnd w:id="185"/>
    <w:p>
      <w:pPr>
        <w:spacing w:after="0"/>
        <w:ind w:left="0"/>
        <w:jc w:val="both"/>
      </w:pPr>
      <w:r>
        <w:rPr>
          <w:rFonts w:ascii="Times New Roman"/>
          <w:b/>
          <w:i w:val="false"/>
          <w:color w:val="000000"/>
          <w:sz w:val="28"/>
        </w:rPr>
        <w:t xml:space="preserve">Статья 11. Финансовая поддержка организаций оборонно-промышленного комплекса </w:t>
      </w:r>
    </w:p>
    <w:bookmarkStart w:name="z185" w:id="186"/>
    <w:p>
      <w:pPr>
        <w:spacing w:after="0"/>
        <w:ind w:left="0"/>
        <w:jc w:val="both"/>
      </w:pPr>
      <w:r>
        <w:rPr>
          <w:rFonts w:ascii="Times New Roman"/>
          <w:b w:val="false"/>
          <w:i w:val="false"/>
          <w:color w:val="000000"/>
          <w:sz w:val="28"/>
        </w:rPr>
        <w:t>
      1. Финансовая поддержка организаций оборонно-промышленного комплекса предоставляется в формах, не противоречащих законодательству Республики Казахстан.</w:t>
      </w:r>
    </w:p>
    <w:bookmarkEnd w:id="186"/>
    <w:bookmarkStart w:name="z186" w:id="187"/>
    <w:p>
      <w:pPr>
        <w:spacing w:after="0"/>
        <w:ind w:left="0"/>
        <w:jc w:val="both"/>
      </w:pPr>
      <w:r>
        <w:rPr>
          <w:rFonts w:ascii="Times New Roman"/>
          <w:b w:val="false"/>
          <w:i w:val="false"/>
          <w:color w:val="000000"/>
          <w:sz w:val="28"/>
        </w:rPr>
        <w:t>
      2. Финансовая поддержка организаций оборонно-промышленного комплекса осуществляется путем:</w:t>
      </w:r>
    </w:p>
    <w:bookmarkEnd w:id="187"/>
    <w:bookmarkStart w:name="z187" w:id="188"/>
    <w:p>
      <w:pPr>
        <w:spacing w:after="0"/>
        <w:ind w:left="0"/>
        <w:jc w:val="both"/>
      </w:pPr>
      <w:r>
        <w:rPr>
          <w:rFonts w:ascii="Times New Roman"/>
          <w:b w:val="false"/>
          <w:i w:val="false"/>
          <w:color w:val="000000"/>
          <w:sz w:val="28"/>
        </w:rPr>
        <w:t>
      1) выработки предложений по предоставлению займов банками второго уровня и другими финансовыми организациями;</w:t>
      </w:r>
    </w:p>
    <w:bookmarkEnd w:id="188"/>
    <w:bookmarkStart w:name="z188" w:id="189"/>
    <w:p>
      <w:pPr>
        <w:spacing w:after="0"/>
        <w:ind w:left="0"/>
        <w:jc w:val="both"/>
      </w:pPr>
      <w:r>
        <w:rPr>
          <w:rFonts w:ascii="Times New Roman"/>
          <w:b w:val="false"/>
          <w:i w:val="false"/>
          <w:color w:val="000000"/>
          <w:sz w:val="28"/>
        </w:rPr>
        <w:t>
      2) субсидирования из государственного бюджета и иных источников, не запрещенных законодательством Республики Казахстан;</w:t>
      </w:r>
    </w:p>
    <w:bookmarkEnd w:id="189"/>
    <w:bookmarkStart w:name="z189" w:id="190"/>
    <w:p>
      <w:pPr>
        <w:spacing w:after="0"/>
        <w:ind w:left="0"/>
        <w:jc w:val="both"/>
      </w:pPr>
      <w:r>
        <w:rPr>
          <w:rFonts w:ascii="Times New Roman"/>
          <w:b w:val="false"/>
          <w:i w:val="false"/>
          <w:color w:val="000000"/>
          <w:sz w:val="28"/>
        </w:rPr>
        <w:t>
      3) государственного финансирования инвестиционных проектов, направленных на модернизацию и обновление основных фондов, техническое перевооружение производства, внедрение современных технологий и оборудования, организацию новых производств, приобретение новых технологий;</w:t>
      </w:r>
    </w:p>
    <w:bookmarkEnd w:id="190"/>
    <w:bookmarkStart w:name="z190" w:id="191"/>
    <w:p>
      <w:pPr>
        <w:spacing w:after="0"/>
        <w:ind w:left="0"/>
        <w:jc w:val="both"/>
      </w:pPr>
      <w:r>
        <w:rPr>
          <w:rFonts w:ascii="Times New Roman"/>
          <w:b w:val="false"/>
          <w:i w:val="false"/>
          <w:color w:val="000000"/>
          <w:sz w:val="28"/>
        </w:rPr>
        <w:t>
      4) предоставления налоговых и таможенных льгот в соответствии с законодательством Республики Казахстан;</w:t>
      </w:r>
    </w:p>
    <w:bookmarkEnd w:id="191"/>
    <w:bookmarkStart w:name="z191" w:id="192"/>
    <w:p>
      <w:pPr>
        <w:spacing w:after="0"/>
        <w:ind w:left="0"/>
        <w:jc w:val="both"/>
      </w:pPr>
      <w:r>
        <w:rPr>
          <w:rFonts w:ascii="Times New Roman"/>
          <w:b w:val="false"/>
          <w:i w:val="false"/>
          <w:color w:val="000000"/>
          <w:sz w:val="28"/>
        </w:rPr>
        <w:t>
      5) возмещения расходов по курсовой разнице по сделкам с иностранными поставщиками за счет бюджетных средств в порядке, установленном бюджетным законодательством Республики Казахстан;</w:t>
      </w:r>
    </w:p>
    <w:bookmarkEnd w:id="192"/>
    <w:bookmarkStart w:name="z192" w:id="193"/>
    <w:p>
      <w:pPr>
        <w:spacing w:after="0"/>
        <w:ind w:left="0"/>
        <w:jc w:val="both"/>
      </w:pPr>
      <w:r>
        <w:rPr>
          <w:rFonts w:ascii="Times New Roman"/>
          <w:b w:val="false"/>
          <w:i w:val="false"/>
          <w:color w:val="000000"/>
          <w:sz w:val="28"/>
        </w:rPr>
        <w:t>
      6) предоставления государственных гарантий и поручительств государства для привлечения негосударственных займов в соответствии с законодательством Республики Казахстан;</w:t>
      </w:r>
    </w:p>
    <w:bookmarkEnd w:id="193"/>
    <w:bookmarkStart w:name="z193" w:id="194"/>
    <w:p>
      <w:pPr>
        <w:spacing w:after="0"/>
        <w:ind w:left="0"/>
        <w:jc w:val="both"/>
      </w:pPr>
      <w:r>
        <w:rPr>
          <w:rFonts w:ascii="Times New Roman"/>
          <w:b w:val="false"/>
          <w:i w:val="false"/>
          <w:color w:val="000000"/>
          <w:sz w:val="28"/>
        </w:rPr>
        <w:t>
      7) участия организаций оборонно-промышленного комплекса в государственных программах, направленных на поддержку и развитие предпринимательства;</w:t>
      </w:r>
    </w:p>
    <w:bookmarkEnd w:id="194"/>
    <w:bookmarkStart w:name="z194" w:id="195"/>
    <w:p>
      <w:pPr>
        <w:spacing w:after="0"/>
        <w:ind w:left="0"/>
        <w:jc w:val="both"/>
      </w:pPr>
      <w:r>
        <w:rPr>
          <w:rFonts w:ascii="Times New Roman"/>
          <w:b w:val="false"/>
          <w:i w:val="false"/>
          <w:color w:val="000000"/>
          <w:sz w:val="28"/>
        </w:rPr>
        <w:t>
      8) предоставления иных мер финансовой поддержки, предусмотренных законодательством Республики Казахстан.</w:t>
      </w:r>
    </w:p>
    <w:bookmarkEnd w:id="195"/>
    <w:p>
      <w:pPr>
        <w:spacing w:after="0"/>
        <w:ind w:left="0"/>
        <w:jc w:val="both"/>
      </w:pPr>
      <w:r>
        <w:rPr>
          <w:rFonts w:ascii="Times New Roman"/>
          <w:b/>
          <w:i w:val="false"/>
          <w:color w:val="000000"/>
          <w:sz w:val="28"/>
        </w:rPr>
        <w:t>Статья 12. Информационно-консультационная поддержка организаций оборонно-промышленного комплекса</w:t>
      </w:r>
    </w:p>
    <w:p>
      <w:pPr>
        <w:spacing w:after="0"/>
        <w:ind w:left="0"/>
        <w:jc w:val="left"/>
      </w:pPr>
    </w:p>
    <w:p>
      <w:pPr>
        <w:spacing w:after="0"/>
        <w:ind w:left="0"/>
        <w:jc w:val="both"/>
      </w:pPr>
      <w:r>
        <w:rPr>
          <w:rFonts w:ascii="Times New Roman"/>
          <w:b w:val="false"/>
          <w:i w:val="false"/>
          <w:color w:val="000000"/>
          <w:sz w:val="28"/>
        </w:rPr>
        <w:t>
      Информационно-консультационная поддержка организаций оборонно-промышленного комплекса осуществляется путем:</w:t>
      </w:r>
    </w:p>
    <w:bookmarkStart w:name="z197" w:id="196"/>
    <w:p>
      <w:pPr>
        <w:spacing w:after="0"/>
        <w:ind w:left="0"/>
        <w:jc w:val="both"/>
      </w:pPr>
      <w:r>
        <w:rPr>
          <w:rFonts w:ascii="Times New Roman"/>
          <w:b w:val="false"/>
          <w:i w:val="false"/>
          <w:color w:val="000000"/>
          <w:sz w:val="28"/>
        </w:rPr>
        <w:t>
      1) издания и (или) ведения справочников, каталогов, бюллетеней, баз данных, содержащих информацию, необходимую для развития оборонно-промышленного комплекса;</w:t>
      </w:r>
    </w:p>
    <w:bookmarkEnd w:id="196"/>
    <w:bookmarkStart w:name="z198" w:id="197"/>
    <w:p>
      <w:pPr>
        <w:spacing w:after="0"/>
        <w:ind w:left="0"/>
        <w:jc w:val="both"/>
      </w:pPr>
      <w:r>
        <w:rPr>
          <w:rFonts w:ascii="Times New Roman"/>
          <w:b w:val="false"/>
          <w:i w:val="false"/>
          <w:color w:val="000000"/>
          <w:sz w:val="28"/>
        </w:rPr>
        <w:t>
      2) размещения информации на интернет-ресурсах государственных органов, необходимой для развития оборонно-промышленного комплекса, в соответствии с законодательством Республики Казахстан;</w:t>
      </w:r>
    </w:p>
    <w:bookmarkEnd w:id="197"/>
    <w:bookmarkStart w:name="z199" w:id="198"/>
    <w:p>
      <w:pPr>
        <w:spacing w:after="0"/>
        <w:ind w:left="0"/>
        <w:jc w:val="both"/>
      </w:pPr>
      <w:r>
        <w:rPr>
          <w:rFonts w:ascii="Times New Roman"/>
          <w:b w:val="false"/>
          <w:i w:val="false"/>
          <w:color w:val="000000"/>
          <w:sz w:val="28"/>
        </w:rPr>
        <w:t xml:space="preserve">
      3) организации проведения выставок, конференций, семинаров, презентационных мероприятий, демонстраций, а также оказания содействия в их проведении в соответствии с законодательством Республики Казахстан. </w:t>
      </w:r>
    </w:p>
    <w:bookmarkEnd w:id="198"/>
    <w:p>
      <w:pPr>
        <w:spacing w:after="0"/>
        <w:ind w:left="0"/>
        <w:jc w:val="both"/>
      </w:pPr>
      <w:r>
        <w:rPr>
          <w:rFonts w:ascii="Times New Roman"/>
          <w:b/>
          <w:i w:val="false"/>
          <w:color w:val="000000"/>
          <w:sz w:val="28"/>
        </w:rPr>
        <w:t xml:space="preserve">Статья 13. Поддержка развития кадрового потенциала организаций оборонно-промышленного комплекса </w:t>
      </w:r>
    </w:p>
    <w:bookmarkStart w:name="z201" w:id="199"/>
    <w:p>
      <w:pPr>
        <w:spacing w:after="0"/>
        <w:ind w:left="0"/>
        <w:jc w:val="both"/>
      </w:pPr>
      <w:r>
        <w:rPr>
          <w:rFonts w:ascii="Times New Roman"/>
          <w:b w:val="false"/>
          <w:i w:val="false"/>
          <w:color w:val="000000"/>
          <w:sz w:val="28"/>
        </w:rPr>
        <w:t>
      Поддержка развития кадрового потенциала организаций оборонно-промышленного комплекса осуществляется путем:</w:t>
      </w:r>
    </w:p>
    <w:bookmarkEnd w:id="199"/>
    <w:bookmarkStart w:name="z202" w:id="200"/>
    <w:p>
      <w:pPr>
        <w:spacing w:after="0"/>
        <w:ind w:left="0"/>
        <w:jc w:val="both"/>
      </w:pPr>
      <w:r>
        <w:rPr>
          <w:rFonts w:ascii="Times New Roman"/>
          <w:b w:val="false"/>
          <w:i w:val="false"/>
          <w:color w:val="000000"/>
          <w:sz w:val="28"/>
        </w:rPr>
        <w:t>
      1) предоставления информационной, консультационной поддержки работникам организаций оборонно-промышленного комплекса;</w:t>
      </w:r>
    </w:p>
    <w:bookmarkEnd w:id="200"/>
    <w:bookmarkStart w:name="z203" w:id="201"/>
    <w:p>
      <w:pPr>
        <w:spacing w:after="0"/>
        <w:ind w:left="0"/>
        <w:jc w:val="both"/>
      </w:pPr>
      <w:r>
        <w:rPr>
          <w:rFonts w:ascii="Times New Roman"/>
          <w:b w:val="false"/>
          <w:i w:val="false"/>
          <w:color w:val="000000"/>
          <w:sz w:val="28"/>
        </w:rPr>
        <w:t>
      2) достижения соглашения с организациями независимо от форм собственности, в том числе и иностранными, по вопросам обмена опытом, стажировки, переподготовки и повышения квалификации работников организаций оборонно-промышленного комплекса;</w:t>
      </w:r>
    </w:p>
    <w:bookmarkEnd w:id="201"/>
    <w:bookmarkStart w:name="z204" w:id="202"/>
    <w:p>
      <w:pPr>
        <w:spacing w:after="0"/>
        <w:ind w:left="0"/>
        <w:jc w:val="both"/>
      </w:pPr>
      <w:r>
        <w:rPr>
          <w:rFonts w:ascii="Times New Roman"/>
          <w:b w:val="false"/>
          <w:i w:val="false"/>
          <w:color w:val="000000"/>
          <w:sz w:val="28"/>
        </w:rPr>
        <w:t>
      3) выработки предложений и рекомендаций по осуществлению отбора персонала из числа выпускников технических высших учебных заведений с возможностью их последующего трудоустройства в организациях оборонно-промышленного комплекса;</w:t>
      </w:r>
    </w:p>
    <w:bookmarkEnd w:id="202"/>
    <w:bookmarkStart w:name="z205" w:id="203"/>
    <w:p>
      <w:pPr>
        <w:spacing w:after="0"/>
        <w:ind w:left="0"/>
        <w:jc w:val="both"/>
      </w:pPr>
      <w:r>
        <w:rPr>
          <w:rFonts w:ascii="Times New Roman"/>
          <w:b w:val="false"/>
          <w:i w:val="false"/>
          <w:color w:val="000000"/>
          <w:sz w:val="28"/>
        </w:rPr>
        <w:t xml:space="preserve">
      4) включения на основании сведений, представляемых уполномоченным органом, в государственный образовательный заказ специальностей, по которым требуется подготовка специалистов для организаций оборонно-промышленного комплекса; </w:t>
      </w:r>
    </w:p>
    <w:bookmarkEnd w:id="203"/>
    <w:bookmarkStart w:name="z206" w:id="204"/>
    <w:p>
      <w:pPr>
        <w:spacing w:after="0"/>
        <w:ind w:left="0"/>
        <w:jc w:val="both"/>
      </w:pPr>
      <w:r>
        <w:rPr>
          <w:rFonts w:ascii="Times New Roman"/>
          <w:b w:val="false"/>
          <w:i w:val="false"/>
          <w:color w:val="000000"/>
          <w:sz w:val="28"/>
        </w:rPr>
        <w:t>
      5) оказания иных мер поддержки развития кадрового потенциала, предусмотренных законодательством Республики Казахстан.</w:t>
      </w:r>
    </w:p>
    <w:bookmarkEnd w:id="204"/>
    <w:p>
      <w:pPr>
        <w:spacing w:after="0"/>
        <w:ind w:left="0"/>
        <w:jc w:val="both"/>
      </w:pPr>
      <w:r>
        <w:rPr>
          <w:rFonts w:ascii="Times New Roman"/>
          <w:b/>
          <w:i w:val="false"/>
          <w:color w:val="000000"/>
          <w:sz w:val="28"/>
        </w:rPr>
        <w:t xml:space="preserve">Статья 14. Поддержка внешнеэкономической деятельности организаций оборонно-промышленного комплекса </w:t>
      </w:r>
    </w:p>
    <w:bookmarkStart w:name="z208" w:id="205"/>
    <w:p>
      <w:pPr>
        <w:spacing w:after="0"/>
        <w:ind w:left="0"/>
        <w:jc w:val="both"/>
      </w:pPr>
      <w:r>
        <w:rPr>
          <w:rFonts w:ascii="Times New Roman"/>
          <w:b w:val="false"/>
          <w:i w:val="false"/>
          <w:color w:val="000000"/>
          <w:sz w:val="28"/>
        </w:rPr>
        <w:t>
      Поддержка внешнеэкономической деятельности организаций оборонно-промышленного комплекса осуществляется путем организации продвижения на рынки иностранных государств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создания благоприятных условий для деятельности организаций оборонно-промышленного комплекса за рубежом.</w:t>
      </w:r>
    </w:p>
    <w:bookmarkEnd w:id="205"/>
    <w:p>
      <w:pPr>
        <w:spacing w:after="0"/>
        <w:ind w:left="0"/>
        <w:jc w:val="both"/>
      </w:pPr>
      <w:r>
        <w:rPr>
          <w:rFonts w:ascii="Times New Roman"/>
          <w:b/>
          <w:i w:val="false"/>
          <w:color w:val="000000"/>
          <w:sz w:val="28"/>
        </w:rPr>
        <w:t xml:space="preserve">Статья 15. Особенности оборота вооружения и военной техники </w:t>
      </w:r>
    </w:p>
    <w:bookmarkStart w:name="z210" w:id="206"/>
    <w:p>
      <w:pPr>
        <w:spacing w:after="0"/>
        <w:ind w:left="0"/>
        <w:jc w:val="both"/>
      </w:pPr>
      <w:r>
        <w:rPr>
          <w:rFonts w:ascii="Times New Roman"/>
          <w:b w:val="false"/>
          <w:i w:val="false"/>
          <w:color w:val="000000"/>
          <w:sz w:val="28"/>
        </w:rPr>
        <w:t>
      1. Оборот вооружения и военной техники на территории Республики Казахстан осуществляется в соответствии с настоящим Законом и иным законодательством Республики Казахстан.</w:t>
      </w:r>
    </w:p>
    <w:bookmarkEnd w:id="206"/>
    <w:bookmarkStart w:name="z211" w:id="207"/>
    <w:p>
      <w:pPr>
        <w:spacing w:after="0"/>
        <w:ind w:left="0"/>
        <w:jc w:val="both"/>
      </w:pPr>
      <w:r>
        <w:rPr>
          <w:rFonts w:ascii="Times New Roman"/>
          <w:b w:val="false"/>
          <w:i w:val="false"/>
          <w:color w:val="000000"/>
          <w:sz w:val="28"/>
        </w:rPr>
        <w:t xml:space="preserve">
      2. Разработка, производство, ремонт, приобретение и реализация, монтаж, наладка, модернизация, установка, использование, хранение, ремонт и сервисное обслуживание, а также ликвидация посредством уничтожения, утилизации, захоронения и переработка вооружения и военной техники осуществляются в соответствии с законодательством Республики Казахстан. </w:t>
      </w:r>
    </w:p>
    <w:bookmarkEnd w:id="207"/>
    <w:bookmarkStart w:name="z212" w:id="208"/>
    <w:p>
      <w:pPr>
        <w:spacing w:after="0"/>
        <w:ind w:left="0"/>
        <w:jc w:val="both"/>
      </w:pPr>
      <w:r>
        <w:rPr>
          <w:rFonts w:ascii="Times New Roman"/>
          <w:b w:val="false"/>
          <w:i w:val="false"/>
          <w:color w:val="000000"/>
          <w:sz w:val="28"/>
        </w:rPr>
        <w:t>
      3. Единица произведенного на территории Республики Казахстан вооружения и военной техники должна иметь маркировочное обозначение.</w:t>
      </w:r>
    </w:p>
    <w:bookmarkEnd w:id="208"/>
    <w:bookmarkStart w:name="z213" w:id="209"/>
    <w:p>
      <w:pPr>
        <w:spacing w:after="0"/>
        <w:ind w:left="0"/>
        <w:jc w:val="both"/>
      </w:pPr>
      <w:r>
        <w:rPr>
          <w:rFonts w:ascii="Times New Roman"/>
          <w:b w:val="false"/>
          <w:i w:val="false"/>
          <w:color w:val="000000"/>
          <w:sz w:val="28"/>
        </w:rPr>
        <w:t>
      4. Приобретение вооружения и военной техники осуществляется уполномоченной организацией, субъектами, имеющими право пользования вооружением и военной техникой, перечень которых утверждается Правительством Республики Казахстан, и субъектами, имеющими право приобретения вооружения и военной техники в соответствии с законодательством Республики Казахстан о разрешениях и уведомлениях.</w:t>
      </w:r>
    </w:p>
    <w:bookmarkEnd w:id="209"/>
    <w:bookmarkStart w:name="z214" w:id="210"/>
    <w:p>
      <w:pPr>
        <w:spacing w:after="0"/>
        <w:ind w:left="0"/>
        <w:jc w:val="both"/>
      </w:pPr>
      <w:r>
        <w:rPr>
          <w:rFonts w:ascii="Times New Roman"/>
          <w:b w:val="false"/>
          <w:i w:val="false"/>
          <w:color w:val="000000"/>
          <w:sz w:val="28"/>
        </w:rPr>
        <w:t>
      Приобретение вооружения и военной техники осуществляется также для государственного материального резерва.</w:t>
      </w:r>
    </w:p>
    <w:bookmarkEnd w:id="210"/>
    <w:bookmarkStart w:name="z215" w:id="211"/>
    <w:p>
      <w:pPr>
        <w:spacing w:after="0"/>
        <w:ind w:left="0"/>
        <w:jc w:val="both"/>
      </w:pPr>
      <w:r>
        <w:rPr>
          <w:rFonts w:ascii="Times New Roman"/>
          <w:b w:val="false"/>
          <w:i w:val="false"/>
          <w:color w:val="000000"/>
          <w:sz w:val="28"/>
        </w:rPr>
        <w:t>
      5. Реализация вооружения и военной техники осуществляется уполномоченной организацией и субъектами, имеющими право реализации вооружения и военной техники, в соответствии с законодательством Республики Казахстан о разрешениях и уведомлениях.</w:t>
      </w:r>
    </w:p>
    <w:bookmarkEnd w:id="211"/>
    <w:bookmarkStart w:name="z216" w:id="212"/>
    <w:p>
      <w:pPr>
        <w:spacing w:after="0"/>
        <w:ind w:left="0"/>
        <w:jc w:val="both"/>
      </w:pPr>
      <w:r>
        <w:rPr>
          <w:rFonts w:ascii="Times New Roman"/>
          <w:b w:val="false"/>
          <w:i w:val="false"/>
          <w:color w:val="000000"/>
          <w:sz w:val="28"/>
        </w:rPr>
        <w:t>
      Не допускается реализация вооружения и военной техники между субъектами, имеющими право приобретения и реализации вооружения и военной техники, в соответствии с законодательством Республики Казахстан о разрешениях и уведомлениях, за исключением организаций оборонно-промышленного комплекса и (или) уполномоченной организации.</w:t>
      </w:r>
    </w:p>
    <w:bookmarkEnd w:id="212"/>
    <w:bookmarkStart w:name="z217" w:id="213"/>
    <w:p>
      <w:pPr>
        <w:spacing w:after="0"/>
        <w:ind w:left="0"/>
        <w:jc w:val="both"/>
      </w:pPr>
      <w:r>
        <w:rPr>
          <w:rFonts w:ascii="Times New Roman"/>
          <w:b w:val="false"/>
          <w:i w:val="false"/>
          <w:color w:val="000000"/>
          <w:sz w:val="28"/>
        </w:rPr>
        <w:t>
      Реализация неиспользуемого имущества в виде вооружения и военной техники осуществляется в соответствии со статьей 16 настоящего Закона.</w:t>
      </w:r>
    </w:p>
    <w:bookmarkEnd w:id="213"/>
    <w:bookmarkStart w:name="z218" w:id="214"/>
    <w:p>
      <w:pPr>
        <w:spacing w:after="0"/>
        <w:ind w:left="0"/>
        <w:jc w:val="both"/>
      </w:pPr>
      <w:r>
        <w:rPr>
          <w:rFonts w:ascii="Times New Roman"/>
          <w:b w:val="false"/>
          <w:i w:val="false"/>
          <w:color w:val="000000"/>
          <w:sz w:val="28"/>
        </w:rPr>
        <w:t>
      6. Вооружение и военная техника не являются предметами обеспечения исполнения обязательств.</w:t>
      </w:r>
    </w:p>
    <w:bookmarkEnd w:id="214"/>
    <w:bookmarkStart w:name="z219" w:id="215"/>
    <w:p>
      <w:pPr>
        <w:spacing w:after="0"/>
        <w:ind w:left="0"/>
        <w:jc w:val="both"/>
      </w:pPr>
      <w:r>
        <w:rPr>
          <w:rFonts w:ascii="Times New Roman"/>
          <w:b w:val="false"/>
          <w:i w:val="false"/>
          <w:color w:val="000000"/>
          <w:sz w:val="28"/>
        </w:rPr>
        <w:t xml:space="preserve">
      7. Ввоз на территорию Республики Казахстан и вывоз с территории Республики Казахстан вооружения и военной техники осуществляются в соответствии с законодательством Республики Казахстан. </w:t>
      </w:r>
    </w:p>
    <w:bookmarkEnd w:id="215"/>
    <w:bookmarkStart w:name="z220" w:id="216"/>
    <w:p>
      <w:pPr>
        <w:spacing w:after="0"/>
        <w:ind w:left="0"/>
        <w:jc w:val="both"/>
      </w:pPr>
      <w:r>
        <w:rPr>
          <w:rFonts w:ascii="Times New Roman"/>
          <w:b w:val="false"/>
          <w:i w:val="false"/>
          <w:color w:val="000000"/>
          <w:sz w:val="28"/>
        </w:rPr>
        <w:t>
      8. Порядок оборота гражданского и служебного оружия регулируется законодательством Республики Казахстан в сфере государственного контроля за оборотом отдельных видов оружия.</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Особенности оборота неиспользуемого имущества </w:t>
      </w:r>
    </w:p>
    <w:bookmarkStart w:name="z222" w:id="217"/>
    <w:p>
      <w:pPr>
        <w:spacing w:after="0"/>
        <w:ind w:left="0"/>
        <w:jc w:val="both"/>
      </w:pPr>
      <w:r>
        <w:rPr>
          <w:rFonts w:ascii="Times New Roman"/>
          <w:b w:val="false"/>
          <w:i w:val="false"/>
          <w:color w:val="000000"/>
          <w:sz w:val="28"/>
        </w:rPr>
        <w:t>
      1. Уполномоченный орган распоряжается неиспользуемым имуществом после принятия государственными органами решения о признании имущества неиспользуемым.</w:t>
      </w:r>
    </w:p>
    <w:bookmarkEnd w:id="217"/>
    <w:bookmarkStart w:name="z223" w:id="218"/>
    <w:p>
      <w:pPr>
        <w:spacing w:after="0"/>
        <w:ind w:left="0"/>
        <w:jc w:val="both"/>
      </w:pPr>
      <w:r>
        <w:rPr>
          <w:rFonts w:ascii="Times New Roman"/>
          <w:b w:val="false"/>
          <w:i w:val="false"/>
          <w:color w:val="000000"/>
          <w:sz w:val="28"/>
        </w:rPr>
        <w:t>
      2. Неиспользуемое имущество передается, реализуется, ликвидируется посредством уничтожения, утилизации, захоронения и перерабатывается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18"/>
    <w:bookmarkStart w:name="z224" w:id="219"/>
    <w:p>
      <w:pPr>
        <w:spacing w:after="0"/>
        <w:ind w:left="0"/>
        <w:jc w:val="both"/>
      </w:pPr>
      <w:r>
        <w:rPr>
          <w:rFonts w:ascii="Times New Roman"/>
          <w:b w:val="false"/>
          <w:i w:val="false"/>
          <w:color w:val="000000"/>
          <w:sz w:val="28"/>
        </w:rPr>
        <w:t>
      3. Неиспользуемое имущество, за исключением вооружения и военной техники, подлежит оценке в порядке, установленном законодательством Республики Казахстан об оценочной деятельности.</w:t>
      </w:r>
    </w:p>
    <w:bookmarkEnd w:id="219"/>
    <w:bookmarkStart w:name="z225" w:id="220"/>
    <w:p>
      <w:pPr>
        <w:spacing w:after="0"/>
        <w:ind w:left="0"/>
        <w:jc w:val="both"/>
      </w:pPr>
      <w:r>
        <w:rPr>
          <w:rFonts w:ascii="Times New Roman"/>
          <w:b w:val="false"/>
          <w:i w:val="false"/>
          <w:color w:val="000000"/>
          <w:sz w:val="28"/>
        </w:rPr>
        <w:t>
      Начальная цена реализуемого неиспользуемого имущества в виде вооружения и военной техники определяется исходя из балансовой стоимости.</w:t>
      </w:r>
    </w:p>
    <w:bookmarkEnd w:id="220"/>
    <w:bookmarkStart w:name="z226" w:id="221"/>
    <w:p>
      <w:pPr>
        <w:spacing w:after="0"/>
        <w:ind w:left="0"/>
        <w:jc w:val="both"/>
      </w:pPr>
      <w:r>
        <w:rPr>
          <w:rFonts w:ascii="Times New Roman"/>
          <w:b w:val="false"/>
          <w:i w:val="false"/>
          <w:color w:val="000000"/>
          <w:sz w:val="28"/>
        </w:rPr>
        <w:t>
      4. Реализация неиспользуемого имущества в виде вооружения и военной техники осуществляется субъектам, имеющим право приобретения вооружения и военной техники, а также иностранным юридическим лицам в соответствии с законодательством Республики Казахстан.</w:t>
      </w:r>
    </w:p>
    <w:bookmarkEnd w:id="221"/>
    <w:bookmarkStart w:name="z227" w:id="222"/>
    <w:p>
      <w:pPr>
        <w:spacing w:after="0"/>
        <w:ind w:left="0"/>
        <w:jc w:val="both"/>
      </w:pPr>
      <w:r>
        <w:rPr>
          <w:rFonts w:ascii="Times New Roman"/>
          <w:b w:val="false"/>
          <w:i w:val="false"/>
          <w:color w:val="000000"/>
          <w:sz w:val="28"/>
        </w:rPr>
        <w:t>
      Организации оборонно-промышленного комплекса при прочих равных условиях имеют право преимущественного приобретения неиспользуемого имущества в виде вооружения и военной техники.</w:t>
      </w:r>
    </w:p>
    <w:bookmarkEnd w:id="222"/>
    <w:bookmarkStart w:name="z228" w:id="223"/>
    <w:p>
      <w:pPr>
        <w:spacing w:after="0"/>
        <w:ind w:left="0"/>
        <w:jc w:val="both"/>
      </w:pPr>
      <w:r>
        <w:rPr>
          <w:rFonts w:ascii="Times New Roman"/>
          <w:b w:val="false"/>
          <w:i w:val="false"/>
          <w:color w:val="000000"/>
          <w:sz w:val="28"/>
        </w:rPr>
        <w:t>
      Неиспользуемое имущество в виде вооружения и военной техники реализуется путем проведения закрытых тендеров или аукционов с условием его экспорта.</w:t>
      </w:r>
    </w:p>
    <w:bookmarkEnd w:id="223"/>
    <w:bookmarkStart w:name="z229" w:id="224"/>
    <w:p>
      <w:pPr>
        <w:spacing w:after="0"/>
        <w:ind w:left="0"/>
        <w:jc w:val="both"/>
      </w:pPr>
      <w:r>
        <w:rPr>
          <w:rFonts w:ascii="Times New Roman"/>
          <w:b w:val="false"/>
          <w:i w:val="false"/>
          <w:color w:val="000000"/>
          <w:sz w:val="28"/>
        </w:rPr>
        <w:t xml:space="preserve">
      При наличии в организациях оборонно-промышленного комплекса возможностей ремонта и (или) модернизации неиспользуемого имущества в виде вооружения и военной техники, требующего ремонта и (или) модернизации, указанное имущество реализуется с обязательным условием их ремонта и (или) модернизации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w:t>
      </w:r>
    </w:p>
    <w:bookmarkEnd w:id="224"/>
    <w:bookmarkStart w:name="z230" w:id="225"/>
    <w:p>
      <w:pPr>
        <w:spacing w:after="0"/>
        <w:ind w:left="0"/>
        <w:jc w:val="both"/>
      </w:pPr>
      <w:r>
        <w:rPr>
          <w:rFonts w:ascii="Times New Roman"/>
          <w:b w:val="false"/>
          <w:i w:val="false"/>
          <w:color w:val="000000"/>
          <w:sz w:val="28"/>
        </w:rPr>
        <w:t>
      5. Неиспользуемое имущество реализуется уполномоченной организацией.</w:t>
      </w:r>
    </w:p>
    <w:bookmarkEnd w:id="225"/>
    <w:bookmarkStart w:name="z231" w:id="226"/>
    <w:p>
      <w:pPr>
        <w:spacing w:after="0"/>
        <w:ind w:left="0"/>
        <w:jc w:val="both"/>
      </w:pPr>
      <w:r>
        <w:rPr>
          <w:rFonts w:ascii="Times New Roman"/>
          <w:b w:val="false"/>
          <w:i w:val="false"/>
          <w:color w:val="000000"/>
          <w:sz w:val="28"/>
        </w:rPr>
        <w:t xml:space="preserve">
      6. Средства, полученные от реализации неиспользуемого имущества, направляются в республиканский бюджет. </w:t>
      </w:r>
    </w:p>
    <w:bookmarkEnd w:id="226"/>
    <w:bookmarkStart w:name="z232" w:id="227"/>
    <w:p>
      <w:pPr>
        <w:spacing w:after="0"/>
        <w:ind w:left="0"/>
        <w:jc w:val="both"/>
      </w:pPr>
      <w:r>
        <w:rPr>
          <w:rFonts w:ascii="Times New Roman"/>
          <w:b w:val="false"/>
          <w:i w:val="false"/>
          <w:color w:val="000000"/>
          <w:sz w:val="28"/>
        </w:rPr>
        <w:t>
      Оплата услуг по организации и проведению торгов по реализации неиспользуемого имущества производится за счет средств покупателя в соответствии с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27"/>
    <w:bookmarkStart w:name="z233" w:id="228"/>
    <w:p>
      <w:pPr>
        <w:spacing w:after="0"/>
        <w:ind w:left="0"/>
        <w:jc w:val="both"/>
      </w:pPr>
      <w:r>
        <w:rPr>
          <w:rFonts w:ascii="Times New Roman"/>
          <w:b w:val="false"/>
          <w:i w:val="false"/>
          <w:color w:val="000000"/>
          <w:sz w:val="28"/>
        </w:rPr>
        <w:t xml:space="preserve">
      7. Ликвидация посредством уничтожения, утилизации, захоронения и переработка неиспользуемого имущества осуществляются в соответствии с законодательством Республики Казахстан. </w:t>
      </w:r>
    </w:p>
    <w:bookmarkEnd w:id="228"/>
    <w:bookmarkStart w:name="z439" w:id="229"/>
    <w:p>
      <w:pPr>
        <w:spacing w:after="0"/>
        <w:ind w:left="0"/>
        <w:jc w:val="both"/>
      </w:pPr>
      <w:r>
        <w:rPr>
          <w:rFonts w:ascii="Times New Roman"/>
          <w:b w:val="false"/>
          <w:i w:val="false"/>
          <w:color w:val="000000"/>
          <w:sz w:val="28"/>
        </w:rPr>
        <w:t>
      7-1. При отсутствии возможности ликвидации боеприпасов, признанных неиспользуемыми, либо когда дальнейшее хранение боеприпасов, признанных неиспользуемыми, представляет реальную опасность, уполномоченный орган принимает решение об их уничтожении.</w:t>
      </w:r>
    </w:p>
    <w:bookmarkEnd w:id="229"/>
    <w:bookmarkStart w:name="z440" w:id="230"/>
    <w:p>
      <w:pPr>
        <w:spacing w:after="0"/>
        <w:ind w:left="0"/>
        <w:jc w:val="both"/>
      </w:pPr>
      <w:r>
        <w:rPr>
          <w:rFonts w:ascii="Times New Roman"/>
          <w:b w:val="false"/>
          <w:i w:val="false"/>
          <w:color w:val="000000"/>
          <w:sz w:val="28"/>
        </w:rPr>
        <w:t>
      Критерии реальной опасности, а также порядок уничтожения боеприпасов, признанных неиспользуемыми, устанавливаются правилами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15.11.2021 </w:t>
      </w:r>
      <w:r>
        <w:rPr>
          <w:rFonts w:ascii="Times New Roman"/>
          <w:b w:val="false"/>
          <w:i w:val="false"/>
          <w:color w:val="000000"/>
          <w:sz w:val="28"/>
        </w:rPr>
        <w:t>№ 72-VII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Правовое регулирование в области военно-технического сотрудничества</w:t>
      </w:r>
    </w:p>
    <w:bookmarkStart w:name="z235" w:id="231"/>
    <w:p>
      <w:pPr>
        <w:spacing w:after="0"/>
        <w:ind w:left="0"/>
        <w:jc w:val="both"/>
      </w:pPr>
      <w:r>
        <w:rPr>
          <w:rFonts w:ascii="Times New Roman"/>
          <w:b w:val="false"/>
          <w:i w:val="false"/>
          <w:color w:val="000000"/>
          <w:sz w:val="28"/>
        </w:rPr>
        <w:t xml:space="preserve">
      Военно-техническое сотрудничество осуществляется в соответствии с законодательством Республики Казахстан и международными договорами. </w:t>
      </w:r>
    </w:p>
    <w:bookmarkEnd w:id="231"/>
    <w:p>
      <w:pPr>
        <w:spacing w:after="0"/>
        <w:ind w:left="0"/>
        <w:jc w:val="both"/>
      </w:pPr>
      <w:r>
        <w:rPr>
          <w:rFonts w:ascii="Times New Roman"/>
          <w:b/>
          <w:i w:val="false"/>
          <w:color w:val="000000"/>
          <w:sz w:val="28"/>
        </w:rPr>
        <w:t>Статья 18. Сферы и формы военно-технического сотрудничества</w:t>
      </w:r>
    </w:p>
    <w:bookmarkStart w:name="z237" w:id="232"/>
    <w:p>
      <w:pPr>
        <w:spacing w:after="0"/>
        <w:ind w:left="0"/>
        <w:jc w:val="both"/>
      </w:pPr>
      <w:r>
        <w:rPr>
          <w:rFonts w:ascii="Times New Roman"/>
          <w:b w:val="false"/>
          <w:i w:val="false"/>
          <w:color w:val="000000"/>
          <w:sz w:val="28"/>
        </w:rPr>
        <w:t>
      1. Военно-техническое сотрудничество осуществляется субъектами военно-технического сотрудничества в следующих сферах:</w:t>
      </w:r>
    </w:p>
    <w:bookmarkEnd w:id="232"/>
    <w:bookmarkStart w:name="z238" w:id="233"/>
    <w:p>
      <w:pPr>
        <w:spacing w:after="0"/>
        <w:ind w:left="0"/>
        <w:jc w:val="both"/>
      </w:pPr>
      <w:r>
        <w:rPr>
          <w:rFonts w:ascii="Times New Roman"/>
          <w:b w:val="false"/>
          <w:i w:val="false"/>
          <w:color w:val="000000"/>
          <w:sz w:val="28"/>
        </w:rPr>
        <w:t xml:space="preserve">
      1) осуществления взаимных поставок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а также любого другого товара (продукции), работ или услуг, относимых законодательством государств, являющихся сторонами международного договора, к товарам (продукции) военного назначения, товарам (продукции) двойного назначения (применения), работам военного назначения и услугам военного назначения; </w:t>
      </w:r>
    </w:p>
    <w:bookmarkEnd w:id="233"/>
    <w:bookmarkStart w:name="z239" w:id="234"/>
    <w:p>
      <w:pPr>
        <w:spacing w:after="0"/>
        <w:ind w:left="0"/>
        <w:jc w:val="both"/>
      </w:pPr>
      <w:r>
        <w:rPr>
          <w:rFonts w:ascii="Times New Roman"/>
          <w:b w:val="false"/>
          <w:i w:val="false"/>
          <w:color w:val="000000"/>
          <w:sz w:val="28"/>
        </w:rPr>
        <w:t>
      2) создания совместных предприятий, совместных производств по разработке, производству, ремонту, модернизации, ликвидации и переработке товаров (продукции) военного назначения, товаров (продукции) двойного назначения (применения);</w:t>
      </w:r>
    </w:p>
    <w:bookmarkEnd w:id="234"/>
    <w:bookmarkStart w:name="z240" w:id="235"/>
    <w:p>
      <w:pPr>
        <w:spacing w:after="0"/>
        <w:ind w:left="0"/>
        <w:jc w:val="both"/>
      </w:pPr>
      <w:r>
        <w:rPr>
          <w:rFonts w:ascii="Times New Roman"/>
          <w:b w:val="false"/>
          <w:i w:val="false"/>
          <w:color w:val="000000"/>
          <w:sz w:val="28"/>
        </w:rPr>
        <w:t>
      3) проведения научных исследований в области оборонной промышленности;</w:t>
      </w:r>
    </w:p>
    <w:bookmarkEnd w:id="235"/>
    <w:bookmarkStart w:name="z241" w:id="236"/>
    <w:p>
      <w:pPr>
        <w:spacing w:after="0"/>
        <w:ind w:left="0"/>
        <w:jc w:val="both"/>
      </w:pPr>
      <w:r>
        <w:rPr>
          <w:rFonts w:ascii="Times New Roman"/>
          <w:b w:val="false"/>
          <w:i w:val="false"/>
          <w:color w:val="000000"/>
          <w:sz w:val="28"/>
        </w:rPr>
        <w:t>
      4) взаимодействия в сфере стандартизации и унификации вооружения и военной техники, метрологического обеспечения вооруженных сил, других войск, воинских формирований, специальных государственных и правоохранительных органов государств, являющихся сторонами международных договоров;</w:t>
      </w:r>
    </w:p>
    <w:bookmarkEnd w:id="236"/>
    <w:bookmarkStart w:name="z242" w:id="237"/>
    <w:p>
      <w:pPr>
        <w:spacing w:after="0"/>
        <w:ind w:left="0"/>
        <w:jc w:val="both"/>
      </w:pPr>
      <w:r>
        <w:rPr>
          <w:rFonts w:ascii="Times New Roman"/>
          <w:b w:val="false"/>
          <w:i w:val="false"/>
          <w:color w:val="000000"/>
          <w:sz w:val="28"/>
        </w:rPr>
        <w:t>
      5) подготовки и обучения военно-технических кадров;</w:t>
      </w:r>
    </w:p>
    <w:bookmarkEnd w:id="237"/>
    <w:bookmarkStart w:name="z243" w:id="238"/>
    <w:p>
      <w:pPr>
        <w:spacing w:after="0"/>
        <w:ind w:left="0"/>
        <w:jc w:val="both"/>
      </w:pPr>
      <w:r>
        <w:rPr>
          <w:rFonts w:ascii="Times New Roman"/>
          <w:b w:val="false"/>
          <w:i w:val="false"/>
          <w:color w:val="000000"/>
          <w:sz w:val="28"/>
        </w:rPr>
        <w:t xml:space="preserve">
      6) рекламно-выставочной деятельности в рамках военно-технического сотрудничества, а также проведения выставок и демонстрационных смотров вооружения и военной техники; </w:t>
      </w:r>
    </w:p>
    <w:bookmarkEnd w:id="238"/>
    <w:bookmarkStart w:name="z244" w:id="239"/>
    <w:p>
      <w:pPr>
        <w:spacing w:after="0"/>
        <w:ind w:left="0"/>
        <w:jc w:val="both"/>
      </w:pPr>
      <w:r>
        <w:rPr>
          <w:rFonts w:ascii="Times New Roman"/>
          <w:b w:val="false"/>
          <w:i w:val="false"/>
          <w:color w:val="000000"/>
          <w:sz w:val="28"/>
        </w:rPr>
        <w:t>
      7) проведения совместных испытаний образцов вооружения, военной, автомобильной и специальной техники, технических и специальных средств;</w:t>
      </w:r>
    </w:p>
    <w:bookmarkEnd w:id="239"/>
    <w:bookmarkStart w:name="z245" w:id="240"/>
    <w:p>
      <w:pPr>
        <w:spacing w:after="0"/>
        <w:ind w:left="0"/>
        <w:jc w:val="both"/>
      </w:pPr>
      <w:r>
        <w:rPr>
          <w:rFonts w:ascii="Times New Roman"/>
          <w:b w:val="false"/>
          <w:i w:val="false"/>
          <w:color w:val="000000"/>
          <w:sz w:val="28"/>
        </w:rPr>
        <w:t>
      8) иных сферах военно-технического сотрудничества, в отношении которых будут достигнуты договоренности между субъектами военно-технического сотрудничества государств, являющихся сторонами международных договоров.</w:t>
      </w:r>
    </w:p>
    <w:bookmarkEnd w:id="240"/>
    <w:bookmarkStart w:name="z246" w:id="241"/>
    <w:p>
      <w:pPr>
        <w:spacing w:after="0"/>
        <w:ind w:left="0"/>
        <w:jc w:val="both"/>
      </w:pPr>
      <w:r>
        <w:rPr>
          <w:rFonts w:ascii="Times New Roman"/>
          <w:b w:val="false"/>
          <w:i w:val="false"/>
          <w:color w:val="000000"/>
          <w:sz w:val="28"/>
        </w:rPr>
        <w:t>
      2. Формы военно-технического сотрудничества:</w:t>
      </w:r>
    </w:p>
    <w:bookmarkEnd w:id="241"/>
    <w:bookmarkStart w:name="z247" w:id="242"/>
    <w:p>
      <w:pPr>
        <w:spacing w:after="0"/>
        <w:ind w:left="0"/>
        <w:jc w:val="both"/>
      </w:pPr>
      <w:r>
        <w:rPr>
          <w:rFonts w:ascii="Times New Roman"/>
          <w:b w:val="false"/>
          <w:i w:val="false"/>
          <w:color w:val="000000"/>
          <w:sz w:val="28"/>
        </w:rPr>
        <w:t xml:space="preserve">
      1) заключение международных договоров; </w:t>
      </w:r>
    </w:p>
    <w:bookmarkEnd w:id="242"/>
    <w:bookmarkStart w:name="z248" w:id="243"/>
    <w:p>
      <w:pPr>
        <w:spacing w:after="0"/>
        <w:ind w:left="0"/>
        <w:jc w:val="both"/>
      </w:pPr>
      <w:r>
        <w:rPr>
          <w:rFonts w:ascii="Times New Roman"/>
          <w:b w:val="false"/>
          <w:i w:val="false"/>
          <w:color w:val="000000"/>
          <w:sz w:val="28"/>
        </w:rPr>
        <w:t xml:space="preserve">
      2) проведение заседаний межправительственных комиссий по вопросам военно-технического сотрудничества; </w:t>
      </w:r>
    </w:p>
    <w:bookmarkEnd w:id="243"/>
    <w:bookmarkStart w:name="z249" w:id="244"/>
    <w:p>
      <w:pPr>
        <w:spacing w:after="0"/>
        <w:ind w:left="0"/>
        <w:jc w:val="both"/>
      </w:pPr>
      <w:r>
        <w:rPr>
          <w:rFonts w:ascii="Times New Roman"/>
          <w:b w:val="false"/>
          <w:i w:val="false"/>
          <w:color w:val="000000"/>
          <w:sz w:val="28"/>
        </w:rPr>
        <w:t>
      3) разработка и реализация программ в области военно-технического сотрудничества;</w:t>
      </w:r>
    </w:p>
    <w:bookmarkEnd w:id="244"/>
    <w:bookmarkStart w:name="z250" w:id="245"/>
    <w:p>
      <w:pPr>
        <w:spacing w:after="0"/>
        <w:ind w:left="0"/>
        <w:jc w:val="both"/>
      </w:pPr>
      <w:r>
        <w:rPr>
          <w:rFonts w:ascii="Times New Roman"/>
          <w:b w:val="false"/>
          <w:i w:val="false"/>
          <w:color w:val="000000"/>
          <w:sz w:val="28"/>
        </w:rPr>
        <w:t>
      4) заключение соглашений (контрактов) между уполномоченными органами и (или) уполномоченными организациями в соответствии с законодательством государств, являющихся сторонами соглашений (контрактов);</w:t>
      </w:r>
    </w:p>
    <w:bookmarkEnd w:id="245"/>
    <w:bookmarkStart w:name="z251" w:id="246"/>
    <w:p>
      <w:pPr>
        <w:spacing w:after="0"/>
        <w:ind w:left="0"/>
        <w:jc w:val="both"/>
      </w:pPr>
      <w:r>
        <w:rPr>
          <w:rFonts w:ascii="Times New Roman"/>
          <w:b w:val="false"/>
          <w:i w:val="false"/>
          <w:color w:val="000000"/>
          <w:sz w:val="28"/>
        </w:rPr>
        <w:t>
      5) проведение консультаций, приглашение специалистов по конкретным вопросам военно-технического сотрудничества, обмен опытом и информацией;</w:t>
      </w:r>
    </w:p>
    <w:bookmarkEnd w:id="246"/>
    <w:bookmarkStart w:name="z252" w:id="247"/>
    <w:p>
      <w:pPr>
        <w:spacing w:after="0"/>
        <w:ind w:left="0"/>
        <w:jc w:val="both"/>
      </w:pPr>
      <w:r>
        <w:rPr>
          <w:rFonts w:ascii="Times New Roman"/>
          <w:b w:val="false"/>
          <w:i w:val="false"/>
          <w:color w:val="000000"/>
          <w:sz w:val="28"/>
        </w:rPr>
        <w:t xml:space="preserve">
      6) получение (оказание) военно-технической помощи (технического содействия); </w:t>
      </w:r>
    </w:p>
    <w:bookmarkEnd w:id="247"/>
    <w:bookmarkStart w:name="z253" w:id="248"/>
    <w:p>
      <w:pPr>
        <w:spacing w:after="0"/>
        <w:ind w:left="0"/>
        <w:jc w:val="both"/>
      </w:pPr>
      <w:r>
        <w:rPr>
          <w:rFonts w:ascii="Times New Roman"/>
          <w:b w:val="false"/>
          <w:i w:val="false"/>
          <w:color w:val="000000"/>
          <w:sz w:val="28"/>
        </w:rPr>
        <w:t>
      7) иные формы военно-технического сотрудничества, в отношении которых будут достигнуты договоренности между участниками военно-технического сотрудничества государств, являющихся сторонами международных договоров.</w:t>
      </w:r>
    </w:p>
    <w:bookmarkEnd w:id="248"/>
    <w:bookmarkStart w:name="z254" w:id="249"/>
    <w:p>
      <w:pPr>
        <w:spacing w:after="0"/>
        <w:ind w:left="0"/>
        <w:jc w:val="both"/>
      </w:pPr>
      <w:r>
        <w:rPr>
          <w:rFonts w:ascii="Times New Roman"/>
          <w:b w:val="false"/>
          <w:i w:val="false"/>
          <w:color w:val="000000"/>
          <w:sz w:val="28"/>
        </w:rPr>
        <w:t>
      3. Оказание военно-технической помощи (технического содействия) иностранному государству или международной организации осуществляется, в том числе на безвозмездной или иной льготной основе, в соответствии с международными договорами, ратифицированными Республикой Казахстан.</w:t>
      </w:r>
    </w:p>
    <w:bookmarkEnd w:id="249"/>
    <w:bookmarkStart w:name="z255" w:id="250"/>
    <w:p>
      <w:pPr>
        <w:spacing w:after="0"/>
        <w:ind w:left="0"/>
        <w:jc w:val="both"/>
      </w:pPr>
      <w:r>
        <w:rPr>
          <w:rFonts w:ascii="Times New Roman"/>
          <w:b w:val="false"/>
          <w:i w:val="false"/>
          <w:color w:val="000000"/>
          <w:sz w:val="28"/>
        </w:rPr>
        <w:t>
      Получение военно-технической помощи (технического содействия) от иностранного государства или международной организации осуществляется на основании соглашений, контрактов, международных договоров Республики Казахстан.</w:t>
      </w:r>
    </w:p>
    <w:bookmarkEnd w:id="250"/>
    <w:bookmarkStart w:name="z256" w:id="251"/>
    <w:p>
      <w:pPr>
        <w:spacing w:after="0"/>
        <w:ind w:left="0"/>
        <w:jc w:val="left"/>
      </w:pPr>
      <w:r>
        <w:rPr>
          <w:rFonts w:ascii="Times New Roman"/>
          <w:b/>
          <w:i w:val="false"/>
          <w:color w:val="000000"/>
        </w:rPr>
        <w:t xml:space="preserve"> Глава 4. ГОСУДАРСТВЕННЫЙ ОБОРОННЫЙ ЗАКАЗ</w:t>
      </w:r>
    </w:p>
    <w:bookmarkEnd w:id="251"/>
    <w:p>
      <w:pPr>
        <w:spacing w:after="0"/>
        <w:ind w:left="0"/>
        <w:jc w:val="both"/>
      </w:pPr>
      <w:r>
        <w:rPr>
          <w:rFonts w:ascii="Times New Roman"/>
          <w:b/>
          <w:i w:val="false"/>
          <w:color w:val="000000"/>
          <w:sz w:val="28"/>
        </w:rPr>
        <w:t>Статья 19. Государственный оборонный заказ, его состав и содержание</w:t>
      </w:r>
    </w:p>
    <w:bookmarkStart w:name="z258" w:id="252"/>
    <w:p>
      <w:pPr>
        <w:spacing w:after="0"/>
        <w:ind w:left="0"/>
        <w:jc w:val="both"/>
      </w:pPr>
      <w:r>
        <w:rPr>
          <w:rFonts w:ascii="Times New Roman"/>
          <w:b w:val="false"/>
          <w:i w:val="false"/>
          <w:color w:val="000000"/>
          <w:sz w:val="28"/>
        </w:rPr>
        <w:t>
      1. Приобретение товаров (продукции) военного назначения, товаров (продукции) двойного назначения (применения), работ военного назначения и услуг военного назначения, указанных в пункте 2 настоящей статьи, осуществляется в рамках государственного оборонного заказа, если иное не предусмотрено настоящей статьей.</w:t>
      </w:r>
    </w:p>
    <w:bookmarkEnd w:id="252"/>
    <w:bookmarkStart w:name="z259" w:id="253"/>
    <w:p>
      <w:pPr>
        <w:spacing w:after="0"/>
        <w:ind w:left="0"/>
        <w:jc w:val="both"/>
      </w:pPr>
      <w:r>
        <w:rPr>
          <w:rFonts w:ascii="Times New Roman"/>
          <w:b w:val="false"/>
          <w:i w:val="false"/>
          <w:color w:val="000000"/>
          <w:sz w:val="28"/>
        </w:rPr>
        <w:t xml:space="preserve">
      Специальные государственные органы Республики Казахстан приобретают товары (продукцию) военного назначения, товары (продукцию) двойного назначения (применения), работы военного назначения и услуги военного назначения как в рамках государственного оборонного заказа, так и в порядке, установленном законодательством Республики Казахстан о государственных закупках. </w:t>
      </w:r>
    </w:p>
    <w:bookmarkEnd w:id="253"/>
    <w:bookmarkStart w:name="z260" w:id="254"/>
    <w:p>
      <w:pPr>
        <w:spacing w:after="0"/>
        <w:ind w:left="0"/>
        <w:jc w:val="both"/>
      </w:pPr>
      <w:r>
        <w:rPr>
          <w:rFonts w:ascii="Times New Roman"/>
          <w:b w:val="false"/>
          <w:i w:val="false"/>
          <w:color w:val="000000"/>
          <w:sz w:val="28"/>
        </w:rPr>
        <w:t>
      Специальные государственные органы Республики Казахстан определяют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подлежащих включению в государственный оборонный заказ, в составе своих бюджетных заявок.</w:t>
      </w:r>
    </w:p>
    <w:bookmarkEnd w:id="254"/>
    <w:bookmarkStart w:name="z261" w:id="255"/>
    <w:p>
      <w:pPr>
        <w:spacing w:after="0"/>
        <w:ind w:left="0"/>
        <w:jc w:val="both"/>
      </w:pPr>
      <w:r>
        <w:rPr>
          <w:rFonts w:ascii="Times New Roman"/>
          <w:b w:val="false"/>
          <w:i w:val="false"/>
          <w:color w:val="000000"/>
          <w:sz w:val="28"/>
        </w:rPr>
        <w:t xml:space="preserve">
      Финансирование государственного оборонного заказа специальными государственными органами Республики Казахстан осуществляется за счет бюджета специальных государственных органов Республики Казахстан. </w:t>
      </w:r>
    </w:p>
    <w:bookmarkEnd w:id="255"/>
    <w:bookmarkStart w:name="z262" w:id="256"/>
    <w:p>
      <w:pPr>
        <w:spacing w:after="0"/>
        <w:ind w:left="0"/>
        <w:jc w:val="both"/>
      </w:pPr>
      <w:r>
        <w:rPr>
          <w:rFonts w:ascii="Times New Roman"/>
          <w:b w:val="false"/>
          <w:i w:val="false"/>
          <w:color w:val="000000"/>
          <w:sz w:val="28"/>
        </w:rPr>
        <w:t>
      2. В состав государственного оборонного заказа включаются:</w:t>
      </w:r>
    </w:p>
    <w:bookmarkEnd w:id="256"/>
    <w:bookmarkStart w:name="z263" w:id="257"/>
    <w:p>
      <w:pPr>
        <w:spacing w:after="0"/>
        <w:ind w:left="0"/>
        <w:jc w:val="both"/>
      </w:pPr>
      <w:r>
        <w:rPr>
          <w:rFonts w:ascii="Times New Roman"/>
          <w:b w:val="false"/>
          <w:i w:val="false"/>
          <w:color w:val="000000"/>
          <w:sz w:val="28"/>
        </w:rPr>
        <w:t>
      1) разработка, производство (сборка), поставка, модернизация вооружения, военной, автомобильной и специальной техники, специальных средств;</w:t>
      </w:r>
    </w:p>
    <w:bookmarkEnd w:id="257"/>
    <w:bookmarkStart w:name="z447" w:id="258"/>
    <w:p>
      <w:pPr>
        <w:spacing w:after="0"/>
        <w:ind w:left="0"/>
        <w:jc w:val="both"/>
      </w:pPr>
      <w:r>
        <w:rPr>
          <w:rFonts w:ascii="Times New Roman"/>
          <w:b w:val="false"/>
          <w:i w:val="false"/>
          <w:color w:val="000000"/>
          <w:sz w:val="28"/>
        </w:rPr>
        <w:t>
      1-1) разработка, производство (сборка), модернизация и поставка запасных частей и комплектующих к вооружению, военной, автомобильной и специальной технике, специальным средствам;</w:t>
      </w:r>
    </w:p>
    <w:bookmarkEnd w:id="258"/>
    <w:bookmarkStart w:name="z264" w:id="259"/>
    <w:p>
      <w:pPr>
        <w:spacing w:after="0"/>
        <w:ind w:left="0"/>
        <w:jc w:val="both"/>
      </w:pPr>
      <w:r>
        <w:rPr>
          <w:rFonts w:ascii="Times New Roman"/>
          <w:b w:val="false"/>
          <w:i w:val="false"/>
          <w:color w:val="000000"/>
          <w:sz w:val="28"/>
        </w:rPr>
        <w:t xml:space="preserve">
      2)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 </w:t>
      </w:r>
    </w:p>
    <w:bookmarkEnd w:id="259"/>
    <w:bookmarkStart w:name="z265" w:id="260"/>
    <w:p>
      <w:pPr>
        <w:spacing w:after="0"/>
        <w:ind w:left="0"/>
        <w:jc w:val="both"/>
      </w:pPr>
      <w:r>
        <w:rPr>
          <w:rFonts w:ascii="Times New Roman"/>
          <w:b w:val="false"/>
          <w:i w:val="false"/>
          <w:color w:val="000000"/>
          <w:sz w:val="28"/>
        </w:rPr>
        <w:t xml:space="preserve">
      3)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 </w:t>
      </w:r>
    </w:p>
    <w:bookmarkEnd w:id="260"/>
    <w:bookmarkStart w:name="z266" w:id="261"/>
    <w:p>
      <w:pPr>
        <w:spacing w:after="0"/>
        <w:ind w:left="0"/>
        <w:jc w:val="both"/>
      </w:pPr>
      <w:r>
        <w:rPr>
          <w:rFonts w:ascii="Times New Roman"/>
          <w:b w:val="false"/>
          <w:i w:val="false"/>
          <w:color w:val="000000"/>
          <w:sz w:val="28"/>
        </w:rPr>
        <w:t>
      4)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w:t>
      </w:r>
    </w:p>
    <w:bookmarkEnd w:id="261"/>
    <w:bookmarkStart w:name="z267" w:id="262"/>
    <w:p>
      <w:pPr>
        <w:spacing w:after="0"/>
        <w:ind w:left="0"/>
        <w:jc w:val="both"/>
      </w:pPr>
      <w:r>
        <w:rPr>
          <w:rFonts w:ascii="Times New Roman"/>
          <w:b w:val="false"/>
          <w:i w:val="false"/>
          <w:color w:val="000000"/>
          <w:sz w:val="28"/>
        </w:rPr>
        <w:t>
      5)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w:t>
      </w:r>
    </w:p>
    <w:bookmarkEnd w:id="262"/>
    <w:bookmarkStart w:name="z268" w:id="263"/>
    <w:p>
      <w:pPr>
        <w:spacing w:after="0"/>
        <w:ind w:left="0"/>
        <w:jc w:val="both"/>
      </w:pPr>
      <w:r>
        <w:rPr>
          <w:rFonts w:ascii="Times New Roman"/>
          <w:b w:val="false"/>
          <w:i w:val="false"/>
          <w:color w:val="000000"/>
          <w:sz w:val="28"/>
        </w:rPr>
        <w:t>
      6) научные исследования;</w:t>
      </w:r>
    </w:p>
    <w:bookmarkEnd w:id="263"/>
    <w:bookmarkStart w:name="z269" w:id="264"/>
    <w:p>
      <w:pPr>
        <w:spacing w:after="0"/>
        <w:ind w:left="0"/>
        <w:jc w:val="both"/>
      </w:pPr>
      <w:r>
        <w:rPr>
          <w:rFonts w:ascii="Times New Roman"/>
          <w:b w:val="false"/>
          <w:i w:val="false"/>
          <w:color w:val="000000"/>
          <w:sz w:val="28"/>
        </w:rPr>
        <w:t xml:space="preserve">
      7) разработка проектно-сметной документации, строительство и капитальный ремонт оборонных объектов; </w:t>
      </w:r>
    </w:p>
    <w:bookmarkEnd w:id="264"/>
    <w:bookmarkStart w:name="z270" w:id="265"/>
    <w:p>
      <w:pPr>
        <w:spacing w:after="0"/>
        <w:ind w:left="0"/>
        <w:jc w:val="both"/>
      </w:pPr>
      <w:r>
        <w:rPr>
          <w:rFonts w:ascii="Times New Roman"/>
          <w:b w:val="false"/>
          <w:i w:val="false"/>
          <w:color w:val="000000"/>
          <w:sz w:val="28"/>
        </w:rPr>
        <w:t>
      8) производство, разработка и поставка укупорки;</w:t>
      </w:r>
    </w:p>
    <w:bookmarkEnd w:id="265"/>
    <w:bookmarkStart w:name="z271" w:id="266"/>
    <w:p>
      <w:pPr>
        <w:spacing w:after="0"/>
        <w:ind w:left="0"/>
        <w:jc w:val="both"/>
      </w:pPr>
      <w:r>
        <w:rPr>
          <w:rFonts w:ascii="Times New Roman"/>
          <w:b w:val="false"/>
          <w:i w:val="false"/>
          <w:color w:val="000000"/>
          <w:sz w:val="28"/>
        </w:rPr>
        <w:t>
      9) поставка товаров (продукции) военного назначения, товаров (продукции) двойного назначения (применения) в государственный материальный резерв;</w:t>
      </w:r>
    </w:p>
    <w:bookmarkEnd w:id="266"/>
    <w:bookmarkStart w:name="z272" w:id="267"/>
    <w:p>
      <w:pPr>
        <w:spacing w:after="0"/>
        <w:ind w:left="0"/>
        <w:jc w:val="both"/>
      </w:pPr>
      <w:r>
        <w:rPr>
          <w:rFonts w:ascii="Times New Roman"/>
          <w:b w:val="false"/>
          <w:i w:val="false"/>
          <w:color w:val="000000"/>
          <w:sz w:val="28"/>
        </w:rPr>
        <w:t>
      10)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bookmarkEnd w:id="267"/>
    <w:bookmarkStart w:name="z273" w:id="268"/>
    <w:p>
      <w:pPr>
        <w:spacing w:after="0"/>
        <w:ind w:left="0"/>
        <w:jc w:val="both"/>
      </w:pPr>
      <w:r>
        <w:rPr>
          <w:rFonts w:ascii="Times New Roman"/>
          <w:b w:val="false"/>
          <w:i w:val="false"/>
          <w:color w:val="000000"/>
          <w:sz w:val="28"/>
        </w:rPr>
        <w:t>
      11) космические и спутниковые навигационные услуги в оборонных целях;</w:t>
      </w:r>
    </w:p>
    <w:bookmarkEnd w:id="268"/>
    <w:bookmarkStart w:name="z274" w:id="269"/>
    <w:p>
      <w:pPr>
        <w:spacing w:after="0"/>
        <w:ind w:left="0"/>
        <w:jc w:val="both"/>
      </w:pPr>
      <w:r>
        <w:rPr>
          <w:rFonts w:ascii="Times New Roman"/>
          <w:b w:val="false"/>
          <w:i w:val="false"/>
          <w:color w:val="000000"/>
          <w:sz w:val="28"/>
        </w:rPr>
        <w:t>
      12)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bookmarkEnd w:id="269"/>
    <w:bookmarkStart w:name="z275" w:id="270"/>
    <w:p>
      <w:pPr>
        <w:spacing w:after="0"/>
        <w:ind w:left="0"/>
        <w:jc w:val="both"/>
      </w:pPr>
      <w:r>
        <w:rPr>
          <w:rFonts w:ascii="Times New Roman"/>
          <w:b w:val="false"/>
          <w:i w:val="false"/>
          <w:color w:val="000000"/>
          <w:sz w:val="28"/>
        </w:rPr>
        <w:t>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настоящего пункта, определяется первым руководителем государственного органа по согласованию с уполномоченным органом.</w:t>
      </w:r>
    </w:p>
    <w:bookmarkEnd w:id="270"/>
    <w:bookmarkStart w:name="z448" w:id="271"/>
    <w:p>
      <w:pPr>
        <w:spacing w:after="0"/>
        <w:ind w:left="0"/>
        <w:jc w:val="both"/>
      </w:pPr>
      <w:r>
        <w:rPr>
          <w:rFonts w:ascii="Times New Roman"/>
          <w:b w:val="false"/>
          <w:i w:val="false"/>
          <w:color w:val="000000"/>
          <w:sz w:val="28"/>
        </w:rPr>
        <w:t>
      Товары (продукция) военного назначения, товары (продукция) двойного назначения (применения), работы военного назначения и услуги военного назначения, не включенные в перечень, указанный в части второй настоящего пункта, по согласованию с уполномоченным органом приобретаются получателями государственного оборонного заказа в порядке, установленном законодательством Республики Казахстан о государственных закупках.</w:t>
      </w:r>
    </w:p>
    <w:bookmarkEnd w:id="271"/>
    <w:bookmarkStart w:name="z276" w:id="272"/>
    <w:p>
      <w:pPr>
        <w:spacing w:after="0"/>
        <w:ind w:left="0"/>
        <w:jc w:val="both"/>
      </w:pPr>
      <w:r>
        <w:rPr>
          <w:rFonts w:ascii="Times New Roman"/>
          <w:b w:val="false"/>
          <w:i w:val="false"/>
          <w:color w:val="000000"/>
          <w:sz w:val="28"/>
        </w:rPr>
        <w:t xml:space="preserve">
      3. Государственный оборонный заказ должен содержать: </w:t>
      </w:r>
    </w:p>
    <w:bookmarkEnd w:id="272"/>
    <w:bookmarkStart w:name="z277" w:id="273"/>
    <w:p>
      <w:pPr>
        <w:spacing w:after="0"/>
        <w:ind w:left="0"/>
        <w:jc w:val="both"/>
      </w:pPr>
      <w:r>
        <w:rPr>
          <w:rFonts w:ascii="Times New Roman"/>
          <w:b w:val="false"/>
          <w:i w:val="false"/>
          <w:color w:val="000000"/>
          <w:sz w:val="28"/>
        </w:rPr>
        <w:t>
      1) перечень (номенклатуру) и объем поставляемых товаров (продукции) военного назначения, товаров (продукции) двойного назначения (применения), работ военного назначения и услуг военного назначения, а также сроки их поставок, выполнения, оказания;</w:t>
      </w:r>
    </w:p>
    <w:bookmarkEnd w:id="273"/>
    <w:bookmarkStart w:name="z278" w:id="274"/>
    <w:p>
      <w:pPr>
        <w:spacing w:after="0"/>
        <w:ind w:left="0"/>
        <w:jc w:val="both"/>
      </w:pPr>
      <w:r>
        <w:rPr>
          <w:rFonts w:ascii="Times New Roman"/>
          <w:b w:val="false"/>
          <w:i w:val="false"/>
          <w:color w:val="000000"/>
          <w:sz w:val="28"/>
        </w:rPr>
        <w:t>
      2) прогнозируемую общую стоимость (цену) государственного оборонного заказа и за единицу товара (продукции) военного назначения, товара (продукции) двойного назначения (применения), работы военного назначения и услуги военного назначения, а также по разделам и этапам реализации;</w:t>
      </w:r>
    </w:p>
    <w:bookmarkEnd w:id="274"/>
    <w:bookmarkStart w:name="z279" w:id="275"/>
    <w:p>
      <w:pPr>
        <w:spacing w:after="0"/>
        <w:ind w:left="0"/>
        <w:jc w:val="both"/>
      </w:pPr>
      <w:r>
        <w:rPr>
          <w:rFonts w:ascii="Times New Roman"/>
          <w:b w:val="false"/>
          <w:i w:val="false"/>
          <w:color w:val="000000"/>
          <w:sz w:val="28"/>
        </w:rPr>
        <w:t>
      3) перечень получателей государственного оборонного заказа;</w:t>
      </w:r>
    </w:p>
    <w:bookmarkEnd w:id="275"/>
    <w:bookmarkStart w:name="z280" w:id="276"/>
    <w:p>
      <w:pPr>
        <w:spacing w:after="0"/>
        <w:ind w:left="0"/>
        <w:jc w:val="both"/>
      </w:pPr>
      <w:r>
        <w:rPr>
          <w:rFonts w:ascii="Times New Roman"/>
          <w:b w:val="false"/>
          <w:i w:val="false"/>
          <w:color w:val="000000"/>
          <w:sz w:val="28"/>
        </w:rPr>
        <w:t xml:space="preserve">
      4) перечень исполнителей государственного оборонного заказа. </w:t>
      </w:r>
    </w:p>
    <w:bookmarkEnd w:id="276"/>
    <w:bookmarkStart w:name="z281" w:id="277"/>
    <w:p>
      <w:pPr>
        <w:spacing w:after="0"/>
        <w:ind w:left="0"/>
        <w:jc w:val="both"/>
      </w:pPr>
      <w:r>
        <w:rPr>
          <w:rFonts w:ascii="Times New Roman"/>
          <w:b w:val="false"/>
          <w:i w:val="false"/>
          <w:color w:val="000000"/>
          <w:sz w:val="28"/>
        </w:rPr>
        <w:t xml:space="preserve">
      4.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23 настоящего Закона, в утвержденный государственный оборонный заказ изменения и дополнения не вносятся.</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Формирование и размещение государственного оборонного заказа</w:t>
      </w:r>
    </w:p>
    <w:bookmarkStart w:name="z283" w:id="278"/>
    <w:p>
      <w:pPr>
        <w:spacing w:after="0"/>
        <w:ind w:left="0"/>
        <w:jc w:val="both"/>
      </w:pPr>
      <w:r>
        <w:rPr>
          <w:rFonts w:ascii="Times New Roman"/>
          <w:b w:val="false"/>
          <w:i w:val="false"/>
          <w:color w:val="000000"/>
          <w:sz w:val="28"/>
        </w:rPr>
        <w:t>
      1. Проект государственного оборонного заказа формируется по заявкам получателей государственного оборонного заказа в соответствии с Бюджетным кодексом Республики Казахстан, настоящим Законом и другими нормативными правовыми актами Республики Казахстан, планами развития государственных органов, международными договорами и обязательствами Республики Казахстан.</w:t>
      </w:r>
    </w:p>
    <w:bookmarkEnd w:id="278"/>
    <w:bookmarkStart w:name="z284" w:id="279"/>
    <w:p>
      <w:pPr>
        <w:spacing w:after="0"/>
        <w:ind w:left="0"/>
        <w:jc w:val="both"/>
      </w:pPr>
      <w:r>
        <w:rPr>
          <w:rFonts w:ascii="Times New Roman"/>
          <w:b w:val="false"/>
          <w:i w:val="false"/>
          <w:color w:val="000000"/>
          <w:sz w:val="28"/>
        </w:rPr>
        <w:t xml:space="preserve">
      При формировании республиканского бюджета разрабатывается проект государственного оборонного заказа на соответствующий плановый период в соответствии с правилами формирования, размещения и выполнения государственного оборонного заказа. </w:t>
      </w:r>
    </w:p>
    <w:bookmarkEnd w:id="279"/>
    <w:bookmarkStart w:name="z285" w:id="280"/>
    <w:p>
      <w:pPr>
        <w:spacing w:after="0"/>
        <w:ind w:left="0"/>
        <w:jc w:val="both"/>
      </w:pPr>
      <w:r>
        <w:rPr>
          <w:rFonts w:ascii="Times New Roman"/>
          <w:b w:val="false"/>
          <w:i w:val="false"/>
          <w:color w:val="000000"/>
          <w:sz w:val="28"/>
        </w:rPr>
        <w:t>
      2. Получатели государственного оборонного заказа формируют тактико-техническое задание (техническую спецификацию, тактико-технические характеристики) на товары (продукцию) военного назначения, товары (продукцию) двойного назначения (применения), работы военного назначения и услуги военного назначения в соответствии с национальными стандартами.</w:t>
      </w:r>
    </w:p>
    <w:bookmarkEnd w:id="280"/>
    <w:bookmarkStart w:name="z286" w:id="281"/>
    <w:p>
      <w:pPr>
        <w:spacing w:after="0"/>
        <w:ind w:left="0"/>
        <w:jc w:val="both"/>
      </w:pPr>
      <w:r>
        <w:rPr>
          <w:rFonts w:ascii="Times New Roman"/>
          <w:b w:val="false"/>
          <w:i w:val="false"/>
          <w:color w:val="000000"/>
          <w:sz w:val="28"/>
        </w:rPr>
        <w:t>
      В случае отсутствия национальных стандартов получатели государственного оборонного заказа самостоятельно формируют тактико-техническое задание (техническую спецификацию, тактико-технические характеристики)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281"/>
    <w:bookmarkStart w:name="z287" w:id="282"/>
    <w:p>
      <w:pPr>
        <w:spacing w:after="0"/>
        <w:ind w:left="0"/>
        <w:jc w:val="both"/>
      </w:pPr>
      <w:r>
        <w:rPr>
          <w:rFonts w:ascii="Times New Roman"/>
          <w:b w:val="false"/>
          <w:i w:val="false"/>
          <w:color w:val="000000"/>
          <w:sz w:val="28"/>
        </w:rPr>
        <w:t>
      Получатели государственного оборонного заказа направляют тактико-техническое задание (техническую спецификацию, тактико-технические характеристики) уполномоченному органу в области государственного оборонного заказа с указанием места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w:t>
      </w:r>
    </w:p>
    <w:bookmarkEnd w:id="282"/>
    <w:bookmarkStart w:name="z288" w:id="283"/>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 проводит работу по обработке тактико-технических заданий (технической спецификации, тактико-технических характеристик) с организациями, включенными в реестр, если иное не предусмотрено пунктом 7 настоящей статьи.</w:t>
      </w:r>
    </w:p>
    <w:bookmarkEnd w:id="283"/>
    <w:bookmarkStart w:name="z289" w:id="284"/>
    <w:p>
      <w:pPr>
        <w:spacing w:after="0"/>
        <w:ind w:left="0"/>
        <w:jc w:val="both"/>
      </w:pPr>
      <w:r>
        <w:rPr>
          <w:rFonts w:ascii="Times New Roman"/>
          <w:b w:val="false"/>
          <w:i w:val="false"/>
          <w:color w:val="000000"/>
          <w:sz w:val="28"/>
        </w:rPr>
        <w:t>
      3. При наличии товаров (продукции) военного назначения, товаров (продукции) двойного назначения (применения) в перечне материальных ценностей государственного материального резерва, выпускаемых в соответствии с законодательством Республики Казахстан о гражданской защите в порядке освежения, соответствующих требованиям получателя государственного оборонного заказа, материальные ценности государственного материального резерва передаются получателям государственного оборонного заказа, при этом транспортные расходы осуществляются за счет получателя государственного оборонного заказа.</w:t>
      </w:r>
    </w:p>
    <w:bookmarkEnd w:id="284"/>
    <w:bookmarkStart w:name="z290" w:id="285"/>
    <w:p>
      <w:pPr>
        <w:spacing w:after="0"/>
        <w:ind w:left="0"/>
        <w:jc w:val="both"/>
      </w:pPr>
      <w:r>
        <w:rPr>
          <w:rFonts w:ascii="Times New Roman"/>
          <w:b w:val="false"/>
          <w:i w:val="false"/>
          <w:color w:val="000000"/>
          <w:sz w:val="28"/>
        </w:rPr>
        <w:t xml:space="preserve">
      4. Выбор исполнителей государственного оборонного заказа из числа включенных в реестр производится на конкурсной основе уполномоченным органом в области государственного оборонного заказа или получателем государственного оборонного заказа исходя из возможностей обеспечения необходимых условий производства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способности произвести товары (продукцию) военного назначения, товары (продукцию) двойного назначения (применения), выполнить работы военного назначения и оказать услуги военного назначения требуемого качества в порядке, определенном правилами формирования, размещения и выполнения государственного оборонного заказа. </w:t>
      </w:r>
    </w:p>
    <w:bookmarkEnd w:id="285"/>
    <w:bookmarkStart w:name="z453" w:id="286"/>
    <w:p>
      <w:pPr>
        <w:spacing w:after="0"/>
        <w:ind w:left="0"/>
        <w:jc w:val="both"/>
      </w:pPr>
      <w:r>
        <w:rPr>
          <w:rFonts w:ascii="Times New Roman"/>
          <w:b w:val="false"/>
          <w:i w:val="false"/>
          <w:color w:val="000000"/>
          <w:sz w:val="28"/>
        </w:rPr>
        <w:t>
      Во время проведения процедуры выбора исполнителей государственного оборонного заказа на заседании конкурсной комиссии при вскрытии конвертов (ценовых предложений) с аудио-, видеофиксацией и подписании членами комиссии протокола заседания вправе присутствовать представители организаций оборонно-промышленного комплекса, участвующие в конкурсе.</w:t>
      </w:r>
    </w:p>
    <w:bookmarkEnd w:id="286"/>
    <w:bookmarkStart w:name="z291" w:id="287"/>
    <w:p>
      <w:pPr>
        <w:spacing w:after="0"/>
        <w:ind w:left="0"/>
        <w:jc w:val="both"/>
      </w:pPr>
      <w:r>
        <w:rPr>
          <w:rFonts w:ascii="Times New Roman"/>
          <w:b w:val="false"/>
          <w:i w:val="false"/>
          <w:color w:val="000000"/>
          <w:sz w:val="28"/>
        </w:rPr>
        <w:t>
      Порядок включения в реестр и исключения из реестра, квалификационные требования к юридическим лицам и перечень документов, необходимых для включения в реестр, устанавливаются правилами формирования, размещения и выполнения государственного оборонного заказа.</w:t>
      </w:r>
    </w:p>
    <w:bookmarkEnd w:id="287"/>
    <w:bookmarkStart w:name="z292" w:id="288"/>
    <w:p>
      <w:pPr>
        <w:spacing w:after="0"/>
        <w:ind w:left="0"/>
        <w:jc w:val="both"/>
      </w:pPr>
      <w:r>
        <w:rPr>
          <w:rFonts w:ascii="Times New Roman"/>
          <w:b w:val="false"/>
          <w:i w:val="false"/>
          <w:color w:val="000000"/>
          <w:sz w:val="28"/>
        </w:rPr>
        <w:t xml:space="preserve">
      При необходимости работы в рамках государственного оборонного заказа со сведениями, составляющими государственные секреты, учитывается возможность юридических лиц, включенных в реестр, обеспечить необходимые условия для их защиты. </w:t>
      </w:r>
    </w:p>
    <w:bookmarkEnd w:id="288"/>
    <w:bookmarkStart w:name="z293" w:id="289"/>
    <w:p>
      <w:pPr>
        <w:spacing w:after="0"/>
        <w:ind w:left="0"/>
        <w:jc w:val="both"/>
      </w:pPr>
      <w:r>
        <w:rPr>
          <w:rFonts w:ascii="Times New Roman"/>
          <w:b w:val="false"/>
          <w:i w:val="false"/>
          <w:color w:val="000000"/>
          <w:sz w:val="28"/>
        </w:rPr>
        <w:t>
      5. В случае невозможности определения исполнителя государственного оборонного заказа из реестра исполнителем государственного оборонного заказа признается уполномоченная организация.</w:t>
      </w:r>
    </w:p>
    <w:bookmarkEnd w:id="289"/>
    <w:bookmarkStart w:name="z294" w:id="290"/>
    <w:p>
      <w:pPr>
        <w:spacing w:after="0"/>
        <w:ind w:left="0"/>
        <w:jc w:val="both"/>
      </w:pPr>
      <w:r>
        <w:rPr>
          <w:rFonts w:ascii="Times New Roman"/>
          <w:b w:val="false"/>
          <w:i w:val="false"/>
          <w:color w:val="000000"/>
          <w:sz w:val="28"/>
        </w:rPr>
        <w:t>
      6. При невозможности уполномоченной организацией поставить (импортировать) товары (продукцию) военного назначения, товары (продукцию) двойного назначения (применения), обеспечить выполнение работ военного назначения и оказание услуг военного назначения данное мероприятие не включается в государственный оборонный заказ, и указанные товары (продукция), работы и услуги приобретаются в соответствии с законодательством Республики Казахстан о государственных закупках или бюджетные средства, выделенные на данное мероприятие, могут быть перераспределены на иные мероприятия в рамках государственного оборонного заказа.</w:t>
      </w:r>
    </w:p>
    <w:bookmarkEnd w:id="290"/>
    <w:bookmarkStart w:name="z295" w:id="291"/>
    <w:p>
      <w:pPr>
        <w:spacing w:after="0"/>
        <w:ind w:left="0"/>
        <w:jc w:val="both"/>
      </w:pPr>
      <w:r>
        <w:rPr>
          <w:rFonts w:ascii="Times New Roman"/>
          <w:b w:val="false"/>
          <w:i w:val="false"/>
          <w:color w:val="000000"/>
          <w:sz w:val="28"/>
        </w:rPr>
        <w:t xml:space="preserve">
      7. Выбор исполнителя государственного оборонного заказа по поставке товаров (продукции) военного назначения, товаров (продукции) двойного назначения (применения) в государственный материальный резерв осуществляется из числа пунктов хранения материальных ценностей государственного материального резерва и организаций, которым установлены мобилизационные заказы, в соответствии с правилами формирования, размещения и выполнения государственного оборонного заказа. </w:t>
      </w:r>
    </w:p>
    <w:bookmarkEnd w:id="291"/>
    <w:bookmarkStart w:name="z296" w:id="292"/>
    <w:p>
      <w:pPr>
        <w:spacing w:after="0"/>
        <w:ind w:left="0"/>
        <w:jc w:val="both"/>
      </w:pPr>
      <w:r>
        <w:rPr>
          <w:rFonts w:ascii="Times New Roman"/>
          <w:b w:val="false"/>
          <w:i w:val="false"/>
          <w:color w:val="000000"/>
          <w:sz w:val="28"/>
        </w:rPr>
        <w:t xml:space="preserve">
      В случае отсутствия у пунктов хранения материальных ценностей государственного материального резерва и организаций, которым установлены мобилизационные заказы, возможности производить или поставлять товары (продукцию) военного назначения, товары (продукцию) двойного назначения (применения) требуемого качества выбор исполнителя государственного оборонного заказа по поставке товаров (продукции) военного назначения, товаров (продукции) двойного назначения (применения) в государственный материальный резерв осуществляется в соответствии с пунктами 4, 5 и 6 настоящей статьи. </w:t>
      </w:r>
    </w:p>
    <w:bookmarkEnd w:id="292"/>
    <w:bookmarkStart w:name="z297" w:id="293"/>
    <w:p>
      <w:pPr>
        <w:spacing w:after="0"/>
        <w:ind w:left="0"/>
        <w:jc w:val="both"/>
      </w:pPr>
      <w:r>
        <w:rPr>
          <w:rFonts w:ascii="Times New Roman"/>
          <w:b w:val="false"/>
          <w:i w:val="false"/>
          <w:color w:val="000000"/>
          <w:sz w:val="28"/>
        </w:rPr>
        <w:t>
      8. Положения настоящей статьи не распространяются на научные исследования.</w:t>
      </w:r>
    </w:p>
    <w:bookmarkEnd w:id="293"/>
    <w:bookmarkStart w:name="z298" w:id="294"/>
    <w:p>
      <w:pPr>
        <w:spacing w:after="0"/>
        <w:ind w:left="0"/>
        <w:jc w:val="both"/>
      </w:pPr>
      <w:r>
        <w:rPr>
          <w:rFonts w:ascii="Times New Roman"/>
          <w:b w:val="false"/>
          <w:i w:val="false"/>
          <w:color w:val="000000"/>
          <w:sz w:val="28"/>
        </w:rPr>
        <w:t>
      9. Положения пунктов 3, 4, 5, 6 и 7 настоящей статьи не распространяются на специальные государственные органы Республики Казахстан. Выбор исполнителей государственного оборонного заказа специальными государственными органами Республики Казахстан осуществляется в соответствии с правилами формирования, размещения и выполнения государственного оборонного заказа.</w:t>
      </w:r>
    </w:p>
    <w:bookmarkEnd w:id="294"/>
    <w:bookmarkStart w:name="z299" w:id="295"/>
    <w:p>
      <w:pPr>
        <w:spacing w:after="0"/>
        <w:ind w:left="0"/>
        <w:jc w:val="both"/>
      </w:pPr>
      <w:r>
        <w:rPr>
          <w:rFonts w:ascii="Times New Roman"/>
          <w:b w:val="false"/>
          <w:i w:val="false"/>
          <w:color w:val="000000"/>
          <w:sz w:val="28"/>
        </w:rPr>
        <w:t xml:space="preserve">
      10. Исполнителем государственного оборонного заказа и (или) поставщиком импортных товаров (продукции) военного назначения не может быть юридическое лицо, местом регистрации которого является государство или территория, включенные в утверждаемый центральным уполномоченным органом по исполнению бюджета перечень офшорных зон, либо бенефициарным собственником которого является юридическое лицо, зарегистрированное в офшорных зонах.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Особенности формирования государственного оборонного заказа на научные исследования </w:t>
      </w:r>
    </w:p>
    <w:bookmarkStart w:name="z301" w:id="296"/>
    <w:p>
      <w:pPr>
        <w:spacing w:after="0"/>
        <w:ind w:left="0"/>
        <w:jc w:val="both"/>
      </w:pPr>
      <w:r>
        <w:rPr>
          <w:rFonts w:ascii="Times New Roman"/>
          <w:b w:val="false"/>
          <w:i w:val="false"/>
          <w:color w:val="000000"/>
          <w:sz w:val="28"/>
        </w:rPr>
        <w:t>
      1. Выбор научных исследований для включения в проект государственного оборонного заказа осуществляется Оборонной научно-технической комиссией на основании заключений по научным исследованиям, выданных экспертными советами.</w:t>
      </w:r>
    </w:p>
    <w:bookmarkEnd w:id="296"/>
    <w:bookmarkStart w:name="z302" w:id="297"/>
    <w:p>
      <w:pPr>
        <w:spacing w:after="0"/>
        <w:ind w:left="0"/>
        <w:jc w:val="both"/>
      </w:pPr>
      <w:r>
        <w:rPr>
          <w:rFonts w:ascii="Times New Roman"/>
          <w:b w:val="false"/>
          <w:i w:val="false"/>
          <w:color w:val="000000"/>
          <w:sz w:val="28"/>
        </w:rPr>
        <w:t>
      2. Оборонная научно-техническая комиссия является консультативно-совещательным органом при Правительстве Республики Казахстан.</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Оборонной научно-технической комиссии формируется из числа представителей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научных организаций, организаций оборонно-промышленного комплекса и научных общественных объединений, ведущих ученых и утверждается распоряжением Премьер-Министра Республики Казахстан.</w:t>
      </w:r>
    </w:p>
    <w:bookmarkStart w:name="z304" w:id="298"/>
    <w:p>
      <w:pPr>
        <w:spacing w:after="0"/>
        <w:ind w:left="0"/>
        <w:jc w:val="both"/>
      </w:pPr>
      <w:r>
        <w:rPr>
          <w:rFonts w:ascii="Times New Roman"/>
          <w:b w:val="false"/>
          <w:i w:val="false"/>
          <w:color w:val="000000"/>
          <w:sz w:val="28"/>
        </w:rPr>
        <w:t>
      Задачи Оборонной научно-технической комиссии:</w:t>
      </w:r>
    </w:p>
    <w:bookmarkEnd w:id="298"/>
    <w:bookmarkStart w:name="z305" w:id="299"/>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научно-технической и инновационной деятельности оборонной промышленности в рамках государственного оборонного заказа;</w:t>
      </w:r>
    </w:p>
    <w:bookmarkEnd w:id="299"/>
    <w:bookmarkStart w:name="z306" w:id="300"/>
    <w:p>
      <w:pPr>
        <w:spacing w:after="0"/>
        <w:ind w:left="0"/>
        <w:jc w:val="both"/>
      </w:pPr>
      <w:r>
        <w:rPr>
          <w:rFonts w:ascii="Times New Roman"/>
          <w:b w:val="false"/>
          <w:i w:val="false"/>
          <w:color w:val="000000"/>
          <w:sz w:val="28"/>
        </w:rPr>
        <w:t>
      2) рассмотрение и одобрение специализированных научных направлений;</w:t>
      </w:r>
    </w:p>
    <w:bookmarkEnd w:id="300"/>
    <w:bookmarkStart w:name="z307" w:id="301"/>
    <w:p>
      <w:pPr>
        <w:spacing w:after="0"/>
        <w:ind w:left="0"/>
        <w:jc w:val="both"/>
      </w:pPr>
      <w:r>
        <w:rPr>
          <w:rFonts w:ascii="Times New Roman"/>
          <w:b w:val="false"/>
          <w:i w:val="false"/>
          <w:color w:val="000000"/>
          <w:sz w:val="28"/>
        </w:rPr>
        <w:t xml:space="preserve">
      3) выработка предложений по финансированию научных исследований из республиканского бюджета; </w:t>
      </w:r>
    </w:p>
    <w:bookmarkEnd w:id="301"/>
    <w:bookmarkStart w:name="z308" w:id="302"/>
    <w:p>
      <w:pPr>
        <w:spacing w:after="0"/>
        <w:ind w:left="0"/>
        <w:jc w:val="both"/>
      </w:pPr>
      <w:r>
        <w:rPr>
          <w:rFonts w:ascii="Times New Roman"/>
          <w:b w:val="false"/>
          <w:i w:val="false"/>
          <w:color w:val="000000"/>
          <w:sz w:val="28"/>
        </w:rPr>
        <w:t>
      4) рассмотрение отчетов по выполненным научным исследованиям.</w:t>
      </w:r>
    </w:p>
    <w:bookmarkEnd w:id="302"/>
    <w:bookmarkStart w:name="z309" w:id="303"/>
    <w:p>
      <w:pPr>
        <w:spacing w:after="0"/>
        <w:ind w:left="0"/>
        <w:jc w:val="both"/>
      </w:pPr>
      <w:r>
        <w:rPr>
          <w:rFonts w:ascii="Times New Roman"/>
          <w:b w:val="false"/>
          <w:i w:val="false"/>
          <w:color w:val="000000"/>
          <w:sz w:val="28"/>
        </w:rPr>
        <w:t>
      3. Формирование государственного оборонного заказа на научные исследования определяется настоящим Законом, а также правилами организации и проведения научных исследований в рамках государственного оборонного заказа.</w:t>
      </w:r>
    </w:p>
    <w:bookmarkEnd w:id="303"/>
    <w:bookmarkStart w:name="z310" w:id="304"/>
    <w:p>
      <w:pPr>
        <w:spacing w:after="0"/>
        <w:ind w:left="0"/>
        <w:jc w:val="both"/>
      </w:pPr>
      <w:r>
        <w:rPr>
          <w:rFonts w:ascii="Times New Roman"/>
          <w:b w:val="false"/>
          <w:i w:val="false"/>
          <w:color w:val="000000"/>
          <w:sz w:val="28"/>
        </w:rPr>
        <w:t>
      4. Экспертные советы проводят экспертизу по научным исследованиям, а также отчетов по выполненным научным исследованиям в соответствии с правилами проведения экспертизы научных исследований в рамках государственного оборонного заказа.</w:t>
      </w:r>
    </w:p>
    <w:bookmarkEnd w:id="304"/>
    <w:bookmarkStart w:name="z311" w:id="305"/>
    <w:p>
      <w:pPr>
        <w:spacing w:after="0"/>
        <w:ind w:left="0"/>
        <w:jc w:val="both"/>
      </w:pPr>
      <w:r>
        <w:rPr>
          <w:rFonts w:ascii="Times New Roman"/>
          <w:b w:val="false"/>
          <w:i w:val="false"/>
          <w:color w:val="000000"/>
          <w:sz w:val="28"/>
        </w:rPr>
        <w:t>
      5. Экспертные советы являются коллегиальными органами и создаются по специализированным научным направлениям, одобренным Оборонной научно-технической комиссией.</w:t>
      </w:r>
    </w:p>
    <w:bookmarkEnd w:id="305"/>
    <w:bookmarkStart w:name="z312" w:id="306"/>
    <w:p>
      <w:pPr>
        <w:spacing w:after="0"/>
        <w:ind w:left="0"/>
        <w:jc w:val="both"/>
      </w:pPr>
      <w:r>
        <w:rPr>
          <w:rFonts w:ascii="Times New Roman"/>
          <w:b w:val="false"/>
          <w:i w:val="false"/>
          <w:color w:val="000000"/>
          <w:sz w:val="28"/>
        </w:rPr>
        <w:t>
      6. Составы экспертных советов формируются из числа компетентных казахстанских ученых, представителей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национальных институтов развития, национальных компаний, организаций оборонно-промышленного комплекса, научных организаций, высших учебных заведений, научных общественных объединений и утверждаются уполномоченным органом.</w:t>
      </w:r>
    </w:p>
    <w:bookmarkEnd w:id="306"/>
    <w:bookmarkStart w:name="z313" w:id="307"/>
    <w:p>
      <w:pPr>
        <w:spacing w:after="0"/>
        <w:ind w:left="0"/>
        <w:jc w:val="both"/>
      </w:pPr>
      <w:r>
        <w:rPr>
          <w:rFonts w:ascii="Times New Roman"/>
          <w:b w:val="false"/>
          <w:i w:val="false"/>
          <w:color w:val="000000"/>
          <w:sz w:val="28"/>
        </w:rPr>
        <w:t>
      7. Срок проведения научных исследований определяется исходя из тактико-технического задания на научные исследования.</w:t>
      </w:r>
    </w:p>
    <w:bookmarkEnd w:id="307"/>
    <w:bookmarkStart w:name="z449" w:id="308"/>
    <w:p>
      <w:pPr>
        <w:spacing w:after="0"/>
        <w:ind w:left="0"/>
        <w:jc w:val="both"/>
      </w:pPr>
      <w:r>
        <w:rPr>
          <w:rFonts w:ascii="Times New Roman"/>
          <w:b w:val="false"/>
          <w:i w:val="false"/>
          <w:color w:val="000000"/>
          <w:sz w:val="28"/>
        </w:rPr>
        <w:t>
      8. Результатом опытно-конструкторских работ является опытный образец в рамках государственного оборонного заказа, испытания которого проводятся в соответствии с законодательством Республики Казахстан.</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Договор на выполнение государственного оборонного заказа</w:t>
      </w:r>
    </w:p>
    <w:bookmarkStart w:name="z315" w:id="309"/>
    <w:p>
      <w:pPr>
        <w:spacing w:after="0"/>
        <w:ind w:left="0"/>
        <w:jc w:val="both"/>
      </w:pPr>
      <w:r>
        <w:rPr>
          <w:rFonts w:ascii="Times New Roman"/>
          <w:b w:val="false"/>
          <w:i w:val="false"/>
          <w:color w:val="000000"/>
          <w:sz w:val="28"/>
        </w:rPr>
        <w:t>
      1. Выполнение государственного оборонного заказа осуществляется на основании договора на выполнение государственного оборонного заказа, заключенного между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w:t>
      </w:r>
    </w:p>
    <w:bookmarkEnd w:id="309"/>
    <w:bookmarkStart w:name="z316" w:id="310"/>
    <w:p>
      <w:pPr>
        <w:spacing w:after="0"/>
        <w:ind w:left="0"/>
        <w:jc w:val="both"/>
      </w:pPr>
      <w:r>
        <w:rPr>
          <w:rFonts w:ascii="Times New Roman"/>
          <w:b w:val="false"/>
          <w:i w:val="false"/>
          <w:color w:val="000000"/>
          <w:sz w:val="28"/>
        </w:rPr>
        <w:t xml:space="preserve">
      Договор на выполнение государственного оборонного заказа заключается как на выполнение всего комплекса производства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так и на отдельные виды этих товаров (продукции), работ и услуг. </w:t>
      </w:r>
    </w:p>
    <w:bookmarkEnd w:id="310"/>
    <w:bookmarkStart w:name="z317" w:id="311"/>
    <w:p>
      <w:pPr>
        <w:spacing w:after="0"/>
        <w:ind w:left="0"/>
        <w:jc w:val="both"/>
      </w:pPr>
      <w:r>
        <w:rPr>
          <w:rFonts w:ascii="Times New Roman"/>
          <w:b w:val="false"/>
          <w:i w:val="false"/>
          <w:color w:val="000000"/>
          <w:sz w:val="28"/>
        </w:rPr>
        <w:t>
      2.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по договору на выполнение государственного оборонного заказа, должно соответствовать требованиям нормативной и технической документации, тактико-технического задания (технической спецификации, тактико-технической характеристики) и условиям договора.</w:t>
      </w:r>
    </w:p>
    <w:bookmarkEnd w:id="311"/>
    <w:bookmarkStart w:name="z318" w:id="312"/>
    <w:p>
      <w:pPr>
        <w:spacing w:after="0"/>
        <w:ind w:left="0"/>
        <w:jc w:val="both"/>
      </w:pPr>
      <w:r>
        <w:rPr>
          <w:rFonts w:ascii="Times New Roman"/>
          <w:b w:val="false"/>
          <w:i w:val="false"/>
          <w:color w:val="000000"/>
          <w:sz w:val="28"/>
        </w:rPr>
        <w:t>
      3. Договор на выполнение государственного оборонного заказа может заключаться на срок более одного финансового года в случае приобретения товаров (продукции) военного назначения, товаров (продукции) двойного назначения (применения), работ военного назначения и услуг военного назначения, срок поставки (выполнения, оказания) которых в связи с длительностью исполнения обусловлен в следующем финансовом году (последующих финансовых годах).</w:t>
      </w:r>
    </w:p>
    <w:bookmarkEnd w:id="312"/>
    <w:bookmarkStart w:name="z319" w:id="313"/>
    <w:p>
      <w:pPr>
        <w:spacing w:after="0"/>
        <w:ind w:left="0"/>
        <w:jc w:val="both"/>
      </w:pPr>
      <w:r>
        <w:rPr>
          <w:rFonts w:ascii="Times New Roman"/>
          <w:b w:val="false"/>
          <w:i w:val="false"/>
          <w:color w:val="000000"/>
          <w:sz w:val="28"/>
        </w:rPr>
        <w:t xml:space="preserve">
      4. В договоре на выполнение государственного оборонного заказа указываются предмет договора, сроки действия договора и (или) сроки отдельных этапов договора, суммы договора и аванса в случае его наличия, условия контроля качества, условия приемки, место и сроки поставки (выполнения, оказания), размер неустойки (штрафа, пени), основания для расторжения или прекращения договора, ответственность сторон и иные условия, не противоречащие законодательству Республики Казахстан. </w:t>
      </w:r>
    </w:p>
    <w:bookmarkEnd w:id="313"/>
    <w:bookmarkStart w:name="z320" w:id="314"/>
    <w:p>
      <w:pPr>
        <w:spacing w:after="0"/>
        <w:ind w:left="0"/>
        <w:jc w:val="both"/>
      </w:pPr>
      <w:r>
        <w:rPr>
          <w:rFonts w:ascii="Times New Roman"/>
          <w:b w:val="false"/>
          <w:i w:val="false"/>
          <w:color w:val="000000"/>
          <w:sz w:val="28"/>
        </w:rPr>
        <w:t xml:space="preserve">
      5. Уполномоченный орган в области государственного оборонного заказа или получатель государственного оборонного заказа направляет исполнителю государственного оборонного заказа договор на выполнение государственного оборонного заказа в течение десяти календарных дней со дня принятия соответствующего акта Правительства Республики Казахстан об утверждении государственного оборонного заказа. </w:t>
      </w:r>
    </w:p>
    <w:bookmarkEnd w:id="314"/>
    <w:bookmarkStart w:name="z321" w:id="315"/>
    <w:p>
      <w:pPr>
        <w:spacing w:after="0"/>
        <w:ind w:left="0"/>
        <w:jc w:val="both"/>
      </w:pPr>
      <w:r>
        <w:rPr>
          <w:rFonts w:ascii="Times New Roman"/>
          <w:b w:val="false"/>
          <w:i w:val="false"/>
          <w:color w:val="000000"/>
          <w:sz w:val="28"/>
        </w:rPr>
        <w:t>
      6. Договор на выполнение государственного оборонного заказа должен быть подписан исполнителем государственного оборонного заказа в течение двадцати календарных дней со дня его поступления.</w:t>
      </w:r>
    </w:p>
    <w:bookmarkEnd w:id="315"/>
    <w:bookmarkStart w:name="z322" w:id="316"/>
    <w:p>
      <w:pPr>
        <w:spacing w:after="0"/>
        <w:ind w:left="0"/>
        <w:jc w:val="both"/>
      </w:pPr>
      <w:r>
        <w:rPr>
          <w:rFonts w:ascii="Times New Roman"/>
          <w:b w:val="false"/>
          <w:i w:val="false"/>
          <w:color w:val="000000"/>
          <w:sz w:val="28"/>
        </w:rPr>
        <w:t>
      7. Исполнитель государственного оборонного заказа вправе отказаться от заключения договора на выполнение государственного оборонного заказа в случаях:</w:t>
      </w:r>
    </w:p>
    <w:bookmarkEnd w:id="316"/>
    <w:bookmarkStart w:name="z323" w:id="317"/>
    <w:p>
      <w:pPr>
        <w:spacing w:after="0"/>
        <w:ind w:left="0"/>
        <w:jc w:val="both"/>
      </w:pPr>
      <w:r>
        <w:rPr>
          <w:rFonts w:ascii="Times New Roman"/>
          <w:b w:val="false"/>
          <w:i w:val="false"/>
          <w:color w:val="000000"/>
          <w:sz w:val="28"/>
        </w:rPr>
        <w:t>
      1) если требуемый товар (продукция) военного назначения, товар (продукция) двойного назначения (применения) снят с производства;</w:t>
      </w:r>
    </w:p>
    <w:bookmarkEnd w:id="317"/>
    <w:bookmarkStart w:name="z324" w:id="318"/>
    <w:p>
      <w:pPr>
        <w:spacing w:after="0"/>
        <w:ind w:left="0"/>
        <w:jc w:val="both"/>
      </w:pPr>
      <w:r>
        <w:rPr>
          <w:rFonts w:ascii="Times New Roman"/>
          <w:b w:val="false"/>
          <w:i w:val="false"/>
          <w:color w:val="000000"/>
          <w:sz w:val="28"/>
        </w:rPr>
        <w:t>
      2) объявления международных санкций, эмбарго, возникновения обстоятельств непреодолимой силы;</w:t>
      </w:r>
    </w:p>
    <w:bookmarkEnd w:id="318"/>
    <w:bookmarkStart w:name="z325" w:id="319"/>
    <w:p>
      <w:pPr>
        <w:spacing w:after="0"/>
        <w:ind w:left="0"/>
        <w:jc w:val="both"/>
      </w:pPr>
      <w:r>
        <w:rPr>
          <w:rFonts w:ascii="Times New Roman"/>
          <w:b w:val="false"/>
          <w:i w:val="false"/>
          <w:color w:val="000000"/>
          <w:sz w:val="28"/>
        </w:rPr>
        <w:t>
      3) если техническая спецификация к договору, являющаяся его неотъемлемой частью, не соответствует тактико-техническому заданию (технической спецификации, тактико-технической характеристике), на основании которого осуществлен выбор исполнителя государственного оборонного заказа.</w:t>
      </w:r>
    </w:p>
    <w:bookmarkEnd w:id="319"/>
    <w:bookmarkStart w:name="z326" w:id="320"/>
    <w:p>
      <w:pPr>
        <w:spacing w:after="0"/>
        <w:ind w:left="0"/>
        <w:jc w:val="both"/>
      </w:pPr>
      <w:r>
        <w:rPr>
          <w:rFonts w:ascii="Times New Roman"/>
          <w:b w:val="false"/>
          <w:i w:val="false"/>
          <w:color w:val="000000"/>
          <w:sz w:val="28"/>
        </w:rPr>
        <w:t xml:space="preserve">
      8. Договор на выполнение государственного оборонного заказа должен содержать условия о полной оплате за поставку товаров (продукции) военного назначения, товаров (продукции) двойного назначения (применения), выполнение работ военного назначения либо оказание услуг военного назначения в срок, не превышающий тридцати календарных дней со дня исполнения обязательств по данному договору. </w:t>
      </w:r>
    </w:p>
    <w:bookmarkEnd w:id="320"/>
    <w:bookmarkStart w:name="z327" w:id="321"/>
    <w:p>
      <w:pPr>
        <w:spacing w:after="0"/>
        <w:ind w:left="0"/>
        <w:jc w:val="both"/>
      </w:pPr>
      <w:r>
        <w:rPr>
          <w:rFonts w:ascii="Times New Roman"/>
          <w:b w:val="false"/>
          <w:i w:val="false"/>
          <w:color w:val="000000"/>
          <w:sz w:val="28"/>
        </w:rPr>
        <w:t xml:space="preserve">
      Договор на выполнение государственного оборонного заказа должен содержать условия уплаты налога на добавленную стоимость в соответствии с требованиями налогового законодательства Республики Казахстан. </w:t>
      </w:r>
    </w:p>
    <w:bookmarkEnd w:id="321"/>
    <w:bookmarkStart w:name="z328" w:id="322"/>
    <w:p>
      <w:pPr>
        <w:spacing w:after="0"/>
        <w:ind w:left="0"/>
        <w:jc w:val="both"/>
      </w:pPr>
      <w:r>
        <w:rPr>
          <w:rFonts w:ascii="Times New Roman"/>
          <w:b w:val="false"/>
          <w:i w:val="false"/>
          <w:color w:val="000000"/>
          <w:sz w:val="28"/>
        </w:rPr>
        <w:t>
      9. Договор на выполнение государственного оборонного заказа считается исполненным при условии полного выполнения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 принятых обязательств по указанному договору.</w:t>
      </w:r>
    </w:p>
    <w:bookmarkEnd w:id="322"/>
    <w:bookmarkStart w:name="z329" w:id="323"/>
    <w:p>
      <w:pPr>
        <w:spacing w:after="0"/>
        <w:ind w:left="0"/>
        <w:jc w:val="both"/>
      </w:pPr>
      <w:r>
        <w:rPr>
          <w:rFonts w:ascii="Times New Roman"/>
          <w:b w:val="false"/>
          <w:i w:val="false"/>
          <w:color w:val="000000"/>
          <w:sz w:val="28"/>
        </w:rPr>
        <w:t>
      10. В случаях неисполнения либо ненадлежащего исполнения исполнителем государственного оборонного заказа принятых обязательств по договору на выполнение государственного оборонного заказа уполномоченный орган в области государственного оборонного заказа или получатель государственного оборонного заказа обеспечивает взыскание неустойки (штрафа, пени) в соответствии с законодательством Республики Казахстан. Неустойка (штраф, пеня) зачисляется в республиканский бюджет.</w:t>
      </w:r>
    </w:p>
    <w:bookmarkEnd w:id="323"/>
    <w:bookmarkStart w:name="z330" w:id="324"/>
    <w:p>
      <w:pPr>
        <w:spacing w:after="0"/>
        <w:ind w:left="0"/>
        <w:jc w:val="both"/>
      </w:pPr>
      <w:r>
        <w:rPr>
          <w:rFonts w:ascii="Times New Roman"/>
          <w:b w:val="false"/>
          <w:i w:val="false"/>
          <w:color w:val="000000"/>
          <w:sz w:val="28"/>
        </w:rPr>
        <w:t xml:space="preserve">
      11. При исполнении договора на выполнение государственного оборонного заказа наименование, количество, качество, техническая спецификация, стоимость, место и сроки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 должны соответствовать содержанию договора. </w:t>
      </w:r>
    </w:p>
    <w:bookmarkEnd w:id="324"/>
    <w:bookmarkStart w:name="z331" w:id="325"/>
    <w:p>
      <w:pPr>
        <w:spacing w:after="0"/>
        <w:ind w:left="0"/>
        <w:jc w:val="both"/>
      </w:pPr>
      <w:r>
        <w:rPr>
          <w:rFonts w:ascii="Times New Roman"/>
          <w:b w:val="false"/>
          <w:i w:val="false"/>
          <w:color w:val="000000"/>
          <w:sz w:val="28"/>
        </w:rPr>
        <w:t>
      12. Получатель государственного оборонного заказа и исполнитель государственного оборонного заказа незамедлительно доводят до уполномоченного органа в области государственного оборонного заказа информацию об отказе от заключения, о несвоевременном заключении и расторжении договора на выполнение государственного оборонного заказа, внесении в него изменений и дополнений, а также срыве сроков поставки товаров (продукции) военного назначения, товаров (продукции) двойного назначения (применения), выполнения работ военного назначения и оказания услуг военного назначения.</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Основания для внесения изменений и дополнений в договор на выполнение государственного оборонного заказа  </w:t>
      </w:r>
    </w:p>
    <w:bookmarkStart w:name="z333" w:id="326"/>
    <w:p>
      <w:pPr>
        <w:spacing w:after="0"/>
        <w:ind w:left="0"/>
        <w:jc w:val="both"/>
      </w:pPr>
      <w:r>
        <w:rPr>
          <w:rFonts w:ascii="Times New Roman"/>
          <w:b w:val="false"/>
          <w:i w:val="false"/>
          <w:color w:val="000000"/>
          <w:sz w:val="28"/>
        </w:rPr>
        <w:t>
      1. Внесение изменений и дополнений в договор на выполнение государственного оборонного заказа допускается в случаях:</w:t>
      </w:r>
    </w:p>
    <w:bookmarkEnd w:id="326"/>
    <w:bookmarkStart w:name="z334" w:id="327"/>
    <w:p>
      <w:pPr>
        <w:spacing w:after="0"/>
        <w:ind w:left="0"/>
        <w:jc w:val="both"/>
      </w:pPr>
      <w:r>
        <w:rPr>
          <w:rFonts w:ascii="Times New Roman"/>
          <w:b w:val="false"/>
          <w:i w:val="false"/>
          <w:color w:val="000000"/>
          <w:sz w:val="28"/>
        </w:rPr>
        <w:t>
      1) указанных в пункте 2 настоящей статьи, если изменения и дополнения не влекут увеличения бюджета утвержденного государственного оборонного заказа;</w:t>
      </w:r>
    </w:p>
    <w:bookmarkEnd w:id="327"/>
    <w:bookmarkStart w:name="z335" w:id="328"/>
    <w:p>
      <w:pPr>
        <w:spacing w:after="0"/>
        <w:ind w:left="0"/>
        <w:jc w:val="both"/>
      </w:pPr>
      <w:r>
        <w:rPr>
          <w:rFonts w:ascii="Times New Roman"/>
          <w:b w:val="false"/>
          <w:i w:val="false"/>
          <w:color w:val="000000"/>
          <w:sz w:val="28"/>
        </w:rPr>
        <w:t>
      2) внесения соответствующих изменений и дополнений в утвержденный государственный оборонный заказ;</w:t>
      </w:r>
    </w:p>
    <w:bookmarkEnd w:id="328"/>
    <w:bookmarkStart w:name="z336" w:id="329"/>
    <w:p>
      <w:pPr>
        <w:spacing w:after="0"/>
        <w:ind w:left="0"/>
        <w:jc w:val="both"/>
      </w:pPr>
      <w:r>
        <w:rPr>
          <w:rFonts w:ascii="Times New Roman"/>
          <w:b w:val="false"/>
          <w:i w:val="false"/>
          <w:color w:val="000000"/>
          <w:sz w:val="28"/>
        </w:rPr>
        <w:t>
      3) внесения изменений и дополнений, не влекущих изменения содержания государственного оборонного заказа, в соответствии с законодательством Республики Казахстан и договором на выполнение государственного оборонного заказа.</w:t>
      </w:r>
    </w:p>
    <w:bookmarkEnd w:id="329"/>
    <w:bookmarkStart w:name="z337" w:id="330"/>
    <w:p>
      <w:pPr>
        <w:spacing w:after="0"/>
        <w:ind w:left="0"/>
        <w:jc w:val="both"/>
      </w:pPr>
      <w:r>
        <w:rPr>
          <w:rFonts w:ascii="Times New Roman"/>
          <w:b w:val="false"/>
          <w:i w:val="false"/>
          <w:color w:val="000000"/>
          <w:sz w:val="28"/>
        </w:rPr>
        <w:t>
      2. Внесение изменений и дополнений в договор на выполнение государственного оборонного заказа в соответствии с пунктом 1 настоящей статьи допускается без внесения соответствующих изменений и дополнений в утвержденный государственный оборонный заказ в следующих случаях:</w:t>
      </w:r>
    </w:p>
    <w:bookmarkEnd w:id="330"/>
    <w:bookmarkStart w:name="z338" w:id="331"/>
    <w:p>
      <w:pPr>
        <w:spacing w:after="0"/>
        <w:ind w:left="0"/>
        <w:jc w:val="both"/>
      </w:pPr>
      <w:r>
        <w:rPr>
          <w:rFonts w:ascii="Times New Roman"/>
          <w:b w:val="false"/>
          <w:i w:val="false"/>
          <w:color w:val="000000"/>
          <w:sz w:val="28"/>
        </w:rPr>
        <w:t>
      1) внесения изменения в части уменьшения цены на товары (продукцию) военного назначения, товары (продукцию) двойного назначения (применения), работы военного назначения и услуги военного назначения и суммы договора, принятые по взаимному согласию сторон;</w:t>
      </w:r>
    </w:p>
    <w:bookmarkEnd w:id="331"/>
    <w:bookmarkStart w:name="z339" w:id="332"/>
    <w:p>
      <w:pPr>
        <w:spacing w:after="0"/>
        <w:ind w:left="0"/>
        <w:jc w:val="both"/>
      </w:pPr>
      <w:r>
        <w:rPr>
          <w:rFonts w:ascii="Times New Roman"/>
          <w:b w:val="false"/>
          <w:i w:val="false"/>
          <w:color w:val="000000"/>
          <w:sz w:val="28"/>
        </w:rPr>
        <w:t>
      2) внесения изменения в тактико-технические задания (технические спецификации, тактико-технические характеристики) при неизменности сроков исполнения обязательств, принятых сторонами, по согласованию с получателем государственного оборонного заказа;</w:t>
      </w:r>
    </w:p>
    <w:bookmarkEnd w:id="332"/>
    <w:bookmarkStart w:name="z340" w:id="333"/>
    <w:p>
      <w:pPr>
        <w:spacing w:after="0"/>
        <w:ind w:left="0"/>
        <w:jc w:val="both"/>
      </w:pPr>
      <w:r>
        <w:rPr>
          <w:rFonts w:ascii="Times New Roman"/>
          <w:b w:val="false"/>
          <w:i w:val="false"/>
          <w:color w:val="000000"/>
          <w:sz w:val="28"/>
        </w:rPr>
        <w:t>
      3) уменьшения либо увеличения суммы договора, связанного с уменьшением либо увеличением потребности получателя государственного оборонного заказа в объеме приобретаемых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 при условии неизменности цены за единицу товара (продукции), работы, услуги, указанных в заключенном договоре, и сроков исполнения обязательств;</w:t>
      </w:r>
    </w:p>
    <w:bookmarkEnd w:id="333"/>
    <w:bookmarkStart w:name="z341" w:id="334"/>
    <w:p>
      <w:pPr>
        <w:spacing w:after="0"/>
        <w:ind w:left="0"/>
        <w:jc w:val="both"/>
      </w:pPr>
      <w:r>
        <w:rPr>
          <w:rFonts w:ascii="Times New Roman"/>
          <w:b w:val="false"/>
          <w:i w:val="false"/>
          <w:color w:val="000000"/>
          <w:sz w:val="28"/>
        </w:rPr>
        <w:t>
      4) увеличения суммы договора,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а также если в процессе дефектации вооружения и военной техники выявлены дополнительные работы и (или) неремонтопригодные агрегаты, требующие замены;</w:t>
      </w:r>
    </w:p>
    <w:bookmarkEnd w:id="334"/>
    <w:bookmarkStart w:name="z342" w:id="335"/>
    <w:p>
      <w:pPr>
        <w:spacing w:after="0"/>
        <w:ind w:left="0"/>
        <w:jc w:val="both"/>
      </w:pPr>
      <w:r>
        <w:rPr>
          <w:rFonts w:ascii="Times New Roman"/>
          <w:b w:val="false"/>
          <w:i w:val="false"/>
          <w:color w:val="000000"/>
          <w:sz w:val="28"/>
        </w:rPr>
        <w:t>
      5) уменьшения или увеличения суммы договора, вызванного изменением налогового, таможенного и иного законодательства Республики Казахстан, а также национального законодательства государства, резидент которого заключил договор с получателем государственного оборонного заказа, уполномоченной организацией или исполнителем государственного оборонного заказа;</w:t>
      </w:r>
    </w:p>
    <w:bookmarkEnd w:id="335"/>
    <w:bookmarkStart w:name="z343" w:id="336"/>
    <w:p>
      <w:pPr>
        <w:spacing w:after="0"/>
        <w:ind w:left="0"/>
        <w:jc w:val="both"/>
      </w:pPr>
      <w:r>
        <w:rPr>
          <w:rFonts w:ascii="Times New Roman"/>
          <w:b w:val="false"/>
          <w:i w:val="false"/>
          <w:color w:val="000000"/>
          <w:sz w:val="28"/>
        </w:rPr>
        <w:t>
      6) изменения суммы на текущий финансовый год договора со сроком действия, превышающим текущий финансовый год, без изменения общей суммы договора в случае изменения базовых расходов второго и третьего годов планового периода;</w:t>
      </w:r>
    </w:p>
    <w:bookmarkEnd w:id="336"/>
    <w:bookmarkStart w:name="z344" w:id="337"/>
    <w:p>
      <w:pPr>
        <w:spacing w:after="0"/>
        <w:ind w:left="0"/>
        <w:jc w:val="both"/>
      </w:pPr>
      <w:r>
        <w:rPr>
          <w:rFonts w:ascii="Times New Roman"/>
          <w:b w:val="false"/>
          <w:i w:val="false"/>
          <w:color w:val="000000"/>
          <w:sz w:val="28"/>
        </w:rPr>
        <w:t>
      7) если исполнитель государственного оборонного заказа в процессе исполнения заключенного с ним договора предложил при условии неизменности цены за единицу товара (продукции) военного назначения, товара (продукции) двойного назначения (применения), работы военного назначения и услуги военного назначения улучшающие их качественные и (или) технические характеристики при неизменности сроков исполнения обязательств.</w:t>
      </w:r>
    </w:p>
    <w:bookmarkEnd w:id="337"/>
    <w:bookmarkStart w:name="z450" w:id="338"/>
    <w:p>
      <w:pPr>
        <w:spacing w:after="0"/>
        <w:ind w:left="0"/>
        <w:jc w:val="both"/>
      </w:pPr>
      <w:r>
        <w:rPr>
          <w:rFonts w:ascii="Times New Roman"/>
          <w:b w:val="false"/>
          <w:i w:val="false"/>
          <w:color w:val="000000"/>
          <w:sz w:val="28"/>
        </w:rPr>
        <w:t>
      8) изменения срока исполнения договора на выполнение государственного оборонного заказа по взаимному согласию сторон в случае возникновения обстоятельств непреодолимой силы.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Выполнение государственного оборонного заказа  </w:t>
      </w:r>
    </w:p>
    <w:bookmarkStart w:name="z346" w:id="339"/>
    <w:p>
      <w:pPr>
        <w:spacing w:after="0"/>
        <w:ind w:left="0"/>
        <w:jc w:val="both"/>
      </w:pPr>
      <w:r>
        <w:rPr>
          <w:rFonts w:ascii="Times New Roman"/>
          <w:b w:val="false"/>
          <w:i w:val="false"/>
          <w:color w:val="000000"/>
          <w:sz w:val="28"/>
        </w:rPr>
        <w:t>
      1. Государственный оборонный заказ обязателен к выполнению в приоритетном порядке. Объемы государственного оборонного заказа определяются финансовыми средствами, выделяемыми на реализацию государственного оборонного заказа.</w:t>
      </w:r>
    </w:p>
    <w:bookmarkEnd w:id="339"/>
    <w:bookmarkStart w:name="z347" w:id="340"/>
    <w:p>
      <w:pPr>
        <w:spacing w:after="0"/>
        <w:ind w:left="0"/>
        <w:jc w:val="both"/>
      </w:pPr>
      <w:r>
        <w:rPr>
          <w:rFonts w:ascii="Times New Roman"/>
          <w:b w:val="false"/>
          <w:i w:val="false"/>
          <w:color w:val="000000"/>
          <w:sz w:val="28"/>
        </w:rPr>
        <w:t xml:space="preserve">
      2. В случаях, когда в организациях не создаются военные представительства, получатель государственного оборонного заказа правомочен направить в них своих представителей, которые осуществляют контроль качества и приемку поставляемых товаров (продукции) военного назначения, товаров (продукции) двойного назначения (применения), выполняемых работ военного назначения и оказываемых услуг военного назначения в пределах, установленных законодательством Республики Казахстан и заключенным договором на выполнение государственного оборонного заказа. </w:t>
      </w:r>
    </w:p>
    <w:bookmarkEnd w:id="340"/>
    <w:bookmarkStart w:name="z348" w:id="341"/>
    <w:p>
      <w:pPr>
        <w:spacing w:after="0"/>
        <w:ind w:left="0"/>
        <w:jc w:val="both"/>
      </w:pPr>
      <w:r>
        <w:rPr>
          <w:rFonts w:ascii="Times New Roman"/>
          <w:b w:val="false"/>
          <w:i w:val="false"/>
          <w:color w:val="000000"/>
          <w:sz w:val="28"/>
        </w:rPr>
        <w:t>
      На указанных представителей распространяются права и обязанности, предусмотренные настоящим Законом и иными законами Республики Казахстан.</w:t>
      </w:r>
    </w:p>
    <w:bookmarkEnd w:id="341"/>
    <w:bookmarkStart w:name="z349" w:id="342"/>
    <w:p>
      <w:pPr>
        <w:spacing w:after="0"/>
        <w:ind w:left="0"/>
        <w:jc w:val="both"/>
      </w:pPr>
      <w:r>
        <w:rPr>
          <w:rFonts w:ascii="Times New Roman"/>
          <w:b w:val="false"/>
          <w:i w:val="false"/>
          <w:color w:val="000000"/>
          <w:sz w:val="28"/>
        </w:rPr>
        <w:t xml:space="preserve">
      3. Уполномоченный орган в области государственного оборонного заказа, получатель государственного оборонного заказа имеют право направлять своих представителей исполнителям государственного оборонного заказа для осуществления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 в соответствии с законодательством Республики Казахстан и заключенным договором на выполнение государственного оборонного заказа. </w:t>
      </w:r>
    </w:p>
    <w:bookmarkEnd w:id="342"/>
    <w:bookmarkStart w:name="z350" w:id="343"/>
    <w:p>
      <w:pPr>
        <w:spacing w:after="0"/>
        <w:ind w:left="0"/>
        <w:jc w:val="both"/>
      </w:pPr>
      <w:r>
        <w:rPr>
          <w:rFonts w:ascii="Times New Roman"/>
          <w:b w:val="false"/>
          <w:i w:val="false"/>
          <w:color w:val="000000"/>
          <w:sz w:val="28"/>
        </w:rPr>
        <w:t>
      На указанных представителей распространяются права и обязанности, предусмотренные настоящим Законом и иными законами Республики Казахстан.</w:t>
      </w:r>
    </w:p>
    <w:bookmarkEnd w:id="343"/>
    <w:bookmarkStart w:name="z351" w:id="344"/>
    <w:p>
      <w:pPr>
        <w:spacing w:after="0"/>
        <w:ind w:left="0"/>
        <w:jc w:val="both"/>
      </w:pPr>
      <w:r>
        <w:rPr>
          <w:rFonts w:ascii="Times New Roman"/>
          <w:b w:val="false"/>
          <w:i w:val="false"/>
          <w:color w:val="000000"/>
          <w:sz w:val="28"/>
        </w:rPr>
        <w:t>
      4. Пункты</w:t>
      </w:r>
      <w:r>
        <w:rPr>
          <w:rFonts w:ascii="Times New Roman"/>
          <w:b w:val="false"/>
          <w:i w:val="false"/>
          <w:color w:val="000000"/>
          <w:sz w:val="28"/>
        </w:rPr>
        <w:t xml:space="preserve"> хранения</w:t>
      </w:r>
      <w:r>
        <w:rPr>
          <w:rFonts w:ascii="Times New Roman"/>
          <w:b w:val="false"/>
          <w:i w:val="false"/>
          <w:color w:val="000000"/>
          <w:sz w:val="28"/>
        </w:rPr>
        <w:t xml:space="preserve"> материальных ценностей государственного материального резерва и организации, которым установлены мобилизационные заказы, являющиеся исполнителями государственного оборонного заказа, используют в целях освежения материальные ценности государственного материального резерва для выполнения государственного оборонного заказа.</w:t>
      </w:r>
    </w:p>
    <w:bookmarkEnd w:id="344"/>
    <w:bookmarkStart w:name="z352" w:id="345"/>
    <w:p>
      <w:pPr>
        <w:spacing w:after="0"/>
        <w:ind w:left="0"/>
        <w:jc w:val="both"/>
      </w:pPr>
      <w:r>
        <w:rPr>
          <w:rFonts w:ascii="Times New Roman"/>
          <w:b w:val="false"/>
          <w:i w:val="false"/>
          <w:color w:val="000000"/>
          <w:sz w:val="28"/>
        </w:rPr>
        <w:t>
      При этом общий объем использованных материальных ценностей государственного материального резерва не должен превышать тридцать процентов от фактического наличия переданных на хранение материальных ценностей.</w:t>
      </w:r>
    </w:p>
    <w:bookmarkEnd w:id="345"/>
    <w:bookmarkStart w:name="z353" w:id="346"/>
    <w:p>
      <w:pPr>
        <w:spacing w:after="0"/>
        <w:ind w:left="0"/>
        <w:jc w:val="both"/>
      </w:pPr>
      <w:r>
        <w:rPr>
          <w:rFonts w:ascii="Times New Roman"/>
          <w:b w:val="false"/>
          <w:i w:val="false"/>
          <w:color w:val="000000"/>
          <w:sz w:val="28"/>
        </w:rPr>
        <w:t>
      Последующая закладка материальных ценностей в государственный материальный резерв осуществляется пунктами хранения материальных ценностей государственного материального резерва и организациями, которым установлены мобилизационные заказы, в соответствии с номенклатурой и объемами хранения материальных ценностей государственного материального резерва в течение двенадцати месяцев со дня использования материальных ценностей для выполнения государственного оборонного заказа.</w:t>
      </w:r>
    </w:p>
    <w:bookmarkEnd w:id="346"/>
    <w:bookmarkStart w:name="z354" w:id="347"/>
    <w:p>
      <w:pPr>
        <w:spacing w:after="0"/>
        <w:ind w:left="0"/>
        <w:jc w:val="both"/>
      </w:pPr>
      <w:r>
        <w:rPr>
          <w:rFonts w:ascii="Times New Roman"/>
          <w:b w:val="false"/>
          <w:i w:val="false"/>
          <w:color w:val="000000"/>
          <w:sz w:val="28"/>
        </w:rPr>
        <w:t>
      Порядок использования материальных ценностей государственного материального резерва определяется правилами оперирования материальными ценностями государственного материального резерва, утвержденными Правительством Республики Казахстан.</w:t>
      </w:r>
    </w:p>
    <w:bookmarkEnd w:id="347"/>
    <w:bookmarkStart w:name="z355" w:id="348"/>
    <w:p>
      <w:pPr>
        <w:spacing w:after="0"/>
        <w:ind w:left="0"/>
        <w:jc w:val="both"/>
      </w:pPr>
      <w:r>
        <w:rPr>
          <w:rFonts w:ascii="Times New Roman"/>
          <w:b w:val="false"/>
          <w:i w:val="false"/>
          <w:color w:val="000000"/>
          <w:sz w:val="28"/>
        </w:rPr>
        <w:t>
      5. Принятие обязательств и осуществление платежей по государственному оборонному заказу производятся с обеспечением защиты государственных секретов по особому порядку финансирования с отражением по одной специфике экономической классификации расходов в соответствии с бюджетным законодательством Республики Казахстан.</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Функции получателей государственного оборонного заказа   </w:t>
      </w:r>
    </w:p>
    <w:bookmarkStart w:name="z357" w:id="349"/>
    <w:p>
      <w:pPr>
        <w:spacing w:after="0"/>
        <w:ind w:left="0"/>
        <w:jc w:val="both"/>
      </w:pPr>
      <w:r>
        <w:rPr>
          <w:rFonts w:ascii="Times New Roman"/>
          <w:b w:val="false"/>
          <w:i w:val="false"/>
          <w:color w:val="000000"/>
          <w:sz w:val="28"/>
        </w:rPr>
        <w:t xml:space="preserve">
      Получатели государственного оборонного заказа: </w:t>
      </w:r>
    </w:p>
    <w:bookmarkEnd w:id="349"/>
    <w:bookmarkStart w:name="z358" w:id="350"/>
    <w:p>
      <w:pPr>
        <w:spacing w:after="0"/>
        <w:ind w:left="0"/>
        <w:jc w:val="both"/>
      </w:pPr>
      <w:r>
        <w:rPr>
          <w:rFonts w:ascii="Times New Roman"/>
          <w:b w:val="false"/>
          <w:i w:val="false"/>
          <w:color w:val="000000"/>
          <w:sz w:val="28"/>
        </w:rPr>
        <w:t xml:space="preserve">
      1) представляют заявки на потребность необходимых товаров (продукции) военного назначения, товаров (продукции) двойного назначения (применения), работ военного назначения и услуг военного назначения для обеспечения обороны, безопасности и правопорядка в государстве исходя из перспектив материально-технического переоснащения центральных исполнительных органов, государственных органов, непосредственно подчиненных и подотчетных Президенту Республики Казахстан, их ведомств на основании лимита штатной численности и по нормам, утверждаемым в установленном порядке; </w:t>
      </w:r>
    </w:p>
    <w:bookmarkEnd w:id="350"/>
    <w:bookmarkStart w:name="z359" w:id="351"/>
    <w:p>
      <w:pPr>
        <w:spacing w:after="0"/>
        <w:ind w:left="0"/>
        <w:jc w:val="both"/>
      </w:pPr>
      <w:r>
        <w:rPr>
          <w:rFonts w:ascii="Times New Roman"/>
          <w:b w:val="false"/>
          <w:i w:val="false"/>
          <w:color w:val="000000"/>
          <w:sz w:val="28"/>
        </w:rPr>
        <w:t>
      2) представляют заявки на необходимые научные исследования в рамках одобренных специализированных научных направлений;</w:t>
      </w:r>
    </w:p>
    <w:bookmarkEnd w:id="351"/>
    <w:bookmarkStart w:name="z360" w:id="352"/>
    <w:p>
      <w:pPr>
        <w:spacing w:after="0"/>
        <w:ind w:left="0"/>
        <w:jc w:val="both"/>
      </w:pPr>
      <w:r>
        <w:rPr>
          <w:rFonts w:ascii="Times New Roman"/>
          <w:b w:val="false"/>
          <w:i w:val="false"/>
          <w:color w:val="000000"/>
          <w:sz w:val="28"/>
        </w:rPr>
        <w:t>
      3) определяют степень секретности сведений государственного оборонного заказа в соответствии с перечнем сведений, подлежащих засекречиванию государственными органами Республики Казахстан;</w:t>
      </w:r>
    </w:p>
    <w:bookmarkEnd w:id="352"/>
    <w:bookmarkStart w:name="z361" w:id="353"/>
    <w:p>
      <w:pPr>
        <w:spacing w:after="0"/>
        <w:ind w:left="0"/>
        <w:jc w:val="both"/>
      </w:pPr>
      <w:r>
        <w:rPr>
          <w:rFonts w:ascii="Times New Roman"/>
          <w:b w:val="false"/>
          <w:i w:val="false"/>
          <w:color w:val="000000"/>
          <w:sz w:val="28"/>
        </w:rPr>
        <w:t xml:space="preserve">
      4) доводят задания государственного оборонного заказа до исполнителей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 </w:t>
      </w:r>
    </w:p>
    <w:bookmarkEnd w:id="353"/>
    <w:bookmarkStart w:name="z362" w:id="354"/>
    <w:p>
      <w:pPr>
        <w:spacing w:after="0"/>
        <w:ind w:left="0"/>
        <w:jc w:val="both"/>
      </w:pPr>
      <w:r>
        <w:rPr>
          <w:rFonts w:ascii="Times New Roman"/>
          <w:b w:val="false"/>
          <w:i w:val="false"/>
          <w:color w:val="000000"/>
          <w:sz w:val="28"/>
        </w:rPr>
        <w:t>
      5) разрабатывают и утверждают тактико-техническое задание (техническую спецификацию, тактико-технические характеристики)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54"/>
    <w:bookmarkStart w:name="z363" w:id="355"/>
    <w:p>
      <w:pPr>
        <w:spacing w:after="0"/>
        <w:ind w:left="0"/>
        <w:jc w:val="both"/>
      </w:pPr>
      <w:r>
        <w:rPr>
          <w:rFonts w:ascii="Times New Roman"/>
          <w:b w:val="false"/>
          <w:i w:val="false"/>
          <w:color w:val="000000"/>
          <w:sz w:val="28"/>
        </w:rPr>
        <w:t xml:space="preserve">
      6) заключают договор на выполнение государственного оборонного заказа в случаях, когда бюджетные средства в рамках государственного оборонного заказа предусмотрены в бюджете получателя государственного оборонного заказа, а также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w:t>
      </w:r>
    </w:p>
    <w:bookmarkEnd w:id="355"/>
    <w:bookmarkStart w:name="z364" w:id="356"/>
    <w:p>
      <w:pPr>
        <w:spacing w:after="0"/>
        <w:ind w:left="0"/>
        <w:jc w:val="both"/>
      </w:pPr>
      <w:r>
        <w:rPr>
          <w:rFonts w:ascii="Times New Roman"/>
          <w:b w:val="false"/>
          <w:i w:val="false"/>
          <w:color w:val="000000"/>
          <w:sz w:val="28"/>
        </w:rPr>
        <w:t>
      7) осуществляют финансирование государственного оборонного заказа и контроль за его выполнением, за исключением случаев,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356"/>
    <w:bookmarkStart w:name="z365" w:id="357"/>
    <w:p>
      <w:pPr>
        <w:spacing w:after="0"/>
        <w:ind w:left="0"/>
        <w:jc w:val="both"/>
      </w:pPr>
      <w:r>
        <w:rPr>
          <w:rFonts w:ascii="Times New Roman"/>
          <w:b w:val="false"/>
          <w:i w:val="false"/>
          <w:color w:val="000000"/>
          <w:sz w:val="28"/>
        </w:rPr>
        <w:t xml:space="preserve">
      8) направляют исполнителям государственного оборонного заказа своих представителей для осуществления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 в соответствии с законодательством Республики Казахстан и заключенным договором на выполнение государственного оборонного заказа; </w:t>
      </w:r>
    </w:p>
    <w:bookmarkEnd w:id="357"/>
    <w:bookmarkStart w:name="z366" w:id="358"/>
    <w:p>
      <w:pPr>
        <w:spacing w:after="0"/>
        <w:ind w:left="0"/>
        <w:jc w:val="both"/>
      </w:pPr>
      <w:r>
        <w:rPr>
          <w:rFonts w:ascii="Times New Roman"/>
          <w:b w:val="false"/>
          <w:i w:val="false"/>
          <w:color w:val="000000"/>
          <w:sz w:val="28"/>
        </w:rPr>
        <w:t>
      9) при отсутствии военного представительства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согласно условиям договора на выполнение государственного оборонного заказа;</w:t>
      </w:r>
    </w:p>
    <w:bookmarkEnd w:id="358"/>
    <w:bookmarkStart w:name="z367" w:id="359"/>
    <w:p>
      <w:pPr>
        <w:spacing w:after="0"/>
        <w:ind w:left="0"/>
        <w:jc w:val="both"/>
      </w:pPr>
      <w:r>
        <w:rPr>
          <w:rFonts w:ascii="Times New Roman"/>
          <w:b w:val="false"/>
          <w:i w:val="false"/>
          <w:color w:val="000000"/>
          <w:sz w:val="28"/>
        </w:rPr>
        <w:t>
      10) при наличии военного представительства осуществляют приемку товаров (продукции) военного назначения, товаров (продукции) двойного назначения (применения), работ военного назначения и услуг военного назначения по наименованию, номенклатуре и комплектности согласно условиям договора на выполнение государственного оборонного заказа на основании удостоверения, подтверждающего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359"/>
    <w:bookmarkStart w:name="z368" w:id="360"/>
    <w:p>
      <w:pPr>
        <w:spacing w:after="0"/>
        <w:ind w:left="0"/>
        <w:jc w:val="both"/>
      </w:pPr>
      <w:r>
        <w:rPr>
          <w:rFonts w:ascii="Times New Roman"/>
          <w:b w:val="false"/>
          <w:i w:val="false"/>
          <w:color w:val="000000"/>
          <w:sz w:val="28"/>
        </w:rPr>
        <w:t>
      11) принимают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360"/>
    <w:bookmarkStart w:name="z369" w:id="361"/>
    <w:p>
      <w:pPr>
        <w:spacing w:after="0"/>
        <w:ind w:left="0"/>
        <w:jc w:val="both"/>
      </w:pPr>
      <w:r>
        <w:rPr>
          <w:rFonts w:ascii="Times New Roman"/>
          <w:b w:val="false"/>
          <w:i w:val="false"/>
          <w:color w:val="000000"/>
          <w:sz w:val="28"/>
        </w:rPr>
        <w:t>
      12) выполняют иные функции в соответствии с законодательством Республики Казахстан.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Функции исполнителей государственного оборонного заказа </w:t>
      </w:r>
    </w:p>
    <w:bookmarkStart w:name="z371" w:id="362"/>
    <w:p>
      <w:pPr>
        <w:spacing w:after="0"/>
        <w:ind w:left="0"/>
        <w:jc w:val="both"/>
      </w:pPr>
      <w:r>
        <w:rPr>
          <w:rFonts w:ascii="Times New Roman"/>
          <w:b w:val="false"/>
          <w:i w:val="false"/>
          <w:color w:val="000000"/>
          <w:sz w:val="28"/>
        </w:rPr>
        <w:t>
      Исполнители государственного оборонного заказа:</w:t>
      </w:r>
    </w:p>
    <w:bookmarkEnd w:id="362"/>
    <w:bookmarkStart w:name="z372" w:id="363"/>
    <w:p>
      <w:pPr>
        <w:spacing w:after="0"/>
        <w:ind w:left="0"/>
        <w:jc w:val="both"/>
      </w:pPr>
      <w:r>
        <w:rPr>
          <w:rFonts w:ascii="Times New Roman"/>
          <w:b w:val="false"/>
          <w:i w:val="false"/>
          <w:color w:val="000000"/>
          <w:sz w:val="28"/>
        </w:rPr>
        <w:t>
      1) предоставляют по запросам получателей государственного оборонного заказа и уполномоченного органа в области государственного оборонного заказа информацию о своей деятельности;</w:t>
      </w:r>
    </w:p>
    <w:bookmarkEnd w:id="363"/>
    <w:bookmarkStart w:name="z373" w:id="364"/>
    <w:p>
      <w:pPr>
        <w:spacing w:after="0"/>
        <w:ind w:left="0"/>
        <w:jc w:val="both"/>
      </w:pPr>
      <w:r>
        <w:rPr>
          <w:rFonts w:ascii="Times New Roman"/>
          <w:b w:val="false"/>
          <w:i w:val="false"/>
          <w:color w:val="000000"/>
          <w:sz w:val="28"/>
        </w:rPr>
        <w:t>
      2) рассматривают проекты тактико-технических заданий (технических спецификаций, тактико-технических характеристик) получателей государственного оборонного заказа и формируют предложения к тактико-техническому заданию (технической спецификации, тактико-технической характеристике) на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64"/>
    <w:bookmarkStart w:name="z374" w:id="365"/>
    <w:p>
      <w:pPr>
        <w:spacing w:after="0"/>
        <w:ind w:left="0"/>
        <w:jc w:val="both"/>
      </w:pPr>
      <w:r>
        <w:rPr>
          <w:rFonts w:ascii="Times New Roman"/>
          <w:b w:val="false"/>
          <w:i w:val="false"/>
          <w:color w:val="000000"/>
          <w:sz w:val="28"/>
        </w:rPr>
        <w:t>
      3) обосновывают цены на товары (продукцию) военного назначения, товары (продукцию) двойного назначения (применения), работы военного назначения и услуги военного назначения;</w:t>
      </w:r>
    </w:p>
    <w:bookmarkEnd w:id="365"/>
    <w:bookmarkStart w:name="z375" w:id="366"/>
    <w:p>
      <w:pPr>
        <w:spacing w:after="0"/>
        <w:ind w:left="0"/>
        <w:jc w:val="both"/>
      </w:pPr>
      <w:r>
        <w:rPr>
          <w:rFonts w:ascii="Times New Roman"/>
          <w:b w:val="false"/>
          <w:i w:val="false"/>
          <w:color w:val="000000"/>
          <w:sz w:val="28"/>
        </w:rPr>
        <w:t>
      4) обеспечивают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требованиям тактико-технического задания (технической спецификации, тактико-технической характеристике) и условиям договора на выполнение государственного оборонного заказа;</w:t>
      </w:r>
    </w:p>
    <w:bookmarkEnd w:id="366"/>
    <w:bookmarkStart w:name="z376" w:id="367"/>
    <w:p>
      <w:pPr>
        <w:spacing w:after="0"/>
        <w:ind w:left="0"/>
        <w:jc w:val="both"/>
      </w:pPr>
      <w:r>
        <w:rPr>
          <w:rFonts w:ascii="Times New Roman"/>
          <w:b w:val="false"/>
          <w:i w:val="false"/>
          <w:color w:val="000000"/>
          <w:sz w:val="28"/>
        </w:rPr>
        <w:t>
      5) используют бюджетные средства, выплачиваемые уполномоченным органом в области государственного оборонного заказа и получателем государственного оборонного заказа, только на выполнение государственного оборонного заказа;</w:t>
      </w:r>
    </w:p>
    <w:bookmarkEnd w:id="367"/>
    <w:bookmarkStart w:name="z377" w:id="368"/>
    <w:p>
      <w:pPr>
        <w:spacing w:after="0"/>
        <w:ind w:left="0"/>
        <w:jc w:val="both"/>
      </w:pPr>
      <w:r>
        <w:rPr>
          <w:rFonts w:ascii="Times New Roman"/>
          <w:b w:val="false"/>
          <w:i w:val="false"/>
          <w:color w:val="000000"/>
          <w:sz w:val="28"/>
        </w:rPr>
        <w:t>
      6) ведут раздельный учет результатов финансовой деятельности по каждому договору на выполнение государственного оборонного заказа;</w:t>
      </w:r>
    </w:p>
    <w:bookmarkEnd w:id="368"/>
    <w:bookmarkStart w:name="z378" w:id="369"/>
    <w:p>
      <w:pPr>
        <w:spacing w:after="0"/>
        <w:ind w:left="0"/>
        <w:jc w:val="both"/>
      </w:pPr>
      <w:r>
        <w:rPr>
          <w:rFonts w:ascii="Times New Roman"/>
          <w:b w:val="false"/>
          <w:i w:val="false"/>
          <w:color w:val="000000"/>
          <w:sz w:val="28"/>
        </w:rPr>
        <w:t>
      7) обеспечивают возможность осуществления уполномоченным органом в области государственного оборонного заказа и получателями государственного оборонного заказа контроля за выполнением государственного оборонного заказа и соответствием качества товаров (продукции) военного назначения, товаров (продукции) двойного назначения (применения), работ военного назначения и услуг военного назначения, поставляемых в рамках государственного оборонного заказа;</w:t>
      </w:r>
    </w:p>
    <w:bookmarkEnd w:id="369"/>
    <w:bookmarkStart w:name="z379" w:id="370"/>
    <w:p>
      <w:pPr>
        <w:spacing w:after="0"/>
        <w:ind w:left="0"/>
        <w:jc w:val="both"/>
      </w:pPr>
      <w:r>
        <w:rPr>
          <w:rFonts w:ascii="Times New Roman"/>
          <w:b w:val="false"/>
          <w:i w:val="false"/>
          <w:color w:val="000000"/>
          <w:sz w:val="28"/>
        </w:rPr>
        <w:t>
      8) осуществляют импорт товаров (продукции) военного назначения, товаров (продукции) двойного назначения (применения), работ военного назначения и услуг военного назначения, необходимых для производства товаров (продукции), поставляемых в рамках государственного оборонного заказа, без применения норм законодательства Республики Казахстан о государственных закупках;</w:t>
      </w:r>
    </w:p>
    <w:bookmarkEnd w:id="370"/>
    <w:bookmarkStart w:name="z380" w:id="371"/>
    <w:p>
      <w:pPr>
        <w:spacing w:after="0"/>
        <w:ind w:left="0"/>
        <w:jc w:val="both"/>
      </w:pPr>
      <w:r>
        <w:rPr>
          <w:rFonts w:ascii="Times New Roman"/>
          <w:b w:val="false"/>
          <w:i w:val="false"/>
          <w:color w:val="000000"/>
          <w:sz w:val="28"/>
        </w:rPr>
        <w:t>
      9) в случае выхода из строя товаров (продукции) военного назначения, товаров (продукции) двойного назначения (применения), произведенных, приобретенных, модернизированных, отремонтированных либо прошедших техническое обслуживание в рамках государственного оборонного заказа, в течение установленного договором на выполнение государственного оборонного заказа срока незамедлительно направляют своих представителей для установления причин выхода их из строя;</w:t>
      </w:r>
    </w:p>
    <w:bookmarkEnd w:id="371"/>
    <w:bookmarkStart w:name="z381" w:id="372"/>
    <w:p>
      <w:pPr>
        <w:spacing w:after="0"/>
        <w:ind w:left="0"/>
        <w:jc w:val="both"/>
      </w:pPr>
      <w:r>
        <w:rPr>
          <w:rFonts w:ascii="Times New Roman"/>
          <w:b w:val="false"/>
          <w:i w:val="false"/>
          <w:color w:val="000000"/>
          <w:sz w:val="28"/>
        </w:rPr>
        <w:t>
      10) выполняют иные функции в соответствии с законодательством Республики Казахстан.</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Задачи и функции военных представительств </w:t>
      </w:r>
    </w:p>
    <w:bookmarkStart w:name="z383" w:id="373"/>
    <w:p>
      <w:pPr>
        <w:spacing w:after="0"/>
        <w:ind w:left="0"/>
        <w:jc w:val="both"/>
      </w:pPr>
      <w:r>
        <w:rPr>
          <w:rFonts w:ascii="Times New Roman"/>
          <w:b w:val="false"/>
          <w:i w:val="false"/>
          <w:color w:val="000000"/>
          <w:sz w:val="28"/>
        </w:rPr>
        <w:t>
      1. Военные представительства размещаются в организациях, осуществляющих выполнение государственного оборонного заказа.</w:t>
      </w:r>
    </w:p>
    <w:bookmarkEnd w:id="373"/>
    <w:bookmarkStart w:name="z384" w:id="374"/>
    <w:p>
      <w:pPr>
        <w:spacing w:after="0"/>
        <w:ind w:left="0"/>
        <w:jc w:val="both"/>
      </w:pPr>
      <w:r>
        <w:rPr>
          <w:rFonts w:ascii="Times New Roman"/>
          <w:b w:val="false"/>
          <w:i w:val="false"/>
          <w:color w:val="000000"/>
          <w:sz w:val="28"/>
        </w:rPr>
        <w:t>
      Необходимость размещения военного представительства в организации определяется исходя из особенностей разработки, производства, ремонта и модернизации вооружения, военной, автомобильной и специальной техники, технических и специальных средств, необходимости обеспечения высокой точности приборов и оборудования, достаточного уровня надежности специального обмундирования, специального имущества и средств индивидуальной защиты, а также при выполнении международных договоров и обязательств Республики Казахстан.</w:t>
      </w:r>
    </w:p>
    <w:bookmarkEnd w:id="374"/>
    <w:bookmarkStart w:name="z385" w:id="375"/>
    <w:p>
      <w:pPr>
        <w:spacing w:after="0"/>
        <w:ind w:left="0"/>
        <w:jc w:val="both"/>
      </w:pPr>
      <w:r>
        <w:rPr>
          <w:rFonts w:ascii="Times New Roman"/>
          <w:b w:val="false"/>
          <w:i w:val="false"/>
          <w:color w:val="000000"/>
          <w:sz w:val="28"/>
        </w:rPr>
        <w:t>
      2. Основаниями для организации и осуществления военными представительствами деятельности по контролю качества и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являются договоры на выполнение государственного оборонного заказа, заключенные между уполномоченным органом в области государственного оборонного заказа или получателем государственного оборонного заказа и исполнителем государственного оборонного заказа на поставку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w:t>
      </w:r>
    </w:p>
    <w:bookmarkEnd w:id="375"/>
    <w:bookmarkStart w:name="z386" w:id="376"/>
    <w:p>
      <w:pPr>
        <w:spacing w:after="0"/>
        <w:ind w:left="0"/>
        <w:jc w:val="both"/>
      </w:pPr>
      <w:r>
        <w:rPr>
          <w:rFonts w:ascii="Times New Roman"/>
          <w:b w:val="false"/>
          <w:i w:val="false"/>
          <w:color w:val="000000"/>
          <w:sz w:val="28"/>
        </w:rPr>
        <w:t>
      На основании этих договоров военные представительства разрабатывают номенклатуру товаров (продукции) военного назначения, товаров (продукции) двойного назначения (применения), работ военного назначения и услуг военного назначения, подлежащих контролю и приемке военным представительством, которая утверждается уполномоченным органом в области государственного оборонного заказа или получателем государственного оборонного заказа.</w:t>
      </w:r>
    </w:p>
    <w:bookmarkEnd w:id="376"/>
    <w:bookmarkStart w:name="z387" w:id="377"/>
    <w:p>
      <w:pPr>
        <w:spacing w:after="0"/>
        <w:ind w:left="0"/>
        <w:jc w:val="both"/>
      </w:pPr>
      <w:r>
        <w:rPr>
          <w:rFonts w:ascii="Times New Roman"/>
          <w:b w:val="false"/>
          <w:i w:val="false"/>
          <w:color w:val="000000"/>
          <w:sz w:val="28"/>
        </w:rPr>
        <w:t>
      3. На военные представительства возлагаются задачи по:</w:t>
      </w:r>
    </w:p>
    <w:bookmarkEnd w:id="377"/>
    <w:bookmarkStart w:name="z388" w:id="378"/>
    <w:p>
      <w:pPr>
        <w:spacing w:after="0"/>
        <w:ind w:left="0"/>
        <w:jc w:val="both"/>
      </w:pPr>
      <w:r>
        <w:rPr>
          <w:rFonts w:ascii="Times New Roman"/>
          <w:b w:val="false"/>
          <w:i w:val="false"/>
          <w:color w:val="000000"/>
          <w:sz w:val="28"/>
        </w:rPr>
        <w:t>
      1) участию в подготовке и согласовании проектов договоров на выполнение государственного оборонного заказа;</w:t>
      </w:r>
    </w:p>
    <w:bookmarkEnd w:id="378"/>
    <w:bookmarkStart w:name="z389" w:id="379"/>
    <w:p>
      <w:pPr>
        <w:spacing w:after="0"/>
        <w:ind w:left="0"/>
        <w:jc w:val="both"/>
      </w:pPr>
      <w:r>
        <w:rPr>
          <w:rFonts w:ascii="Times New Roman"/>
          <w:b w:val="false"/>
          <w:i w:val="false"/>
          <w:color w:val="000000"/>
          <w:sz w:val="28"/>
        </w:rPr>
        <w:t>
      2) проверке качества и комплектности товаров (продукции) военного назначения, товаров (продукции) двойного назначения (применения), работ военного назначения и услуг военного назначения, их соответствия требованиям технической документации, тактико-технического задания (технической спецификации, тактико-технической характеристике) и условиям договора на выполнение государственного оборонного заказа;</w:t>
      </w:r>
    </w:p>
    <w:bookmarkEnd w:id="379"/>
    <w:bookmarkStart w:name="z390" w:id="380"/>
    <w:p>
      <w:pPr>
        <w:spacing w:after="0"/>
        <w:ind w:left="0"/>
        <w:jc w:val="both"/>
      </w:pPr>
      <w:r>
        <w:rPr>
          <w:rFonts w:ascii="Times New Roman"/>
          <w:b w:val="false"/>
          <w:i w:val="false"/>
          <w:color w:val="000000"/>
          <w:sz w:val="28"/>
        </w:rPr>
        <w:t>
      3)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в сроки, предусмотренные договором на выполнение государственного оборонного заказа, выдаче исполнителям государственного оборонного заказа удостоверения, подтверждающего качество товаров (продукции) военного назначения, товаров (продукции) двойного назначения (применения), работ военного назначения и услуг военного назначения, по форме, утвержденной Правительством Республики Казахстан;</w:t>
      </w:r>
    </w:p>
    <w:bookmarkEnd w:id="380"/>
    <w:bookmarkStart w:name="z391" w:id="381"/>
    <w:p>
      <w:pPr>
        <w:spacing w:after="0"/>
        <w:ind w:left="0"/>
        <w:jc w:val="both"/>
      </w:pPr>
      <w:r>
        <w:rPr>
          <w:rFonts w:ascii="Times New Roman"/>
          <w:b w:val="false"/>
          <w:i w:val="false"/>
          <w:color w:val="000000"/>
          <w:sz w:val="28"/>
        </w:rPr>
        <w:t>
      4) контролю за отработкой технической документации, тактико-технического задания (технической спецификации, тактико-технической характеристики) товаров (продукции) военного назначения, товаров (продукции) двойного назначения (применения), работ военного назначения и услуг военного назначения, проверке их соответствия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характеристике);</w:t>
      </w:r>
    </w:p>
    <w:bookmarkEnd w:id="381"/>
    <w:bookmarkStart w:name="z392" w:id="382"/>
    <w:p>
      <w:pPr>
        <w:spacing w:after="0"/>
        <w:ind w:left="0"/>
        <w:jc w:val="both"/>
      </w:pPr>
      <w:r>
        <w:rPr>
          <w:rFonts w:ascii="Times New Roman"/>
          <w:b w:val="false"/>
          <w:i w:val="false"/>
          <w:color w:val="000000"/>
          <w:sz w:val="28"/>
        </w:rPr>
        <w:t>
      5) ведению учета материальных ценностей, созданных или приобретенных за счет бюджетных средств в рамках исполнения государственного оборонного заказа;</w:t>
      </w:r>
    </w:p>
    <w:bookmarkEnd w:id="382"/>
    <w:bookmarkStart w:name="z393" w:id="383"/>
    <w:p>
      <w:pPr>
        <w:spacing w:after="0"/>
        <w:ind w:left="0"/>
        <w:jc w:val="both"/>
      </w:pPr>
      <w:r>
        <w:rPr>
          <w:rFonts w:ascii="Times New Roman"/>
          <w:b w:val="false"/>
          <w:i w:val="false"/>
          <w:color w:val="000000"/>
          <w:sz w:val="28"/>
        </w:rPr>
        <w:t>
      6) контролю за соблюдением исполнителями государственного оборонного заказа национальных стандартов по разработке и производству товаров (продукции) военного назначения, товаров (продукции) двойного назначения (применения), выполнению работ военного назначения и оказанию услуг военного назначения;</w:t>
      </w:r>
    </w:p>
    <w:bookmarkEnd w:id="383"/>
    <w:bookmarkStart w:name="z394" w:id="384"/>
    <w:p>
      <w:pPr>
        <w:spacing w:after="0"/>
        <w:ind w:left="0"/>
        <w:jc w:val="both"/>
      </w:pPr>
      <w:r>
        <w:rPr>
          <w:rFonts w:ascii="Times New Roman"/>
          <w:b w:val="false"/>
          <w:i w:val="false"/>
          <w:color w:val="000000"/>
          <w:sz w:val="28"/>
        </w:rPr>
        <w:t xml:space="preserve">
      7) участию в планировании и оценке мероприятий исполнителями государственного оборонного заказа по защите государственных секретов, осуществляемых при разработке, производстве, ремонте, модернизации, испытании и поставке товаров (продукции) военного назначения, товаров (продукции) двойного назначения (применения), выполнении работ военного назначения и оказании услуг военного назначения; </w:t>
      </w:r>
    </w:p>
    <w:bookmarkEnd w:id="384"/>
    <w:bookmarkStart w:name="z395" w:id="385"/>
    <w:p>
      <w:pPr>
        <w:spacing w:after="0"/>
        <w:ind w:left="0"/>
        <w:jc w:val="both"/>
      </w:pPr>
      <w:r>
        <w:rPr>
          <w:rFonts w:ascii="Times New Roman"/>
          <w:b w:val="false"/>
          <w:i w:val="false"/>
          <w:color w:val="000000"/>
          <w:sz w:val="28"/>
        </w:rPr>
        <w:t xml:space="preserve">
      8) проверке и согласованию фактических затрат, отнесенных на разработку и производство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как непосредственно, так и в порядке кооперации в соответствии с правилами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w:t>
      </w:r>
    </w:p>
    <w:bookmarkEnd w:id="385"/>
    <w:bookmarkStart w:name="z396" w:id="386"/>
    <w:p>
      <w:pPr>
        <w:spacing w:after="0"/>
        <w:ind w:left="0"/>
        <w:jc w:val="both"/>
      </w:pPr>
      <w:r>
        <w:rPr>
          <w:rFonts w:ascii="Times New Roman"/>
          <w:b w:val="false"/>
          <w:i w:val="false"/>
          <w:color w:val="000000"/>
          <w:sz w:val="28"/>
        </w:rPr>
        <w:t>
      4. При контроле качества и приемке товаров (продукции) военного назначения, товаров (продукции) двойного назначения (применения), работ военного назначения и услуг военного назначения военные представительства обязаны:</w:t>
      </w:r>
    </w:p>
    <w:bookmarkEnd w:id="386"/>
    <w:bookmarkStart w:name="z397" w:id="387"/>
    <w:p>
      <w:pPr>
        <w:spacing w:after="0"/>
        <w:ind w:left="0"/>
        <w:jc w:val="both"/>
      </w:pPr>
      <w:r>
        <w:rPr>
          <w:rFonts w:ascii="Times New Roman"/>
          <w:b w:val="false"/>
          <w:i w:val="false"/>
          <w:color w:val="000000"/>
          <w:sz w:val="28"/>
        </w:rPr>
        <w:t>
      1) осуществлять контроль за качеством производства и проведением испытаний товаров (продукции) военного назначения, товаров (продукции) двойного назначения (применения), их агрегатов, узлов и деталей, а также соответствием комплектующих изделий и материалов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характеристики);</w:t>
      </w:r>
    </w:p>
    <w:bookmarkEnd w:id="387"/>
    <w:bookmarkStart w:name="z398" w:id="388"/>
    <w:p>
      <w:pPr>
        <w:spacing w:after="0"/>
        <w:ind w:left="0"/>
        <w:jc w:val="both"/>
      </w:pPr>
      <w:r>
        <w:rPr>
          <w:rFonts w:ascii="Times New Roman"/>
          <w:b w:val="false"/>
          <w:i w:val="false"/>
          <w:color w:val="000000"/>
          <w:sz w:val="28"/>
        </w:rPr>
        <w:t>
      2) осуществлять контроль за качеством работ военного назначения и услуг военного назначения, проведением испытаний, а также их соответствием требованиям национальных стандартов, технической документации, тактико-технического задания (технической спецификации, тактико-технической характеристики);</w:t>
      </w:r>
    </w:p>
    <w:bookmarkEnd w:id="388"/>
    <w:bookmarkStart w:name="z399" w:id="389"/>
    <w:p>
      <w:pPr>
        <w:spacing w:after="0"/>
        <w:ind w:left="0"/>
        <w:jc w:val="both"/>
      </w:pPr>
      <w:r>
        <w:rPr>
          <w:rFonts w:ascii="Times New Roman"/>
          <w:b w:val="false"/>
          <w:i w:val="false"/>
          <w:color w:val="000000"/>
          <w:sz w:val="28"/>
        </w:rPr>
        <w:t>
      3) участвовать в проведении приемо-сдаточных испытаний товаров (продукции) военного назначения, товаров (продукции) двойного назначения (применения);</w:t>
      </w:r>
    </w:p>
    <w:bookmarkEnd w:id="389"/>
    <w:bookmarkStart w:name="z400" w:id="390"/>
    <w:p>
      <w:pPr>
        <w:spacing w:after="0"/>
        <w:ind w:left="0"/>
        <w:jc w:val="both"/>
      </w:pPr>
      <w:r>
        <w:rPr>
          <w:rFonts w:ascii="Times New Roman"/>
          <w:b w:val="false"/>
          <w:i w:val="false"/>
          <w:color w:val="000000"/>
          <w:sz w:val="28"/>
        </w:rPr>
        <w:t>
      4) участвовать в проведении периодических, квалификационных, типовых испытаний товаров (продукции) военного назначения, товаров (продукции) двойного назначения (применения) и выдавать заключения по их результатам;</w:t>
      </w:r>
    </w:p>
    <w:bookmarkEnd w:id="390"/>
    <w:bookmarkStart w:name="z401" w:id="391"/>
    <w:p>
      <w:pPr>
        <w:spacing w:after="0"/>
        <w:ind w:left="0"/>
        <w:jc w:val="both"/>
      </w:pPr>
      <w:r>
        <w:rPr>
          <w:rFonts w:ascii="Times New Roman"/>
          <w:b w:val="false"/>
          <w:i w:val="false"/>
          <w:color w:val="000000"/>
          <w:sz w:val="28"/>
        </w:rPr>
        <w:t>
      5) участвовать в проведении анализа надежности товаров (продукции) военного назначения, товаров (продукции) двойного назначения (применения) по результатам производства, испытаний и эксплуатации;</w:t>
      </w:r>
    </w:p>
    <w:bookmarkEnd w:id="391"/>
    <w:bookmarkStart w:name="z402" w:id="392"/>
    <w:p>
      <w:pPr>
        <w:spacing w:after="0"/>
        <w:ind w:left="0"/>
        <w:jc w:val="both"/>
      </w:pPr>
      <w:r>
        <w:rPr>
          <w:rFonts w:ascii="Times New Roman"/>
          <w:b w:val="false"/>
          <w:i w:val="false"/>
          <w:color w:val="000000"/>
          <w:sz w:val="28"/>
        </w:rPr>
        <w:t>
      6) контролировать выполнение решений по вопросам, связанным с качеством и надежностью товаров (продукции) военного назначения, товаров (продукции) двойного назначения (применения), соблюдением исполнителями государственного оборонного заказа условий хранения принятых товаров (продукции) военного назначения, товаров (продукции) двойного назначения (применения) и проведением их технического обслуживания;</w:t>
      </w:r>
    </w:p>
    <w:bookmarkEnd w:id="392"/>
    <w:bookmarkStart w:name="z403" w:id="393"/>
    <w:p>
      <w:pPr>
        <w:spacing w:after="0"/>
        <w:ind w:left="0"/>
        <w:jc w:val="both"/>
      </w:pPr>
      <w:r>
        <w:rPr>
          <w:rFonts w:ascii="Times New Roman"/>
          <w:b w:val="false"/>
          <w:i w:val="false"/>
          <w:color w:val="000000"/>
          <w:sz w:val="28"/>
        </w:rPr>
        <w:t>
      7) контролировать метрологическое обеспечение производства товаров (продукции) военного назначения, товаров (продукции) двойного назначения (применения), выполнение работ военного назначения и оказание услуг военного назначения, а также внедрение и соблюдение национальных стандартов;</w:t>
      </w:r>
    </w:p>
    <w:bookmarkEnd w:id="393"/>
    <w:bookmarkStart w:name="z404" w:id="394"/>
    <w:p>
      <w:pPr>
        <w:spacing w:after="0"/>
        <w:ind w:left="0"/>
        <w:jc w:val="both"/>
      </w:pPr>
      <w:r>
        <w:rPr>
          <w:rFonts w:ascii="Times New Roman"/>
          <w:b w:val="false"/>
          <w:i w:val="false"/>
          <w:color w:val="000000"/>
          <w:sz w:val="28"/>
        </w:rPr>
        <w:t>
      8) приостанавливать приемку и отгрузку товаров (продукции) военного назначения, товаров (продукции) двойного назначения (применения) при невыполнении условий договора на выполнение государственного оборонного заказа или принятых решений по обеспечению качества и надежности товара (продукции), отрицательных результатах его (ее) испытаний, выявлении в процессе эксплуатации дефектов, вызвавших выход из строя товара (продукции), если эти дефекты имеются также и в товаре (продукции), находящемся в производстве;</w:t>
      </w:r>
    </w:p>
    <w:bookmarkEnd w:id="394"/>
    <w:bookmarkStart w:name="z405" w:id="395"/>
    <w:p>
      <w:pPr>
        <w:spacing w:after="0"/>
        <w:ind w:left="0"/>
        <w:jc w:val="both"/>
      </w:pPr>
      <w:r>
        <w:rPr>
          <w:rFonts w:ascii="Times New Roman"/>
          <w:b w:val="false"/>
          <w:i w:val="false"/>
          <w:color w:val="000000"/>
          <w:sz w:val="28"/>
        </w:rPr>
        <w:t>
      9) приостанавливать выполнение работ военного назначения и оказание услуг военного назначения при невыполнении условий договора на выполнение государственного оборонного заказа или принятых решений по обеспечению качества и надежности работ, услуг.</w:t>
      </w:r>
    </w:p>
    <w:bookmarkEnd w:id="395"/>
    <w:bookmarkStart w:name="z406" w:id="396"/>
    <w:p>
      <w:pPr>
        <w:spacing w:after="0"/>
        <w:ind w:left="0"/>
        <w:jc w:val="both"/>
      </w:pPr>
      <w:r>
        <w:rPr>
          <w:rFonts w:ascii="Times New Roman"/>
          <w:b w:val="false"/>
          <w:i w:val="false"/>
          <w:color w:val="000000"/>
          <w:sz w:val="28"/>
        </w:rPr>
        <w:t>
      5. Выдача удостоверения или другого документа об окончательной приемке товаров (продукции) военного назначения, товаров (продукции) двойного назначения (применения), не законченных производством, не укомплектованных, без проведения установленных испытаний и с другими несоответствиями условиям договора на выполнение государственного оборонного заказа, запрещается.</w:t>
      </w:r>
    </w:p>
    <w:bookmarkEnd w:id="396"/>
    <w:bookmarkStart w:name="z407" w:id="397"/>
    <w:p>
      <w:pPr>
        <w:spacing w:after="0"/>
        <w:ind w:left="0"/>
        <w:jc w:val="both"/>
      </w:pPr>
      <w:r>
        <w:rPr>
          <w:rFonts w:ascii="Times New Roman"/>
          <w:b w:val="false"/>
          <w:i w:val="false"/>
          <w:color w:val="000000"/>
          <w:sz w:val="28"/>
        </w:rPr>
        <w:t>
      6. Положения настоящей статьи не распространяются на Службу государственной охраны Республики Казахстан.</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Распределение и передача товаров (продукции) военного назначения, товаров (продукции) двойного назначения (применения), работ военного назначения и услуг военного назначения </w:t>
      </w:r>
    </w:p>
    <w:bookmarkStart w:name="z409" w:id="398"/>
    <w:p>
      <w:pPr>
        <w:spacing w:after="0"/>
        <w:ind w:left="0"/>
        <w:jc w:val="both"/>
      </w:pPr>
      <w:r>
        <w:rPr>
          <w:rFonts w:ascii="Times New Roman"/>
          <w:b w:val="false"/>
          <w:i w:val="false"/>
          <w:color w:val="ff0000"/>
          <w:sz w:val="28"/>
        </w:rPr>
        <w:t xml:space="preserve">
      Сноска. Статья 28 исключена Законом РК от 16.10.2023 </w:t>
      </w:r>
      <w:r>
        <w:rPr>
          <w:rFonts w:ascii="Times New Roman"/>
          <w:b w:val="false"/>
          <w:i w:val="false"/>
          <w:color w:val="ff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98"/>
    <w:p>
      <w:pPr>
        <w:spacing w:after="0"/>
        <w:ind w:left="0"/>
        <w:jc w:val="both"/>
      </w:pPr>
      <w:r>
        <w:rPr>
          <w:rFonts w:ascii="Times New Roman"/>
          <w:b/>
          <w:i w:val="false"/>
          <w:color w:val="000000"/>
          <w:sz w:val="28"/>
        </w:rPr>
        <w:t xml:space="preserve">Статья 29. Рекламация </w:t>
      </w:r>
    </w:p>
    <w:bookmarkStart w:name="z416" w:id="399"/>
    <w:p>
      <w:pPr>
        <w:spacing w:after="0"/>
        <w:ind w:left="0"/>
        <w:jc w:val="both"/>
      </w:pPr>
      <w:r>
        <w:rPr>
          <w:rFonts w:ascii="Times New Roman"/>
          <w:b w:val="false"/>
          <w:i w:val="false"/>
          <w:color w:val="000000"/>
          <w:sz w:val="28"/>
        </w:rPr>
        <w:t>
      1. При установлении по месту эксплуатации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либо выходе их из строя, произведенных, модернизированных, отремонтированных либо прошедших техническое обслуживание, в течение установленного гарантийного срока структурным подразделением получателя государственного оборонного заказа через получателя государственного оборонного заказа незамедлительно уведомляются уполномоченный орган в области государственного оборонного заказа, военный представитель и исполнитель государственного оборонного заказа. Данный товар (продукция) выводится из эксплуатации и методом, исключающим его (ее) дальнейшее повреждение, доставляется к месту дальнейшего хранения до установления причин брака или выхода из строя.</w:t>
      </w:r>
    </w:p>
    <w:bookmarkEnd w:id="399"/>
    <w:bookmarkStart w:name="z417" w:id="400"/>
    <w:p>
      <w:pPr>
        <w:spacing w:after="0"/>
        <w:ind w:left="0"/>
        <w:jc w:val="both"/>
      </w:pPr>
      <w:r>
        <w:rPr>
          <w:rFonts w:ascii="Times New Roman"/>
          <w:b w:val="false"/>
          <w:i w:val="false"/>
          <w:color w:val="000000"/>
          <w:sz w:val="28"/>
        </w:rPr>
        <w:t xml:space="preserve">
      2. Для установления причин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произведенных, модернизированных, отремонтированных либо прошедших техническое обслуживание, создается совместная комиссия с участием представителей получателя государственного оборонного заказа, исполнителя государственного оборонного заказа и военных представителей (при наличии). Порядок работы комиссии определяется правилами формирования, размещения и выполнения государственного оборонного заказа. </w:t>
      </w:r>
    </w:p>
    <w:bookmarkEnd w:id="400"/>
    <w:bookmarkStart w:name="z418" w:id="401"/>
    <w:p>
      <w:pPr>
        <w:spacing w:after="0"/>
        <w:ind w:left="0"/>
        <w:jc w:val="both"/>
      </w:pPr>
      <w:r>
        <w:rPr>
          <w:rFonts w:ascii="Times New Roman"/>
          <w:b w:val="false"/>
          <w:i w:val="false"/>
          <w:color w:val="000000"/>
          <w:sz w:val="28"/>
        </w:rPr>
        <w:t>
      3. В случае установления вины исполнителя государственного оборонного заказа товары (продукция) военного назначения, товары (продукция) двойного назначения (применения) могут быть возвращены исполнителю государственного оборонного заказа для полной замены при установлении в процессе эксплуатации:</w:t>
      </w:r>
    </w:p>
    <w:bookmarkEnd w:id="401"/>
    <w:bookmarkStart w:name="z419" w:id="402"/>
    <w:p>
      <w:pPr>
        <w:spacing w:after="0"/>
        <w:ind w:left="0"/>
        <w:jc w:val="both"/>
      </w:pPr>
      <w:r>
        <w:rPr>
          <w:rFonts w:ascii="Times New Roman"/>
          <w:b w:val="false"/>
          <w:i w:val="false"/>
          <w:color w:val="000000"/>
          <w:sz w:val="28"/>
        </w:rPr>
        <w:t>
      1) контрафактного происхождения самих товаров (продукции) либо их запасных частей и комплектующих;</w:t>
      </w:r>
    </w:p>
    <w:bookmarkEnd w:id="402"/>
    <w:bookmarkStart w:name="z420" w:id="403"/>
    <w:p>
      <w:pPr>
        <w:spacing w:after="0"/>
        <w:ind w:left="0"/>
        <w:jc w:val="both"/>
      </w:pPr>
      <w:r>
        <w:rPr>
          <w:rFonts w:ascii="Times New Roman"/>
          <w:b w:val="false"/>
          <w:i w:val="false"/>
          <w:color w:val="000000"/>
          <w:sz w:val="28"/>
        </w:rPr>
        <w:t>
      2) производства товаров (продукции), их запасных частей и комплектующих не самим исполнителем государственного оборонного заказа, если в договоре на выполнение государственного оборонного заказа, тактико-техническом задании (технической спецификации, тактико-технической характеристике) и конструкторско-технологической документации, а также при выборе исполнителя государственного оборонного заказа из реестра одним из требований уполномоченного органа в области государственного оборонного заказа или получателя государственного оборонного заказа было их производство самим исполнителем государственного оборонного заказа;</w:t>
      </w:r>
    </w:p>
    <w:bookmarkEnd w:id="403"/>
    <w:bookmarkStart w:name="z421" w:id="404"/>
    <w:p>
      <w:pPr>
        <w:spacing w:after="0"/>
        <w:ind w:left="0"/>
        <w:jc w:val="both"/>
      </w:pPr>
      <w:r>
        <w:rPr>
          <w:rFonts w:ascii="Times New Roman"/>
          <w:b w:val="false"/>
          <w:i w:val="false"/>
          <w:color w:val="000000"/>
          <w:sz w:val="28"/>
        </w:rPr>
        <w:t>
      3) брака в товаре (продукции), не подлежащем ремонту.</w:t>
      </w:r>
    </w:p>
    <w:bookmarkEnd w:id="404"/>
    <w:bookmarkStart w:name="z422" w:id="405"/>
    <w:p>
      <w:pPr>
        <w:spacing w:after="0"/>
        <w:ind w:left="0"/>
        <w:jc w:val="both"/>
      </w:pPr>
      <w:r>
        <w:rPr>
          <w:rFonts w:ascii="Times New Roman"/>
          <w:b w:val="false"/>
          <w:i w:val="false"/>
          <w:color w:val="000000"/>
          <w:sz w:val="28"/>
        </w:rPr>
        <w:t xml:space="preserve">
      4. При выявлении брака в товарах (продукции) военного назначения, товарах (продукции) двойного назначения (применения), не подлежащих ремонту, произошедшего по вине исполнителя государственного оборонного заказа, который имеет скрытый характер и может быть выявлен только в заводских условиях, когда есть основания полагать, что дефект имеется у всех поставленных товарах (продукции) в рамках договора на выполнение государственного оборонного заказа, возврату подлежит вся серия товаров (продукции). </w:t>
      </w:r>
    </w:p>
    <w:bookmarkEnd w:id="405"/>
    <w:bookmarkStart w:name="z423" w:id="406"/>
    <w:p>
      <w:pPr>
        <w:spacing w:after="0"/>
        <w:ind w:left="0"/>
        <w:jc w:val="both"/>
      </w:pPr>
      <w:r>
        <w:rPr>
          <w:rFonts w:ascii="Times New Roman"/>
          <w:b w:val="false"/>
          <w:i w:val="false"/>
          <w:color w:val="000000"/>
          <w:sz w:val="28"/>
        </w:rPr>
        <w:t>
      5. Исполнитель государственного оборонного заказа вправе самостоятельно отозвать товары (продукцию) военного назначения, товары (продукцию) двойного назначения (применения) либо их серию с последующей их заменой. При этом срок замены учитывается в сумме штрафных санкций, налагаемых на исполнителя государственного оборонного заказа.</w:t>
      </w:r>
    </w:p>
    <w:bookmarkEnd w:id="406"/>
    <w:bookmarkStart w:name="z424" w:id="407"/>
    <w:p>
      <w:pPr>
        <w:spacing w:after="0"/>
        <w:ind w:left="0"/>
        <w:jc w:val="both"/>
      </w:pPr>
      <w:r>
        <w:rPr>
          <w:rFonts w:ascii="Times New Roman"/>
          <w:b w:val="false"/>
          <w:i w:val="false"/>
          <w:color w:val="000000"/>
          <w:sz w:val="28"/>
        </w:rPr>
        <w:t>
      6. При установлении вины исполнителя государственного оборонного заказа на него налагаются штрафные санкции, размер которых устанавливается типовым договором на выполнение государственного оборонного заказа, содержание которого определяется правилами формирования, размещения и выполнения государственного оборонного заказа, со дня получения уведомления о выявлении брака в товарах (продукции) военного назначения, товарах (продукции) двойного назначения (применения), работах военного назначения и услугах военного назначения либо выходе их из строя, произведенных, модернизированных, отремонтированных либо прошедших техническое обслуживание в рамках государственного оборонного заказа, в течение установленного гарантийного срока до завершения работ по устранению выявленных недостатков.</w:t>
      </w:r>
    </w:p>
    <w:bookmarkEnd w:id="407"/>
    <w:bookmarkStart w:name="z425" w:id="408"/>
    <w:p>
      <w:pPr>
        <w:spacing w:after="0"/>
        <w:ind w:left="0"/>
        <w:jc w:val="both"/>
      </w:pPr>
      <w:r>
        <w:rPr>
          <w:rFonts w:ascii="Times New Roman"/>
          <w:b w:val="false"/>
          <w:i w:val="false"/>
          <w:color w:val="000000"/>
          <w:sz w:val="28"/>
        </w:rPr>
        <w:t>
      7. Не признается вина исполнителя государственного оборонного заказа, если комиссией установлена причинно-следственная связь между неправильной эксплуатацией и выходом из строя товаров (продукции) военного назначения, товаров (продукции) двойного назначения (применения), произведенных, модернизированных, отремонтированных либо прошедших техническое обслуживание в рамках государственного оборонного заказа.</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16.10.2023 </w:t>
      </w:r>
      <w:r>
        <w:rPr>
          <w:rFonts w:ascii="Times New Roman"/>
          <w:b w:val="false"/>
          <w:i w:val="false"/>
          <w:color w:val="000000"/>
          <w:sz w:val="28"/>
        </w:rPr>
        <w:t>№ 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09"/>
    <w:p>
      <w:pPr>
        <w:spacing w:after="0"/>
        <w:ind w:left="0"/>
        <w:jc w:val="left"/>
      </w:pPr>
      <w:r>
        <w:rPr>
          <w:rFonts w:ascii="Times New Roman"/>
          <w:b/>
          <w:i w:val="false"/>
          <w:color w:val="000000"/>
        </w:rPr>
        <w:t xml:space="preserve"> Глава 5. ЗАКЛЮЧИТЕЛЬНЫЕ И ПЕРЕХОДНЫЕ ПОЛОЖЕНИЯ</w:t>
      </w:r>
    </w:p>
    <w:bookmarkEnd w:id="409"/>
    <w:p>
      <w:pPr>
        <w:spacing w:after="0"/>
        <w:ind w:left="0"/>
        <w:jc w:val="both"/>
      </w:pPr>
      <w:r>
        <w:rPr>
          <w:rFonts w:ascii="Times New Roman"/>
          <w:b/>
          <w:i w:val="false"/>
          <w:color w:val="000000"/>
          <w:sz w:val="28"/>
        </w:rPr>
        <w:t xml:space="preserve">Статья 30. Ответственность за нарушение законодательства Республики Казахстан об оборонной промышленности и государственном оборонном заказе </w:t>
      </w:r>
    </w:p>
    <w:bookmarkStart w:name="z428" w:id="410"/>
    <w:p>
      <w:pPr>
        <w:spacing w:after="0"/>
        <w:ind w:left="0"/>
        <w:jc w:val="both"/>
      </w:pPr>
      <w:r>
        <w:rPr>
          <w:rFonts w:ascii="Times New Roman"/>
          <w:b w:val="false"/>
          <w:i w:val="false"/>
          <w:color w:val="000000"/>
          <w:sz w:val="28"/>
        </w:rPr>
        <w:t>
      Нарушение законодательства Республики Казахстан об оборонной промышленности и государственном оборонном заказе влечет ответственность, установленную законами Республики Казахстан.</w:t>
      </w:r>
    </w:p>
    <w:bookmarkEnd w:id="410"/>
    <w:p>
      <w:pPr>
        <w:spacing w:after="0"/>
        <w:ind w:left="0"/>
        <w:jc w:val="both"/>
      </w:pPr>
      <w:r>
        <w:rPr>
          <w:rFonts w:ascii="Times New Roman"/>
          <w:b/>
          <w:i w:val="false"/>
          <w:color w:val="000000"/>
          <w:sz w:val="28"/>
        </w:rPr>
        <w:t>Статья 31. Переходные положения</w:t>
      </w:r>
    </w:p>
    <w:bookmarkStart w:name="z430" w:id="411"/>
    <w:p>
      <w:pPr>
        <w:spacing w:after="0"/>
        <w:ind w:left="0"/>
        <w:jc w:val="both"/>
      </w:pPr>
      <w:r>
        <w:rPr>
          <w:rFonts w:ascii="Times New Roman"/>
          <w:b w:val="false"/>
          <w:i w:val="false"/>
          <w:color w:val="000000"/>
          <w:sz w:val="28"/>
        </w:rPr>
        <w:t>
      1. Договоры на выполнение государственного оборонного заказа между операторами по исполнению оборонного заказа и государственными заказчиками оборонного заказа, заключенные до введения в действие настоящего Закона, действуют до их окончательного исполнения либо прекращения (расторжения).</w:t>
      </w:r>
    </w:p>
    <w:bookmarkEnd w:id="411"/>
    <w:bookmarkStart w:name="z431" w:id="412"/>
    <w:p>
      <w:pPr>
        <w:spacing w:after="0"/>
        <w:ind w:left="0"/>
        <w:jc w:val="both"/>
      </w:pPr>
      <w:r>
        <w:rPr>
          <w:rFonts w:ascii="Times New Roman"/>
          <w:b w:val="false"/>
          <w:i w:val="false"/>
          <w:color w:val="000000"/>
          <w:sz w:val="28"/>
        </w:rPr>
        <w:t xml:space="preserve">
      2. Уполномоченный орган заключает договор на выполнение государственного оборонного заказа с операторами по исполнению оборонного заказа в интересах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 до 31 декабря 2020 года.  </w:t>
      </w:r>
    </w:p>
    <w:bookmarkEnd w:id="412"/>
    <w:p>
      <w:pPr>
        <w:spacing w:after="0"/>
        <w:ind w:left="0"/>
        <w:jc w:val="both"/>
      </w:pPr>
      <w:r>
        <w:rPr>
          <w:rFonts w:ascii="Times New Roman"/>
          <w:b/>
          <w:i w:val="false"/>
          <w:color w:val="000000"/>
          <w:sz w:val="28"/>
        </w:rPr>
        <w:t xml:space="preserve">Статья 32. Порядок введения в действие настоящего Закона  </w:t>
      </w:r>
    </w:p>
    <w:bookmarkStart w:name="z433" w:id="413"/>
    <w:p>
      <w:pPr>
        <w:spacing w:after="0"/>
        <w:ind w:left="0"/>
        <w:jc w:val="both"/>
      </w:pPr>
      <w:r>
        <w:rPr>
          <w:rFonts w:ascii="Times New Roman"/>
          <w:b w:val="false"/>
          <w:i w:val="false"/>
          <w:color w:val="000000"/>
          <w:sz w:val="28"/>
        </w:rPr>
        <w:t xml:space="preserve">
      1. Настоящий Закон вводится в действие по истечении двадцати одного календарного дня после дня его первого официального опубликования, за исключением: </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20, которые вводятся в действие с 1 сентября 2019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статьи 6, </w:t>
      </w:r>
      <w:r>
        <w:rPr>
          <w:rFonts w:ascii="Times New Roman"/>
          <w:b w:val="false"/>
          <w:i w:val="false"/>
          <w:color w:val="000000"/>
          <w:sz w:val="28"/>
        </w:rPr>
        <w:t>пункта 4</w:t>
      </w:r>
      <w:r>
        <w:rPr>
          <w:rFonts w:ascii="Times New Roman"/>
          <w:b w:val="false"/>
          <w:i w:val="false"/>
          <w:color w:val="000000"/>
          <w:sz w:val="28"/>
        </w:rPr>
        <w:t xml:space="preserve"> статьи 19, </w:t>
      </w:r>
      <w:r>
        <w:rPr>
          <w:rFonts w:ascii="Times New Roman"/>
          <w:b w:val="false"/>
          <w:i w:val="false"/>
          <w:color w:val="000000"/>
          <w:sz w:val="28"/>
        </w:rPr>
        <w:t>статей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которые вводятся в действие с 1 января 2020 года.    </w:t>
      </w:r>
    </w:p>
    <w:bookmarkStart w:name="z436" w:id="41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государственном оборонном заказе" (Ведомости Парламента Республики Казахстан, 2001 г., № 2, ст.15; 2004 г., № 23, ст.142; 2009 г., № 17, ст.78; 2011 г., № 11, ст.102; 2012 г., № 4, ст.32; № 5, ст.41; 2013 г., № 14, ст.75; 2014 г., № 1, ст.4; 2017 г., № 11, cт.29).</w:t>
      </w:r>
    </w:p>
    <w:bookmarkEnd w:id="4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