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36470" w14:textId="ef364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Положение об экстернате в высшей школе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Утверждено приказом Министерства образования Республики Казахстан от 14 июня 1994 г. N 233. Зарегистрированo в Министерстве юстиции Республики Казахстан 20.01.1995 г. за № 51. Утратил силу - Приказом Министра образования и науки Республики Казахстан от 13 августа 2003 г. N 554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более полного удовлетворения возможностей граждан Республики Казахстан в получении высшего образования и расширения форм обучения в высших учебных заведениях в соответствии с Законом Республики Казахстан "О высшем образовании" (ст. 11)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экстернат в высшей школе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Положение об экстернате в высшей школе Республики Казахстан (прилагается).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руководству, что экстернат является исключительной формой обучения, его введение в вузе и прием экстернов должны рассматриваться в индивидуальном порядке с большой ответственностью.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Министр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Приложение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к приказу Минобразования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N 233 от 14 июня 1994 г.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Положение об экстернате в высшей школе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Республики Казахстан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Экстернат в высшей школе является формой самообразования граждан Республики Казахстан, основанной на самостоятельном изучении учебных дисциплин или полного курса высшего образования без посещения занятий, со сдачей установленных зачетов и экзаменов.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государственном высшем учебном заведении экстернат может быть организован в виде исключения по разрешению Министерства образования и, как правило, по филологическим, общеэкономическим и социально-гуманитарным специальностям.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Прием в экстернат производится специальной комиссией, состав которой утверждается ректором. В экстернат принимаются: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лица, имеющие среднее образование, но не имеющие возможности получить высшее образование с отрывом или без отрыва от производства по инвалидности;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лица, имеющие высшее образование и желающие получить вторе высшее образование экстерном.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Лицам, зачисленным в экстернат, выдается зачетная книжка установленного образца. Льготы, установленные для студентов, на экстернов не распространяются.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Занятия и консультации с экстернами не проводятся. Экзамены и зачеты принимаются профессорами или доцентами по направлениям деканов. Последовательность сдачи экзаменов определяется экстерном.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Лица из числа экстернов, успешно сдавшие все предусмотренные соответствующим учебным планом курсовые экзамены и зачеты в пределах не более пяти лет, допускаются к сдаче государственных экзаменов и выполнению дипломных работ. Выдача дипломов о высшем образовании экстернам производится на общих основаниях.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         Главное управление высшего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         образования Минобразования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         Республики Казахстан 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