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7164" w14:textId="d687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1 марта 2024 года № 14/219 "Об определении размера и порядка оказания жилищной помощи в Есильском районе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5 мая 2025 года № 27/413. Зарегистрировано Департаментом юстиции Северо-Казахстанской области 6 мая 2025 года № 7916-15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определении размера и порядка оказания жилищной помощи в Есильском районе Северо-Казахстанской области" от 1 марта 2024 года № 14/219 (зарегистрировано в Реестре государственной регистрации нормативных правовых актов под № 7704-15)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Услугополучатель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 "Правительство для граждан" (далее- Государственная корпорация) и/или посредством веб-портала "электронное правительство" с предоставлением следующих документов: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Государственную корпорацию: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приложению 1 к Правилам;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алиментах на детей и других иждивенцев;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счета о размерах ежемесячных взносов на содержание жилого дома (жилого здания);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веб-портал "электронного правительства":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подтверждающих доходы семьи;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с места работы либо справка о регистрации в качестве безработного лица;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сведений об алиментах на детей и других иждивенцев;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банковского счета;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о размерах ежемесячных взносов на содержание жилого дома (жилого здания);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на потребление коммунальных услуг;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квитанция-счет за услуги телекоммуникаций или копию договора на оказание услуг связи;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услугополучатель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 за истекший квартал перед обращением, за исключением, предусмотренного пунктом 11 Правил.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услугополучателю в "личный кабинет" направляются статус о принятии запроса на назначение жилищной помощи, а также уведомление с указанием даты и времени получения результата государственной услуги.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назначении жилищной помощи либо мотивированный ответ об отказе в предоставлении услуги принимается услугодателем.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Выплата жилищной помощи услугополучателям осуществляется услугодателем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 путем перечисления начисленных сумм на лицевые счета получателей жилищной помощи.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сумм на счета производится услугодателем ежемесячно за истекший месяц.".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