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b56f" w14:textId="8f6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Ескельдинского районного маслихата от 6 декабря 2023 года № 16-50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7 апреля 2025 года № 43-125. Зарегистрировано Департаментом юстиции области Жетісу 9 апреля 2025 года № 294-19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Ескельдинского района" (зарегистрировано в Реестре государственной регистрации нормативных правовых актов под № 189660)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Ескельдинского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 - 509 (пятьсот девять) месячных расчетных показателей, 1 раз в год;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Ветераны боевых действий на территории других государств: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- 50 (пятьдесят) месячных расчетных показателей, 1 раз в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автомобильных батальонов, направлявшиеся в Афганистан для доставки грузов в эту страну в период ведения боевых действий - 50 (пятьдесят) месячных расчетных показателей, 1 раз в год;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ССР - 50 (пятьдесят) месячных расчетных показателей, 1 раз в год;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служащие, обслуживавшие советский воинский контингент в Афганистане, получившие ранения или увечья за участие в обеспечении боевых действий - 50 (пятьдесят) месячных расчетных показателей, 1 раз в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- 50 (пятьдесят) месячных расчетных показателей, 1 раз в год;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- 50 (пятьдесят) месячных расчетных показателей, 1 раз в год;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- 50 (пятьдесят) месячных расчетных показателей, 1 раз в год.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Ветераны, приравненные по льготам к ветеранам Великой Отечественной войны: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- 50 (пятьдесят) месячных расчетных показателей, 1 раз в год;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в которых велись боевые действия - 26 (двадцать шесть) месячных расчетных показателей, 1 раз в год;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- 50 (пятьдесят) месячных расчетных показателей, 1 раз в год.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Ветераны труда: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- 26 (двадцать шесть) месячных расчетных показателей, 1 раз в год.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лица: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- 50 (пятьдесят) месячных расчетных показателей, 1 раз в год;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- 50 (пятьдесят) месячных расчетных показателей, 1 раз в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- 50 (пятьдесят) месячных расчетных показателей, 1 раз в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- 26 (двадцать шесть) месячных расчетных показателей, 1 раз в год;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признанными ограничение жизнедеятельности вследствие социально значимых заболеваний: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без учета среднедушевого дохода в 2 (двух) 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год, ежемесячно;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гражданам (семьям) постоянно проживающим и зарегистрированным по данному адресу, либо их имуществу, вследствие стихийного бедствия или пожара, не позднее трех месяцев без учета среднедушевого дохода - 200 (двести) месячных расчетных показателей, 1 раз в год;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нуждающимся лицам (семьям), с учетом среднедушевого дохода не превышающего порога однократного размера (лицам, освобожденным из мест лишения свободы, лицам, состоящих на учете службы пробации) прожиточного минимума - 15 (пятнадцать)месячных расчетных показателей, 1 раз в год;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- 500 (пятьсот)месячных расчетных показателей в пределах средств, предусмотренных бюджетом на текущий финансовый год, 1 раз в год;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семьи, дети которых воспитываются и обучаются в дошкольных организациях образования, у которых среднедушевой доход не превышает семидесяти процентного порога, в кратном отношении к прожиточному минимуму по области - 5 (пять) месячных расчетных показателей, ежемесячно;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одному из законных представителей детей с инвалидностью и лицам, сопровождающим лиц с инвалидностью первой группы на санаторно-курортное лечение 1 раз в год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ежемесячная социальная помощь ветеранам Великой Отечественной войны без учета доходов размере 3 (трех) месячных расчетных показателей;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 дню Конституции Республики Казахстан - детям с инвалидностью в возрасте до 18 лет (одному из родителей или иным законным представителям) в размере 6 (шести) месячных расчетных показателей 1 раз в год.";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7.1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 Возмещение стоимости санаторно-курортного лечения 1 раз в год, но не более гарантированной суммы, без учета среднедушевого дохода: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указанным в подпунктах 1)-5) пункта 7 настоящих Правил;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подвергшимся репрессиям за участие в событиях 17-18 декабря 1986 года в Казахстане.".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