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3ec3" w14:textId="65b3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(рыбоводства), а также развития племенного рыбоводства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7 апреля 2025 года № 100. Зарегистрировано Департаментом юстиции области Жетісу 9 апреля 2025 года № 295-19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"Об охране, воспроизводстве и использовании животного мира" и приказом Министра экологии, геологии и природных ресурсов Республики Казахстан от 24 мая 2022 года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(зарегистрировано в Реестре государственной регистрации нормативных правовых актов за № 168077),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(рыбоводства), а также развитие племенного рыбоводства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 Жетісу.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Жетісу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 Министерство сельского 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 № 100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на повышение продуктивности и качества продукции аквакультуры (рыбоводства), а также развития племенного рыбоводства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(килограмм, 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Субсидируемый объем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причитающейся на корма для рыб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121820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и их гибриды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25425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 на приобретение рыбопосадочного материала для рыб семейства карповых, лососевых и их гибридов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карповых до 30 грамм 1 (одна)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оплодотворенная лососевых 1 (одна) штука икринка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лососевых до 10 грамм 1 (одна)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на приобретение расходов рыбоводно-биологического обоснования (РБО)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на приобретение лекарственных препаратов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