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aa8b" w14:textId="30fa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строительства, реконструкции и модернизации систем водоснабжения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7 августа 2025 года № 293. Зарегистрирован в Министерстве юстиции Республики Казахстан 18 августа 2025 года № 36617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451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субсидирования строительства, реконструкции и модернизации систем водоснабжения и водоотведения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2025 года № 293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строительства, реконструкции и модернизации систем водоснабжения и водоотведения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строительства, реконструкции и модернизации систем водоснабжения и водоотведения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451)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и определяют порядок субсидирования строительства, реконструкции и модернизации систем водоснабжения и водоотведения.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– Администратор бюджетной программы, центральный уполномоченный орган в области коммунального хозяйства;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рабочая группа – консультативно-совещательный орган, по выработке предложений и рекомендаций по предоставлению субсидии на инвестиционный проект в сфере водоснабжения и водоотведения на основании заключения оператора;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инвестиционный проект – инвестиционный проект, направленный на проведение мероприятий по строительству, реконструкции и модернизации систем водоснабжения и водоотведения, реализуемый юридическим лицом, заключившим соглашение с финансовым институтом, за счет заемных средств финансовых институтов и бюджетных субсидий;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финансовый институт – банки, организации, осуществляющие отдельные виды банковских операций и международные финансовые организации;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письмо-намерение – письмо финансового института о возможности предоставления кредита, состоящее из краткого описания мероприятий инвестиционного проекта с обоснованием необходимости реализации и предварительной стоимости;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– физическое и (или) юридическое лицо, определенное на конкурсной основе и заключившее договор на оказание услуг оператора с администратором;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субсидия – невозвратный платеж из республиканского бюджета, предоставляемый юридическому лицу, заключившему соглашение с финансовым институтом на реализацию инвестиционного проекта по строительству, реконструкции и модернизации систем водоснабжения и водоотведения;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получатель субсидии – юридическое лицо, оказывающее услуги водоснабжения и (или) водоотведения;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водоотведения – комплекс инженерных сетей и сооружений, предназначенный для сбора, транспортировки, очистки и отведения сточных вод;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субсидирование строительства, реконструкции и модернизации систем водоснабжения и водоотведения – предоставление бюджетных субсидий на безвозмездной и невозвратной основе, осуществляемое в качестве экономического стимулирования развития систем водоснабжения и водоотведения;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водоснабжения – комплекс инженерных сетей и сооружений, предназначенный для забора, хранения, подготовки, подачи и распределения воды к местам ее потребления;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социальная политика государства в отрасли жилищно-коммунального хозяйства – совокупность мер и мероприятий, направленных на жизнеобеспечение населения и улучшение уровня и качества их жизни;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в сферах естественных монополий – государственный орган, осуществляющий руководство в сферах естественных монополий;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трехсторонний договор – договор о реализации инвестиционного проекта, предусматривающий совместное финансирование за счет средств Финансового института и республиканского бюджета посредством предоставления субсидии, заключаемый между администратором, финансовым институтом и получателем субсидии.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отбора инвестиционных проектов администратор бюджетной программы создает рабочую группу, в состав которой включаются представители структурных подразделений администратора бюджетной программы, заинтересованных государственных органов и иных организаций, а также представители финансового института.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строительства, реконструкции и модернизации систем водоснабжения и водоотведения осуществляется в качестве экономического стимулирования развития систем водоснабжения и водоотведения.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строительства, реконструкции и модернизации систем водоснабжения и водоотведения осуществляется по следующим направлениям: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техническое сопровождение проектов, которое включает разработку технического обоснования, проектно-сметной документации, осуществление технического и авторского надзоров;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капиталоемкие расходы, в том числе расходы на строительно-монтажные работы, приобретение оборудования, материалов.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Субсидия не предоставляется на возмещение затрат по уплате процентов, начисленных и уплаченных по просроченной ссудной задолженности, а также на цели участия в уставном капитале, покрытие убытков хозяйственной деятельности получателя субсидий, оплату услуг оператора.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Субсидия выдается на условиях совместного финансирования инвестиционных проектов с финансовыми институтами.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Объем субсидии определяется как разница между общей стоимостью инвестиционного проекта и кредита, предоставляемого финансовым институтом.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субсидии не может превышать сумму кредита предоставляемого финансовым институтом. Выделение субсидии осуществляется в рамках средств, предусмотренных в республиканском бюджете на соответствующий год.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Предоставление субсидии производится на основании трехстороннего договора, заключаемого между администратором, финансовым институтом и получателем субсидии, в котором устанавливаются правоотношения сторон при предоставлении и использовании займа и субсидии.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Оплата предстоящих платежей производится на основании соответствующих документов, подтверждающих необходимость оплаты, в том числе актов выполненных работ, сертификатов соответствия и качества, счетов-фактур и документов бухгалтерского учета по оказанным услугам, приобретенному оборудованию и материалам.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Одним из условии субсидирования является обеспечение эффективного и целевого использования выделенных средств, достижение прямых показателей инвестиционного проекта, а также исполнение мероприятий инвестиционной программы (проекта).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субсидия не предоставляется в случае, если мероприятия, планируемые к реализации в рамках субсидирования предусматриваются в рамках иных мер государственной поддержки.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Получатель субсидии использует средства субсидии только на цели, предусмотренные инвестиционным проектом и трехсторонним договором.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Субсидия предоставляется при соблюдении следующих критериев: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экономическая и социальная эффективность инвестиционного проекта и реализации мероприятий, предусмотренных инвестиционным проектом;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окупаемость мероприятий, реализуемых за счет займа, получаемого из средств финансового института;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экономическое обоснование субсидии, подтверждаемое расчетами и соответствующими документами;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 по энергоэффективности и ресурсосбережению при строительстве, реконструкции и модернизации систем водоснабжения и водоотведения;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единой технической политики, в том числе, технологий, материалов и оборудования;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привлечение отечественных товаропроизводителей при строительстве, реконструкции и модернизации систем водоснабжения и водоотведения.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Предоставление субсидии осуществляется на основании: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технико-экономического обоснования (далее - ТЭО) и (или) проектно-сметной документации на инвестиционный проект;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положительного заключения комплексной вневедомственной экспертизы проектов к ТЭО и (или) проектно-сметной документации;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оператора, представленного администратору для принятия решения о предоставлении субсидии по инвестиционному проекту;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соблюдения получателем субсидии условий трехстороннего договора;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уполномоченного органа в сферах естественных монополий по результатам анализа исполнения инвестиционной программы (проекта).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Трехсторонний договор включает следующие разделы: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предоставления субсидии;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субсидии;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валюта;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– период времени, в течение которого получатель субсидии использует субсидии для реализации мероприятий в соответствии с целями предоставления субсидии;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оплаты;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санкции за несоблюдение обязательств.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реализации инвестиционных проектов контроль и мониторинг реализации инвестиционных проектов осуществляет оператор и финансовый институт.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субсидии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Прием заявок от получателя субсидии на предоставление субсидии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осуществления мероприятий по строительству, реконструкции и модернизации систем водоснабжения и водоотведения получатель субсидии совместно с финансовым институтом формирует заявку на получение субсидии и передает администратору.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Заявка на получение субсидии содержит следующие документы: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получателя субсидии на титульном бланке за подписью первого руководителя либо лица его замещающего;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сопроводительное письмо финансового института по инвестиционному проекту и обоснования размера кредита;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паспорт проекта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ТЭО и (или) проектно-сметная документация с положительным заключением комплексной вневедомственной экспертизы проектов;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водоснабжения и водоотведения и/или обоснование инвестиций водоснабжению и водоотведению;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копия приказа об утверждении инвестиционной программы субъекта естественной монополии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наличии (отсутствии) задолженности, учет по которым ведется в органах государственных доходов, получателя субсидии на момент подачи заявки;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финансовая модель с прогнозом финансовых показателей потенциального конечного заемщика, составленная по формам Правил планирования и реализации государственных инвестиционных проектов, разработки или корректировки, проведения необходимых экспертиз инвестиционного предложения, технико-экономического и финансово-экономического обоснований, определения целесообразности бюджетного кредитования, формирования портфеля государственных инвестиционных проектов, а также корректировки утвержденных (уточненных) параметров, отбора, мониторинга и оценки реализации государственных инвестиционных проектов, утвержденных центральным уполномоченным органом, осуществляющим руководство, а также межотраслевую координацию в сферах государственного планирования и государственных инвестиционных проектов;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банковская справка об отсутствии просроченной задолженности за текущий период;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подтверждение о согласии иных банков-кредиторов на получение сторонних займов получателем субсидий;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копия кредитного договора между финансовым институтом и получателем субсидий;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бухгалтерский баланс за текущий и два предыдущих отчетных периода;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отчет о движении денежных средств за текущий и два предыдущих отчетных периода;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отчет о прибылях и убытках за текущий и два предыдущих отчетных периода;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расшифровка статей выручки/себестоимости/прочих доходов за текущий и два предыдущих отчетных периода;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расшифровка, подтверждающая получение финансовой помощи;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заключение отраслевой экспертизы;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экономическое заключение на бюджетный инвестиционный проект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планирования и реализации государственных инвестиционных проектов, разработки или корректировки, проведения необходимых экспертиз инвестиционного предложения, технико-экономического и финансово-экономического обоснований, определения целесообразности бюджетного кредитования, формирования портфеля государственных инвестиционных проектов, а также корректировки утвержденных (уточненных) параметров, отбора, мониторинга и оценки реализации государственных инвестиционных проектов, утвержденными центральным уполномоченным органом, осуществляющим руководство, а также межотраслевую координацию в сферах государственного планирования и государственных инвестиционных проектов;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информационный лист инвестиционного предложения по форме, согласно приложению 1 к Правилам разработки.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в течение 3 (трех) рабочих дней направляет оператору письмо о необходимости рассмотрения заявки на получение субсидии с приложением пакета документов, представленного получателем субсидии.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проверяет полноту состава и правильность заполнения представленных документов и регистрирует заявку на получение субсидии. На заявке проставляется дата регистрации и регистрационный номер.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обнаружения неполного состава и (или) неправильного заполнения представленных документов, оператор в течение 3 (трех) рабочих дней возвращает получателю субсидии пакет документов, представленного получателем субсидии к заявке, до полного устранения замечаний оператора.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представлении получателем субсидии в течение 5 (пяти) рабочих дней полного пакета документов с учетом замечаний оператора, оператор принимает пакет документов и заново регистрирует заявку на получение субсидии.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получателем субсидии в течение 5 (пяти) рабочих дней пакета документов с устранением замечаний оператора, оператор письменно извещает об этом администратора.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заявок по предоставлению субсидии Оператором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основе документов, указанных в пункте 17 настоящих Правил и информации из иных подтвержденных источников (официальная статистика, интернет-сайты государственных органов, утвержденные планы развития регионов), оператор формирует заключение о возможности/невозможности предоставления субсидии. Заключение оператора о возможности/невозможности предоставления субсидии, предоставляемое на бумажном носителе, подписывается первым руководителем оператора или лицом, его замещающим, и скрепляется печатью.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возможности/невозможности предоставления субсидии содержит: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экономической и социальной значимости проекта по утвержденным критериям (снижение износа основных средств, снижение нормативных технических потерь, снижение норм расхода сырья, материалов, топлива, энергии, увеличение объема и повышения качества предоставляемых регулируемых услуг);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технического задания инвестиционного проекта на предмет применения современных технологий, материалов, оборудования и результаты этой оценки;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привлечении отечественных товаропроизводителей при строительстве и (или) реконструкции и/или модернизации систем водоснабжения и водоотведения;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проведении дополнительных мероприятий по энергоэффективности и ресурсосбережению при строительстве и (или) реконструкции и (или) модернизации систем водоснабжения и водоотведения;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текущего финансового состояния, в том числе операционные показатели за отчетный год и два предыдущих периода, включающие в себя все виды тарифов в разбивке по видам деятельности, группам потребителей и объемам оказанных услуг по этим тарифам, а также оценка финансовой модели потенциального получателя субсидий с отражением влияния проекта на тариф;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оценку заявки на получение субсидии по критериям, которые включают: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соответствия/несоответствия заявки целевому назначению использования субсидии;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соответствия/несоответствия срока действующим условиям получения субсидии;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соответствия/несоответствия суммы субсидии.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Срок рассмотрения заявки о возможности/невозможности предоставления субсидии и вынесения ее на рассмотрение рабочей группы составляет 20 (двадцать) рабочих дней со дня регистрации заявки на получение субсидии.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Рассмотрение заявок по предоставлению субсидии рабочей группой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Рабочая группа является консультативно-совещательным органом по выработке предложений и рекомендаций по субсидированию проектов в сфере водоснабжения и водоотведения на основании заключения оператора.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Оператор в течение 3 (трех) рабочих дней предоставляет секретарю рабочей группы заключение о возможности/невозможности предоставления субсидии для включения в повестку предстоящего заседания рабочей группы.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итогам заседания рабочей группы оформляется протокол заседания рабочей группы подписывается председателем рабочей группы.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принятия рабочей группой положительного решения о предоставлении субсидии оператор в течение 3 (трех) рабочих дней письменно уведомляет получателя субсидии о принятом решении.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о предоставлении субсидии в протоколе рабочей группы отражаются условия предоставления (сумма субсидии, срок предоставления).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принятия рабочей группой решения об отказе в предоставлении субсидии оператор в течение 3 (трех) рабочих дней с даты принятия решения рабочей группы, направляет письменное уведомление получателю субсидии об отказе в предоставлении субсидии с копией протокола заседания рабочей группы.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протокола рабочей группы администратор формирует заявку и вносит в центральный уполномоченный орган по бюджетному планированию для внесения на утверждение республиканской бюджетной комиссии в порядке, установленным бюджетным законодательством.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основании протокола республиканской бюджетной комиссии заключается трехсторонний договор между администратором, финансовым институтом и получателем субсидий.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мониторинга реализации проектов,</w:t>
      </w:r>
      <w:r>
        <w:br/>
      </w:r>
      <w:r>
        <w:rPr>
          <w:rFonts w:ascii="Times New Roman"/>
          <w:b/>
          <w:i w:val="false"/>
          <w:color w:val="000000"/>
        </w:rPr>
        <w:t>финансирования инвестиционных проектов в рамках программы субсидирования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субсидировании в сфере модернизации и развития отрасли жилищно-коммунального хозяйства мониторинг реализации инвестиционных проектов осуществляется оператором в рамках договора (контракта) с администратором.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Договор (контракт) заключается между оператором и администратором.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услуг оператору осуществляется в соответствии с условиями договора (контракта), заключенного с администратором на осуществление функций оператора, и в соответствии с расчетом стоимости услуг оператора при субсидировании строительства, реконструкции и модернизации систем водоснабжения и водоотведения согласно приложению 2 к настоящим Правилам.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Изменения и отклонения по инвестиционному проекту от утвержденной проектно-сметной документации в части стоимости и установленной мощности оборудования не допускаются.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В целях мониторинга реализации инвестиционных проектов в рамках программы субсидирования оператор не реже одного раза в полгода выезжает на объекты с целью проведения визуального обследования объектов и проверки фактического хода реализации инвестиционных проектов, направленных на модернизацию и развитие отрасли систем водоснабжения и водоотведения и реализуемых за счет средств субсидий.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Визуальное обследование объектов и проверка фактического хода реализации инвестиционных проектов осуществляется с использованием средств фото и видео фиксации.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итогам визуального обследования объектов и проверки фактического хода реализации инвестиционных проектов, оператор в течении 5 (пяти) рабочих дней составляет и направляет администратору отчет о фактическом обследовании (осмотре) объекта с приложением подтверждающих фото- и видеоматериалов.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Мониторинг осуществляется оператором на основании визуального обследования и отчета о ходе реализации инвестиционного проекта, предоставляемого получателем субсидий и включающего информацию по: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фактическому объему выполненных работ относительно запланированного объема по каждому виду ключевых работ с предоставлением подтверждающих документов, в случае отклонения, по причинам отклонения;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фактическому объему поставленного оборудования и материалов относительно запланированного по каждому виду оборудования и материалов, с предоставлением сертификатов качества и соответствия.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отчет должен включать фото - и видеоматериалы, отражающие состояние производства и ход работ на площадке.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Отчет о ходе реализации инвестиционного проекта предоставляется получателем субсидий ежемесячно и по итогам за год в электронной форме и на бумажном носителе в следующие сроки: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квартал - не позднее 10-го числа месяца, следующего за отчетным кварталом;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год - не позднее 10-го февраля года, следующего за отчетным финансовым годом.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Оператор осуществляет сбор, обработку, свод и анализ предоставленной получателем субсидий информации о ходе реализации инвестиционного проекта. По итогам проведенного анализа оператор формирует сводный отчет о ходе реализации инвестиционного проекта и направляет его администратору в следующие сроки: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квартал - не позднее 20-го числа месяца, следующего за отчетным кварталом;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отчетный год - не позднее 20-го февраля года, следующего за отчетным финансовым годом.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Сводный отчет оператора предоставляется администратору в электронной форме и на бумажном носителе. Сводный отчет оператора, предоставляемый на бумажном носителе, подписывается первым руководителем оператора или лицом, его замещающим, и скрепляется печатью организации.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целях осуществления мониторинга финансирования инвестиционного проекта, реализуемого в рамках совместного финансирования с финансовым институтом, оператор запрашивает и получает от получателя субсидий, необходимую для проведения мониторинга информацию, сведения, документацию.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субсидий представляет оператору необходимую информацию для проведения достоверного и объективного мониторинга финансирования инвестиционного проекта в порядке и в сроки, указанные в настоящих Правилах, а также в условиях трехстороннего договора о выплате субсидий.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модернизации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проекта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сопроводительного письма по заявке на субсидии (дата и номер регистрации, фамилия, имя, отчество (при наличии) уполномоченного лица получателя субсидии, подписавшего заявку)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субсидии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проекта,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субсидии (наименование юридического лица)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проекту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всего, тыс.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 реализации: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бюджетной субсидии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кредиту финансового института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кредиту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строительства и/или реконструкции и/или модернизации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по проекту, в том числе ожидаемый социально-экономический эффект от реализации инвестиционного проекта (снижение износа основных средств; снижение нормативных технических потерь; снижение норм расхода сырья, материалов, топлива, энергии; увеличение объема и повышения качества предоставляемых регулируемых услуг)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финансового института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получателя субсидий (субъекта естественных монополий)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структурного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модернизации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услуг оператора при субсидировании строительства, реконструкции и модернизации систем водоснабжения и водоотведения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услуг оператора пересматривается ежегодно на основе финансового документа, обеспечивающего планирование ее финансово-хозяйственной деятельности.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определения стоимости услуг.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услуг оператора определяется на основании: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стоимости одного человеко-часа, основанного на плановых затратах;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прибыли, определенной для расчетов стоимости услуг;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 труда;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количества инвестиционных проектов, подлежащих отбору, мониторингу финансирования и реализации.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Плановая стоимость одного человеко-часа рассчитывается на основе следующей формулы: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33274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человеко-часа, в тысячах тенге на человеко-час;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– плановая себестоимость услуг на соответствующий период, в тысячах тенге;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ЧПП – численность производственного персонала и привлекаемые работники оператора, человек; 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 – количество рабочих дней в году в планируемом периоде, в днях (при 40-часовой неделе, согласно балансу рабочего времени соответствующего периода);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НП – норма прибыли в процентах. 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Плановая норма прибыли определяется как соотношение плановых инвестиций оператора к плановой себестоимости услуг на соответствующий год.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Нормы труда на услуги, оказываемые оператором, разрабатываются и утверждаются оператором в соответствии с трудовым законодательством Республики Казахстан.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стоимости услуг оператора.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услуги оператора на один проект определяется согласно ниже приведенной формуле: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1828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Цу – цена услуги Оператора на 1 проект, в тысячах тенге;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человеко-часа, в тысячах тенге на человеко-час;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 – норма труда на единицу услуги, в человеко-часах.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планирования бюджетных средств на оплату услуг оператора применяется следующая формула: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1333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– стоимость услуг, в тысячах тенге;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Цу – цена услуги на 1 проект, в тысячах тенге;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количество инвестиционных проектов.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2025 года № 293</w:t>
            </w:r>
          </w:p>
        </w:tc>
      </w:tr>
    </w:tbl>
    <w:bookmarkStart w:name="z17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14 октября 2015 года № 665 "Об утверждении Правил субсидирования строительства, реконструкции и модернизации систем тепло-, водоснабжения и водоотведения" (зарегистрированный в Реестре государственной регистрации нормативных правовых актов № 12288).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по инвестициям и развитию Республики Казахстан от 13 ноября 2017 года № 775 "О внесении изменений и дополнений в некоторые приказы Министра национальной экономики Республики Казахстан" (зарегистрированный в Реестре государственной регистрации нормативных правовых актов № 16145).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31 января 2025 года № 33 "О внесении изменений в приказ Министра национальной экономики Республики Казахстан от 14 октября 2015 года № 665 "Об утверждении Правил субсидирования строительства, реконструкции и модернизации систем тепло-, водоснабжения и водоотведения" (зарегистрированный в Реестре государственной регистрации нормативных правовых актов № 35696).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