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ca23" w14:textId="d08c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25 июня 2020 года № 55/3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августа 2024 года № 18/4. Зарегистрировано Департаментом юстиции Кызылординской области 8 августа 2024 года № 8545-11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25 июня 2020 года № 55/3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7558)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Определить следующие границы прилегающих территорий, в которых запрещено проведение пикетирования: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магистральных линиям связи.".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