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0501" w14:textId="cb90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18 ноября 2022 года № 666. Зарегистрировано в Министерстве юстиции Республики Казахстан 18 ноября 2022 года № 30623.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охране, воспроизводстве и использовании животного мира", приказом Министра экологии, геологии и природных ресурсов Республики Казахстан от 24 мая 2022 года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(зарегистрировано в Реестре государственной регистрации нормативных правовых актов за № 28188)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Кызылординской области"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Кызылординской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Кызылординской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экологии, геологии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 № 666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рыбных кормов отечественного производства (для карповых и их гибридов)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