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a823" w14:textId="2dea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61/9-VI "О бюджете Зевакинского сельского округа Шемонаихинского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31 марта 2021 года № 4/12-VII. Зарегистрировано Департаментом юстиции Восточно-Казахстанской области 8 апреля 2021 года № 8543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18 марта 2021 года № 3/2-VII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решение Шемонаихинского районного маслихата от 29 декабря 2020 года № 60/2-VI "О бюджете Шемонаихинского района на 2021-2023 годы" (зарегистрировано в реестре государственной регистрации нормативных правовых актов за № 8474)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61/9-VI "О бюджете Зевакинского сельского округа Шемонаихинского района на 2021-2023 годы" (зарегистрировано в Реестре государственной регистрации правовых актов № 8356, опубликовано в Эталонном контрольном банке нормативных правовых актов Республики Казахстан в электронном виде 29 января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Зевакинского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37 170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4 840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473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31 857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39 913,5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- 2 743,5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2 743,5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2 743,5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61/9-VI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39913,5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22574,5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-2743,5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