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e320" w14:textId="73c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57-758/VI "О бюджете Баркытбельского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4-38/VII. Зарегистрировано Департаментом юстиции Восточно-Казахстанской области 16 апреля 2021 года № 8634.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57-758/VI "О бюджете Баркытбельского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8187, опубликовано в Эталонном контрольном банке нормативных правовых актов Республики Казахстан в электронном виде 14 января 2021 года, в газете "Пульс времени/Уақыт тынысы" от 28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Баркытбельского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- 550,8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–550,8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4-38/VII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