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a3c8" w14:textId="c02a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Миролюбовского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декабря 2020 года № 56-10. Зарегистрировано Департаментом юстиции Восточно-Казахстанской области 31 декабря 2020 года № 8234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декабря 2020 года № 55-2 "О Кокпектинском районном бюджете на 2021-2023 годы" (зарегистрировано в Реестре государственной регистрации нормативных правовых актов за № 8067), Кокпектинский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Миролюбовского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37 682,8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36 182,8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336,3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336,3 тысяч тенге.2. Учесть в бюджете сельского округа на 2021 год целевые текущие трансферты из областного бюджета в размере 9 500,0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2021 год.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Миролюбовского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Кокпектинского районного маслихата Восточно-Казахстанской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Миролюбовского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Миролюбовского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(тысяч 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и приобретение блочно-модульной станции в селе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44-10 "О бюджете Миролюбовского сельского округа на 2020-2022 годы" (зарегистрировано в Реестре государственной регистрации нормативных правовых актов за № 6548, опубликовано в Эталонном контрольном банке нормативных правовых актов Республики Казахстан в электронном виде 17 января 2020 года).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17 апреля 2020 года № 46-10 "О внесении изменений в решение Кокпектинского районного маслихата от 6 января 2020 года № 44-10 "О бюджете Миролюбовского сельского округа на 2020-2022 годы" (зарегистрировано в Реестре государственной регистрации нормативных правовых актов за № 7010, опубликовано в Эталонном контрольном банке нормативных правовых актов Республики Казахстан в электронном виде 4 мая 2020 года).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октября 2020 года № 51-5/8 "О внесении изменений в решение Кокпектинского районного маслихата от 6 января 2020 года № 44-10 "О бюджете Миролюбовского сельского округа на 2020-2022 годы" (зарегистрировано в Реестре государственной регистрации нормативных правовых актов за № 7661, опубликовано в Эталонном контрольном банке нормативных правовых актов Республики Казахстан в электронном виде 19 октября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