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53fc" w14:textId="4395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по вопросам нотариальной деятельности</w:t>
      </w:r>
    </w:p>
    <w:p>
      <w:pPr>
        <w:spacing w:after="0"/>
        <w:ind w:left="0"/>
        <w:jc w:val="both"/>
      </w:pPr>
      <w:r>
        <w:rPr>
          <w:rFonts w:ascii="Times New Roman"/>
          <w:b w:val="false"/>
          <w:i w:val="false"/>
          <w:color w:val="000000"/>
          <w:sz w:val="28"/>
        </w:rPr>
        <w:t>Приказ и.о. Министра юстиции Республики Казахстан от 28 мая 2020 года № 62. Зарегистрирован в Министерстве юстиции Республики Казахстан 29 мая 2020 года № 20775.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Правила оказания государственной услуги "Проведение аттестации лиц претендующих на право занятия нотариальной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право занятия нотариальной деятельностью",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4"/>
    <w:bookmarkStart w:name="z11" w:id="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5"/>
    <w:bookmarkStart w:name="z12" w:id="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цифрового </w:t>
      </w:r>
    </w:p>
    <w:p>
      <w:pPr>
        <w:spacing w:after="0"/>
        <w:ind w:left="0"/>
        <w:jc w:val="both"/>
      </w:pPr>
      <w:r>
        <w:rPr>
          <w:rFonts w:ascii="Times New Roman"/>
          <w:b w:val="false"/>
          <w:i w:val="false"/>
          <w:color w:val="000000"/>
          <w:sz w:val="28"/>
        </w:rPr>
        <w:t xml:space="preserve">развития, инноваций и </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28 мая 2020 года № 62</w:t>
            </w:r>
          </w:p>
        </w:tc>
      </w:tr>
    </w:tbl>
    <w:bookmarkStart w:name="z17" w:id="9"/>
    <w:p>
      <w:pPr>
        <w:spacing w:after="0"/>
        <w:ind w:left="0"/>
        <w:jc w:val="left"/>
      </w:pPr>
      <w:r>
        <w:rPr>
          <w:rFonts w:ascii="Times New Roman"/>
          <w:b/>
          <w:i w:val="false"/>
          <w:color w:val="000000"/>
        </w:rPr>
        <w:t xml:space="preserve"> Правила оказания государственной услуги "Проведение аттестации лиц, претендующих на право занятия нотариальной деятельностью"</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аттестации лиц, претендующих на право занятия нотариальной деятельностью" (далее – Правила) разработаны Министерством юстиции Республики Казахстан (далее – Министерство)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"Проведение аттестации лиц, претендующих на право занятия нотариальной деятельностью".</w:t>
      </w:r>
    </w:p>
    <w:bookmarkEnd w:id="11"/>
    <w:bookmarkStart w:name="z20" w:id="12"/>
    <w:p>
      <w:pPr>
        <w:spacing w:after="0"/>
        <w:ind w:left="0"/>
        <w:jc w:val="left"/>
      </w:pPr>
      <w:r>
        <w:rPr>
          <w:rFonts w:ascii="Times New Roman"/>
          <w:b/>
          <w:i w:val="false"/>
          <w:color w:val="000000"/>
        </w:rPr>
        <w:t xml:space="preserve"> Глава 2. Порядок оказания государственной услуги</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2. Лицо, претендующее на право занятия нотариальной деятельностью и успешно прошедшее стажировку у нотариуса, занимающегося частной практикой, или у государственного нотариуса (далее – услугополучатель) направляет в Комиссию по аттестации лиц, претендующих на право занятия нотариальной деятельностью (далее – Комиссия), создаваемой при Департаментах юстиции областей, городов республиканского значения и столицы через веб-портал "электронного правительства" www.egov.kz, www.elicense.kz документы по месту жительства, указанные в пункте 8 Стандарта государственной услуги "Проведение аттестации лиц, претендующих на право занятия нотариальной деятельностью" (далее-Стандарт) в форме электронного документа, подписанного электронной цифровой подписью (далее – ЭЦП)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28.05.2021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3. Государственная услуга "Проведение аттестации лиц, претендующих на право занятия нотариальной деятельностью (далее – государственная услуга) оказывается Департаментами юстиции областей, городов республиканского значения и столицы (далее – услугодатель).</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Start w:name="z25" w:id="14"/>
    <w:p>
      <w:pPr>
        <w:spacing w:after="0"/>
        <w:ind w:left="0"/>
        <w:jc w:val="both"/>
      </w:pPr>
      <w:r>
        <w:rPr>
          <w:rFonts w:ascii="Times New Roman"/>
          <w:b w:val="false"/>
          <w:i w:val="false"/>
          <w:color w:val="000000"/>
          <w:sz w:val="28"/>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bookmarkEnd w:id="14"/>
    <w:bookmarkStart w:name="z26" w:id="15"/>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5"/>
    <w:bookmarkStart w:name="z27" w:id="16"/>
    <w:p>
      <w:pPr>
        <w:spacing w:after="0"/>
        <w:ind w:left="0"/>
        <w:jc w:val="both"/>
      </w:pPr>
      <w:r>
        <w:rPr>
          <w:rFonts w:ascii="Times New Roman"/>
          <w:b w:val="false"/>
          <w:i w:val="false"/>
          <w:color w:val="000000"/>
          <w:sz w:val="28"/>
        </w:rPr>
        <w:t>
      Услугодатель в день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16"/>
    <w:bookmarkStart w:name="z28" w:id="17"/>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7"/>
    <w:bookmarkStart w:name="z29" w:id="18"/>
    <w:p>
      <w:pPr>
        <w:spacing w:after="0"/>
        <w:ind w:left="0"/>
        <w:jc w:val="both"/>
      </w:pPr>
      <w:r>
        <w:rPr>
          <w:rFonts w:ascii="Times New Roman"/>
          <w:b w:val="false"/>
          <w:i w:val="false"/>
          <w:color w:val="000000"/>
          <w:sz w:val="28"/>
        </w:rPr>
        <w:t>
      5. Услугодатель в течение 2 (двух) рабочих дней со дня поступления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18"/>
    <w:bookmarkStart w:name="z30" w:id="19"/>
    <w:p>
      <w:pPr>
        <w:spacing w:after="0"/>
        <w:ind w:left="0"/>
        <w:jc w:val="both"/>
      </w:pPr>
      <w:r>
        <w:rPr>
          <w:rFonts w:ascii="Times New Roman"/>
          <w:b w:val="false"/>
          <w:i w:val="false"/>
          <w:color w:val="000000"/>
          <w:sz w:val="28"/>
        </w:rPr>
        <w:t xml:space="preserve">
      6. В случае предоставления услугополучателем полного пакета документов услугодатель проверяет документы на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утвержденных приказом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 и передает на рассмотрение Комиссии.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7. Документы услугополучателя о допуске к аттестации рассматриваются комиссией в течение 11 (одиннадцати) рабочих дней. По итогам рассмотрения комиссия выносит мотивированное решение о допуске либо об отказе в допуске претендента к аттестации, по основаниям предусмотренным в пункте 9 Стандарта.</w:t>
      </w:r>
    </w:p>
    <w:bookmarkEnd w:id="20"/>
    <w:p>
      <w:pPr>
        <w:spacing w:after="0"/>
        <w:ind w:left="0"/>
        <w:jc w:val="both"/>
      </w:pPr>
      <w:r>
        <w:rPr>
          <w:rFonts w:ascii="Times New Roman"/>
          <w:b w:val="false"/>
          <w:i w:val="false"/>
          <w:color w:val="000000"/>
          <w:sz w:val="28"/>
        </w:rPr>
        <w:t>
      Лицо, претендующее на право занятия нотариальной деятельностью, при подаче заявления определяет язык (казахский или русский) проведения аттестации.</w:t>
      </w:r>
    </w:p>
    <w:p>
      <w:pPr>
        <w:spacing w:after="0"/>
        <w:ind w:left="0"/>
        <w:jc w:val="both"/>
      </w:pPr>
      <w:r>
        <w:rPr>
          <w:rFonts w:ascii="Times New Roman"/>
          <w:b w:val="false"/>
          <w:i w:val="false"/>
          <w:color w:val="000000"/>
          <w:sz w:val="28"/>
        </w:rPr>
        <w:t xml:space="preserve">
      В допуске к аттестации отказывается, если услугополучатель не соответствует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нотариате" (далее – Закон).</w:t>
      </w:r>
    </w:p>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p>
      <w:pPr>
        <w:spacing w:after="0"/>
        <w:ind w:left="0"/>
        <w:jc w:val="both"/>
      </w:pPr>
      <w:r>
        <w:rPr>
          <w:rFonts w:ascii="Times New Roman"/>
          <w:b w:val="false"/>
          <w:i w:val="false"/>
          <w:color w:val="000000"/>
          <w:sz w:val="28"/>
        </w:rPr>
        <w:t>
      По результатам заслушивания комиссия выносит мотивированное решение о допуске либо об отказе в допуске претендента к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24.09.2021 </w:t>
      </w:r>
      <w:r>
        <w:rPr>
          <w:rFonts w:ascii="Times New Roman"/>
          <w:b w:val="false"/>
          <w:i w:val="false"/>
          <w:color w:val="000000"/>
          <w:sz w:val="28"/>
        </w:rPr>
        <w:t>№ 827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8. Решение об отказе в допуске к аттестации направляется услугодателем не позднее 15 (пятнадцати) рабочих дней со дня поступления заявления.</w:t>
      </w:r>
    </w:p>
    <w:bookmarkEnd w:id="21"/>
    <w:bookmarkStart w:name="z35" w:id="22"/>
    <w:p>
      <w:pPr>
        <w:spacing w:after="0"/>
        <w:ind w:left="0"/>
        <w:jc w:val="both"/>
      </w:pPr>
      <w:r>
        <w:rPr>
          <w:rFonts w:ascii="Times New Roman"/>
          <w:b w:val="false"/>
          <w:i w:val="false"/>
          <w:color w:val="000000"/>
          <w:sz w:val="28"/>
        </w:rPr>
        <w:t>
      9. Услугополучатель допущенный к аттестации, уведомляется услугодателем о месте, дате, времени, порядке проведения аттестации н посредством передачи смс-оповещения на мобильный телефон или через веб-портал "электронного правительства" в "личный кабинет" услугополучателя услугодателем е позднее, чем за 10 (десять) календарных дней до ее проведения.</w:t>
      </w:r>
    </w:p>
    <w:bookmarkEnd w:id="22"/>
    <w:bookmarkStart w:name="z36" w:id="23"/>
    <w:p>
      <w:pPr>
        <w:spacing w:after="0"/>
        <w:ind w:left="0"/>
        <w:jc w:val="both"/>
      </w:pPr>
      <w:r>
        <w:rPr>
          <w:rFonts w:ascii="Times New Roman"/>
          <w:b w:val="false"/>
          <w:i w:val="false"/>
          <w:color w:val="000000"/>
          <w:sz w:val="28"/>
        </w:rPr>
        <w:t>
      Аттестация проводится по мере необходимости, но не реже одного раза в квартал.</w:t>
      </w:r>
    </w:p>
    <w:bookmarkEnd w:id="23"/>
    <w:bookmarkStart w:name="z37" w:id="24"/>
    <w:p>
      <w:pPr>
        <w:spacing w:after="0"/>
        <w:ind w:left="0"/>
        <w:jc w:val="both"/>
      </w:pPr>
      <w:r>
        <w:rPr>
          <w:rFonts w:ascii="Times New Roman"/>
          <w:b w:val="false"/>
          <w:i w:val="false"/>
          <w:color w:val="000000"/>
          <w:sz w:val="28"/>
        </w:rPr>
        <w:t>
      Срок проведения аттестации определяется государственной базой данных информационной системы "Е-лицензирование" автоматически с учетам представленных документов на основании заявления и даты прохождения аттестации.</w:t>
      </w:r>
    </w:p>
    <w:bookmarkEnd w:id="24"/>
    <w:bookmarkStart w:name="z38" w:id="25"/>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предусмотренном настоящим Правилами.</w:t>
      </w:r>
    </w:p>
    <w:bookmarkEnd w:id="25"/>
    <w:bookmarkStart w:name="z39" w:id="26"/>
    <w:p>
      <w:pPr>
        <w:spacing w:after="0"/>
        <w:ind w:left="0"/>
        <w:jc w:val="both"/>
      </w:pPr>
      <w:r>
        <w:rPr>
          <w:rFonts w:ascii="Times New Roman"/>
          <w:b w:val="false"/>
          <w:i w:val="false"/>
          <w:color w:val="000000"/>
          <w:sz w:val="28"/>
        </w:rPr>
        <w:t>
      10. Рабочим органом Комиссии является территориальный орган юстиции.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состоит из семи членов – двух нотариусов, включая председателя нотариальной палаты, двух представителей органов юстиции, ученого-правоведа и двух депутатов маслихата.</w:t>
      </w:r>
    </w:p>
    <w:bookmarkStart w:name="z41" w:id="27"/>
    <w:p>
      <w:pPr>
        <w:spacing w:after="0"/>
        <w:ind w:left="0"/>
        <w:jc w:val="both"/>
      </w:pPr>
      <w:r>
        <w:rPr>
          <w:rFonts w:ascii="Times New Roman"/>
          <w:b w:val="false"/>
          <w:i w:val="false"/>
          <w:color w:val="000000"/>
          <w:sz w:val="28"/>
        </w:rPr>
        <w:t>
      Кандидатуры нотариусов для включения в состав Комиссии предлагаются территориальному органу юстиции нотариальной палатой.</w:t>
      </w:r>
    </w:p>
    <w:bookmarkEnd w:id="27"/>
    <w:bookmarkStart w:name="z42" w:id="28"/>
    <w:p>
      <w:pPr>
        <w:spacing w:after="0"/>
        <w:ind w:left="0"/>
        <w:jc w:val="both"/>
      </w:pPr>
      <w:r>
        <w:rPr>
          <w:rFonts w:ascii="Times New Roman"/>
          <w:b w:val="false"/>
          <w:i w:val="false"/>
          <w:color w:val="000000"/>
          <w:sz w:val="28"/>
        </w:rPr>
        <w:t>
      Кандидатура ученого-правоведа высшими учебными заведениями, реализующими образовательные учебные программы высшего образования на территории соответствующей административно-территориальной единицы.</w:t>
      </w:r>
    </w:p>
    <w:bookmarkEnd w:id="28"/>
    <w:bookmarkStart w:name="z43" w:id="29"/>
    <w:p>
      <w:pPr>
        <w:spacing w:after="0"/>
        <w:ind w:left="0"/>
        <w:jc w:val="both"/>
      </w:pPr>
      <w:r>
        <w:rPr>
          <w:rFonts w:ascii="Times New Roman"/>
          <w:b w:val="false"/>
          <w:i w:val="false"/>
          <w:color w:val="000000"/>
          <w:sz w:val="28"/>
        </w:rPr>
        <w:t>
      Кандидатуры депутатов маслихата предлагаются маслихатами областей, городов республиканского значения и столицы.</w:t>
      </w:r>
    </w:p>
    <w:bookmarkEnd w:id="29"/>
    <w:bookmarkStart w:name="z44" w:id="30"/>
    <w:p>
      <w:pPr>
        <w:spacing w:after="0"/>
        <w:ind w:left="0"/>
        <w:jc w:val="both"/>
      </w:pPr>
      <w:r>
        <w:rPr>
          <w:rFonts w:ascii="Times New Roman"/>
          <w:b w:val="false"/>
          <w:i w:val="false"/>
          <w:color w:val="000000"/>
          <w:sz w:val="28"/>
        </w:rPr>
        <w:t>
      В случае выхода одного из членов Комиссии, новый член включается в ее состав не позднее одного месяца со дня выбытия.</w:t>
      </w:r>
    </w:p>
    <w:bookmarkEnd w:id="30"/>
    <w:bookmarkStart w:name="z45" w:id="31"/>
    <w:p>
      <w:pPr>
        <w:spacing w:after="0"/>
        <w:ind w:left="0"/>
        <w:jc w:val="both"/>
      </w:pPr>
      <w:r>
        <w:rPr>
          <w:rFonts w:ascii="Times New Roman"/>
          <w:b w:val="false"/>
          <w:i w:val="false"/>
          <w:color w:val="000000"/>
          <w:sz w:val="28"/>
        </w:rPr>
        <w:t>
      Председателем Комиссии является первый руководитель услугодателя либо лицо исполняющее его обязанности.</w:t>
      </w:r>
    </w:p>
    <w:bookmarkEnd w:id="31"/>
    <w:bookmarkStart w:name="z46" w:id="32"/>
    <w:p>
      <w:pPr>
        <w:spacing w:after="0"/>
        <w:ind w:left="0"/>
        <w:jc w:val="both"/>
      </w:pPr>
      <w:r>
        <w:rPr>
          <w:rFonts w:ascii="Times New Roman"/>
          <w:b w:val="false"/>
          <w:i w:val="false"/>
          <w:color w:val="000000"/>
          <w:sz w:val="28"/>
        </w:rPr>
        <w:t>
      Для организации деятельности Комиссии услугодателем из числа сотрудников назначается секретарь Комиссии.</w:t>
      </w:r>
    </w:p>
    <w:bookmarkEnd w:id="32"/>
    <w:bookmarkStart w:name="z47" w:id="33"/>
    <w:p>
      <w:pPr>
        <w:spacing w:after="0"/>
        <w:ind w:left="0"/>
        <w:jc w:val="both"/>
      </w:pPr>
      <w:r>
        <w:rPr>
          <w:rFonts w:ascii="Times New Roman"/>
          <w:b w:val="false"/>
          <w:i w:val="false"/>
          <w:color w:val="000000"/>
          <w:sz w:val="28"/>
        </w:rPr>
        <w:t>
      Секретарь Комиссии формирует повестку дня заседания Комиссии и оформляет протоколы заседаний. Секретарь не является членом Комиссии.</w:t>
      </w:r>
    </w:p>
    <w:bookmarkEnd w:id="33"/>
    <w:bookmarkStart w:name="z48" w:id="34"/>
    <w:p>
      <w:pPr>
        <w:spacing w:after="0"/>
        <w:ind w:left="0"/>
        <w:jc w:val="both"/>
      </w:pPr>
      <w:r>
        <w:rPr>
          <w:rFonts w:ascii="Times New Roman"/>
          <w:b w:val="false"/>
          <w:i w:val="false"/>
          <w:color w:val="000000"/>
          <w:sz w:val="28"/>
        </w:rPr>
        <w:t xml:space="preserve">
      Состав Комиссии утверждается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7-1 Закона.</w:t>
      </w:r>
    </w:p>
    <w:bookmarkEnd w:id="34"/>
    <w:bookmarkStart w:name="z49" w:id="35"/>
    <w:p>
      <w:pPr>
        <w:spacing w:after="0"/>
        <w:ind w:left="0"/>
        <w:jc w:val="both"/>
      </w:pPr>
      <w:r>
        <w:rPr>
          <w:rFonts w:ascii="Times New Roman"/>
          <w:b w:val="false"/>
          <w:i w:val="false"/>
          <w:color w:val="000000"/>
          <w:sz w:val="28"/>
        </w:rPr>
        <w:t xml:space="preserve">
      11. От прохождения аттестации освобождаются лица, по основаниям, предусмотренным </w:t>
      </w:r>
      <w:r>
        <w:rPr>
          <w:rFonts w:ascii="Times New Roman"/>
          <w:b w:val="false"/>
          <w:i w:val="false"/>
          <w:color w:val="000000"/>
          <w:sz w:val="28"/>
        </w:rPr>
        <w:t>пунктом 6</w:t>
      </w:r>
      <w:r>
        <w:rPr>
          <w:rFonts w:ascii="Times New Roman"/>
          <w:b w:val="false"/>
          <w:i w:val="false"/>
          <w:color w:val="000000"/>
          <w:sz w:val="28"/>
        </w:rPr>
        <w:t xml:space="preserve"> статьи 8 Закона.</w:t>
      </w:r>
    </w:p>
    <w:bookmarkEnd w:id="35"/>
    <w:bookmarkStart w:name="z50" w:id="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Списки претендентов, допущенных к аттестации, не позднее, чем за 10 (десять) календарных дней до ее проведения размещаются на интернет-ресурсах услугодателя.</w:t>
      </w:r>
    </w:p>
    <w:bookmarkEnd w:id="36"/>
    <w:p>
      <w:pPr>
        <w:spacing w:after="0"/>
        <w:ind w:left="0"/>
        <w:jc w:val="both"/>
      </w:pPr>
      <w:r>
        <w:rPr>
          <w:rFonts w:ascii="Times New Roman"/>
          <w:b w:val="false"/>
          <w:i w:val="false"/>
          <w:color w:val="000000"/>
          <w:sz w:val="28"/>
        </w:rPr>
        <w:t>
      При явке на заседание Комиссии претенденту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24.09.2021 </w:t>
      </w:r>
      <w:r>
        <w:rPr>
          <w:rFonts w:ascii="Times New Roman"/>
          <w:b w:val="false"/>
          <w:i w:val="false"/>
          <w:color w:val="000000"/>
          <w:sz w:val="28"/>
        </w:rPr>
        <w:t>№ 827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13. Аттестация состоит из двух этапов:</w:t>
      </w:r>
    </w:p>
    <w:bookmarkEnd w:id="37"/>
    <w:bookmarkStart w:name="z53" w:id="38"/>
    <w:p>
      <w:pPr>
        <w:spacing w:after="0"/>
        <w:ind w:left="0"/>
        <w:jc w:val="both"/>
      </w:pPr>
      <w:r>
        <w:rPr>
          <w:rFonts w:ascii="Times New Roman"/>
          <w:b w:val="false"/>
          <w:i w:val="false"/>
          <w:color w:val="000000"/>
          <w:sz w:val="28"/>
        </w:rPr>
        <w:t>
      1) сдача компьютерного теста на знание законодательства Республики Казахстан;</w:t>
      </w:r>
    </w:p>
    <w:bookmarkEnd w:id="38"/>
    <w:bookmarkStart w:name="z54" w:id="39"/>
    <w:p>
      <w:pPr>
        <w:spacing w:after="0"/>
        <w:ind w:left="0"/>
        <w:jc w:val="both"/>
      </w:pPr>
      <w:r>
        <w:rPr>
          <w:rFonts w:ascii="Times New Roman"/>
          <w:b w:val="false"/>
          <w:i w:val="false"/>
          <w:color w:val="000000"/>
          <w:sz w:val="28"/>
        </w:rPr>
        <w:t>
      2) выполнение устного задания по экзаменационным билетам.</w:t>
      </w:r>
    </w:p>
    <w:bookmarkEnd w:id="39"/>
    <w:bookmarkStart w:name="z55" w:id="40"/>
    <w:p>
      <w:pPr>
        <w:spacing w:after="0"/>
        <w:ind w:left="0"/>
        <w:jc w:val="both"/>
      </w:pPr>
      <w:r>
        <w:rPr>
          <w:rFonts w:ascii="Times New Roman"/>
          <w:b w:val="false"/>
          <w:i w:val="false"/>
          <w:color w:val="000000"/>
          <w:sz w:val="28"/>
        </w:rPr>
        <w:t>
      Претендент письменно подтверждает свой выбор языка до начала аттестации.</w:t>
      </w:r>
    </w:p>
    <w:bookmarkEnd w:id="40"/>
    <w:bookmarkStart w:name="z60" w:id="41"/>
    <w:p>
      <w:pPr>
        <w:spacing w:after="0"/>
        <w:ind w:left="0"/>
        <w:jc w:val="both"/>
      </w:pPr>
      <w:r>
        <w:rPr>
          <w:rFonts w:ascii="Times New Roman"/>
          <w:b w:val="false"/>
          <w:i w:val="false"/>
          <w:color w:val="000000"/>
          <w:sz w:val="28"/>
        </w:rPr>
        <w:t>
      14. Перечень вопросов, подлежащих включению в тесты и экзаменационные билеты, формируется и утверждается Комитетом регистрационной службы и организации юридических услуг Министерства юстиции Республики Казахстан. Вопросы для претендентов на знание норм законодательства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Земельный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государственной регистрации</w:t>
      </w:r>
      <w:r>
        <w:rPr>
          <w:rFonts w:ascii="Times New Roman"/>
          <w:b w:val="false"/>
          <w:i w:val="false"/>
          <w:color w:val="000000"/>
          <w:sz w:val="28"/>
        </w:rPr>
        <w:t xml:space="preserve"> прав на недвижимое имущество",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нотариате</w:t>
      </w:r>
      <w:r>
        <w:rPr>
          <w:rFonts w:ascii="Times New Roman"/>
          <w:b w:val="false"/>
          <w:i w:val="false"/>
          <w:color w:val="000000"/>
          <w:sz w:val="28"/>
        </w:rPr>
        <w:t>") должны содержать не менее трех вариантов ответа с одним правильным.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2"/>
    <w:p>
      <w:pPr>
        <w:spacing w:after="0"/>
        <w:ind w:left="0"/>
        <w:jc w:val="both"/>
      </w:pPr>
      <w:r>
        <w:rPr>
          <w:rFonts w:ascii="Times New Roman"/>
          <w:b w:val="false"/>
          <w:i w:val="false"/>
          <w:color w:val="000000"/>
          <w:sz w:val="28"/>
        </w:rPr>
        <w:t>
      15. При прохождении аттестации не допускается использование претендентом справочной, специальной и прочей литературы, средств связи, а также каких-либо записей на электронном носителе.</w:t>
      </w:r>
    </w:p>
    <w:bookmarkEnd w:id="42"/>
    <w:bookmarkStart w:name="z62" w:id="43"/>
    <w:p>
      <w:pPr>
        <w:spacing w:after="0"/>
        <w:ind w:left="0"/>
        <w:jc w:val="both"/>
      </w:pPr>
      <w:r>
        <w:rPr>
          <w:rFonts w:ascii="Times New Roman"/>
          <w:b w:val="false"/>
          <w:i w:val="false"/>
          <w:color w:val="000000"/>
          <w:sz w:val="28"/>
        </w:rPr>
        <w:t>
      В случае нарушения указанных требований, претендент отстраняется от аттестации на основании решения Комиссии.</w:t>
      </w:r>
    </w:p>
    <w:bookmarkEnd w:id="43"/>
    <w:bookmarkStart w:name="z63" w:id="44"/>
    <w:p>
      <w:pPr>
        <w:spacing w:after="0"/>
        <w:ind w:left="0"/>
        <w:jc w:val="both"/>
      </w:pPr>
      <w:r>
        <w:rPr>
          <w:rFonts w:ascii="Times New Roman"/>
          <w:b w:val="false"/>
          <w:i w:val="false"/>
          <w:color w:val="000000"/>
          <w:sz w:val="28"/>
        </w:rPr>
        <w:t xml:space="preserve">
      Претендент, отстраненный от аттестации, вправе повторно подать заявление о допуске к аттестации по истечении трех месяцев со дня вынесения решения в порядке, предусмотренном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w:t>
      </w:r>
    </w:p>
    <w:bookmarkEnd w:id="44"/>
    <w:bookmarkStart w:name="z64" w:id="45"/>
    <w:p>
      <w:pPr>
        <w:spacing w:after="0"/>
        <w:ind w:left="0"/>
        <w:jc w:val="both"/>
      </w:pPr>
      <w:r>
        <w:rPr>
          <w:rFonts w:ascii="Times New Roman"/>
          <w:b w:val="false"/>
          <w:i w:val="false"/>
          <w:color w:val="000000"/>
          <w:sz w:val="28"/>
        </w:rPr>
        <w:t>
      16. На заседании Комиссии ведется протокол в произвольной форме (далее - протокол), в котором отражаются: дата, время и место проведения заседания, фамилия, имя, отчество (при его наличии) аттестуемого, результат тестирования, номер и содержание экзаменационного билета, ответы аттестуемого, баллы, выставленные членами Комиссии, и общий средний балл по вопросам экзаменационного билета, а также решение Комиссии.</w:t>
      </w:r>
    </w:p>
    <w:bookmarkEnd w:id="45"/>
    <w:bookmarkStart w:name="z65" w:id="46"/>
    <w:p>
      <w:pPr>
        <w:spacing w:after="0"/>
        <w:ind w:left="0"/>
        <w:jc w:val="both"/>
      </w:pPr>
      <w:r>
        <w:rPr>
          <w:rFonts w:ascii="Times New Roman"/>
          <w:b w:val="false"/>
          <w:i w:val="false"/>
          <w:color w:val="000000"/>
          <w:sz w:val="28"/>
        </w:rPr>
        <w:t>
      17. Подсчет правильных ответов тестирования производится при помощи используемой компьютерной программы автоматически. Результаты тестирования распечатываются на принтере в двух экземплярах и предоставляются претенденту для ознакомления путем проставления личной подписи сразу по окончании.</w:t>
      </w:r>
    </w:p>
    <w:bookmarkEnd w:id="46"/>
    <w:bookmarkStart w:name="z66" w:id="47"/>
    <w:p>
      <w:pPr>
        <w:spacing w:after="0"/>
        <w:ind w:left="0"/>
        <w:jc w:val="both"/>
      </w:pPr>
      <w:r>
        <w:rPr>
          <w:rFonts w:ascii="Times New Roman"/>
          <w:b w:val="false"/>
          <w:i w:val="false"/>
          <w:color w:val="000000"/>
          <w:sz w:val="28"/>
        </w:rPr>
        <w:t>
      Один экземпляр листа с результатами тестирования вручается претенденту, второй – передается Комиссии.</w:t>
      </w:r>
    </w:p>
    <w:bookmarkEnd w:id="47"/>
    <w:bookmarkStart w:name="z67" w:id="48"/>
    <w:p>
      <w:pPr>
        <w:spacing w:after="0"/>
        <w:ind w:left="0"/>
        <w:jc w:val="both"/>
      </w:pPr>
      <w:r>
        <w:rPr>
          <w:rFonts w:ascii="Times New Roman"/>
          <w:b w:val="false"/>
          <w:i w:val="false"/>
          <w:color w:val="000000"/>
          <w:sz w:val="28"/>
        </w:rPr>
        <w:t>
      18. Общее количество предложенных вопросов для прохождения аттестации составляет 100 (сто).</w:t>
      </w:r>
    </w:p>
    <w:bookmarkEnd w:id="48"/>
    <w:bookmarkStart w:name="z68" w:id="49"/>
    <w:p>
      <w:pPr>
        <w:spacing w:after="0"/>
        <w:ind w:left="0"/>
        <w:jc w:val="both"/>
      </w:pPr>
      <w:r>
        <w:rPr>
          <w:rFonts w:ascii="Times New Roman"/>
          <w:b w:val="false"/>
          <w:i w:val="false"/>
          <w:color w:val="000000"/>
          <w:sz w:val="28"/>
        </w:rPr>
        <w:t>
      Претендент считается прошедшим тестирование, если количество правильных ответов составляет 70 (семьдесят) и выше от общего числа предложенных вопросов, и допускается ко второму этапу.</w:t>
      </w:r>
    </w:p>
    <w:bookmarkEnd w:id="49"/>
    <w:bookmarkStart w:name="z69" w:id="50"/>
    <w:p>
      <w:pPr>
        <w:spacing w:after="0"/>
        <w:ind w:left="0"/>
        <w:jc w:val="both"/>
      </w:pPr>
      <w:r>
        <w:rPr>
          <w:rFonts w:ascii="Times New Roman"/>
          <w:b w:val="false"/>
          <w:i w:val="false"/>
          <w:color w:val="000000"/>
          <w:sz w:val="28"/>
        </w:rPr>
        <w:t>
      19. На подготовку ответов на вопросы экзаменационных билетов отводится 10 (десять) минут. Правильность устных ответов претендента на вопросы экзаменационных билетов оценивается членами Комиссии по пятибалльной системе.</w:t>
      </w:r>
    </w:p>
    <w:bookmarkEnd w:id="50"/>
    <w:bookmarkStart w:name="z70" w:id="51"/>
    <w:p>
      <w:pPr>
        <w:spacing w:after="0"/>
        <w:ind w:left="0"/>
        <w:jc w:val="both"/>
      </w:pPr>
      <w:r>
        <w:rPr>
          <w:rFonts w:ascii="Times New Roman"/>
          <w:b w:val="false"/>
          <w:i w:val="false"/>
          <w:color w:val="000000"/>
          <w:sz w:val="28"/>
        </w:rPr>
        <w:t>
      Каждый член Комиссии оценивает ответы по каждому вопросу аттестуемого по пятибалльной системе независимо от других.</w:t>
      </w:r>
    </w:p>
    <w:bookmarkEnd w:id="51"/>
    <w:bookmarkStart w:name="z71" w:id="52"/>
    <w:p>
      <w:pPr>
        <w:spacing w:after="0"/>
        <w:ind w:left="0"/>
        <w:jc w:val="both"/>
      </w:pPr>
      <w:r>
        <w:rPr>
          <w:rFonts w:ascii="Times New Roman"/>
          <w:b w:val="false"/>
          <w:i w:val="false"/>
          <w:color w:val="000000"/>
          <w:sz w:val="28"/>
        </w:rPr>
        <w:t>
      По итогам второго этапа председательствующий производит подсчет результатов, выставленных членами Комиссии, и выводит общий средний балл. Средний балл определяется путем разделения общего количества набранных баллов претендента на количество присутствующих членов Комиссии. Итоговый балл претендента при расчете 3,1 оценивается как 3,1, при расчете 4,5 оценивается 4,5 и так далее.</w:t>
      </w:r>
    </w:p>
    <w:bookmarkEnd w:id="52"/>
    <w:bookmarkStart w:name="z72" w:id="53"/>
    <w:p>
      <w:pPr>
        <w:spacing w:after="0"/>
        <w:ind w:left="0"/>
        <w:jc w:val="both"/>
      </w:pPr>
      <w:r>
        <w:rPr>
          <w:rFonts w:ascii="Times New Roman"/>
          <w:b w:val="false"/>
          <w:i w:val="false"/>
          <w:color w:val="000000"/>
          <w:sz w:val="28"/>
        </w:rPr>
        <w:t>
      Оценки членов Комиссии, а также общий средний балл, набранный аттестуемым по вопросам экзаменационного билета, отражаются в протоколе Комиссии.</w:t>
      </w:r>
    </w:p>
    <w:bookmarkEnd w:id="53"/>
    <w:bookmarkStart w:name="z73" w:id="54"/>
    <w:p>
      <w:pPr>
        <w:spacing w:after="0"/>
        <w:ind w:left="0"/>
        <w:jc w:val="both"/>
      </w:pPr>
      <w:r>
        <w:rPr>
          <w:rFonts w:ascii="Times New Roman"/>
          <w:b w:val="false"/>
          <w:i w:val="false"/>
          <w:color w:val="000000"/>
          <w:sz w:val="28"/>
        </w:rPr>
        <w:t>
      Претендент считается прошедшим аттестацию, если общий средний балл составил от 4 (четырех) баллов и выше.</w:t>
      </w:r>
    </w:p>
    <w:bookmarkEnd w:id="54"/>
    <w:bookmarkStart w:name="z74" w:id="5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Результатом оказания государственной услуги является мотивированное решение об аттестации по форме, согласно приложению 2 либо решение о неаттестации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5"/>
    <w:p>
      <w:pPr>
        <w:spacing w:after="0"/>
        <w:ind w:left="0"/>
        <w:jc w:val="both"/>
      </w:pPr>
      <w:r>
        <w:rPr>
          <w:rFonts w:ascii="Times New Roman"/>
          <w:b w:val="false"/>
          <w:i w:val="false"/>
          <w:color w:val="000000"/>
          <w:sz w:val="28"/>
        </w:rPr>
        <w:t>
      Решение комиссии об аттестации либо неаттестации выносится в день проведения аттестации.</w:t>
      </w:r>
    </w:p>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электронной цифровой подписью (далее – ЭЦП) уполномоченного лица услугодателя и направляется в "личный кабинет" услугополучателя в форме электронного документа.</w:t>
      </w:r>
    </w:p>
    <w:p>
      <w:pPr>
        <w:spacing w:after="0"/>
        <w:ind w:left="0"/>
        <w:jc w:val="both"/>
      </w:pPr>
      <w:r>
        <w:rPr>
          <w:rFonts w:ascii="Times New Roman"/>
          <w:b w:val="false"/>
          <w:i w:val="false"/>
          <w:color w:val="000000"/>
          <w:sz w:val="28"/>
        </w:rPr>
        <w:t xml:space="preserve">
      Решение Комиссии о прохождении аттестации является действительным в течение трех лет с момента его вынесения,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7-2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24.09.2021 </w:t>
      </w:r>
      <w:r>
        <w:rPr>
          <w:rFonts w:ascii="Times New Roman"/>
          <w:b w:val="false"/>
          <w:i w:val="false"/>
          <w:color w:val="000000"/>
          <w:sz w:val="28"/>
        </w:rPr>
        <w:t>№ 827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5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Услугополучатель, не явившийся на аттестацию по уважительной причине (при предъявлении подтверждающих документов о невовожможности присутствия по состоянию здоровья, по причине нахождения в командировке, вследствие непреодолимой силы), вызывается на следующее заседание Комиссии в порядке, предусмотренном в пункте 9 настоящих Правил.</w:t>
      </w:r>
    </w:p>
    <w:bookmarkEnd w:id="56"/>
    <w:p>
      <w:pPr>
        <w:spacing w:after="0"/>
        <w:ind w:left="0"/>
        <w:jc w:val="both"/>
      </w:pPr>
      <w:r>
        <w:rPr>
          <w:rFonts w:ascii="Times New Roman"/>
          <w:b w:val="false"/>
          <w:i w:val="false"/>
          <w:color w:val="000000"/>
          <w:sz w:val="28"/>
        </w:rPr>
        <w:t>
      В случае повторной неявки либо не явки претендента по не уважительной причине, его заявление остается без рассмотрения.</w:t>
      </w:r>
    </w:p>
    <w:p>
      <w:pPr>
        <w:spacing w:after="0"/>
        <w:ind w:left="0"/>
        <w:jc w:val="both"/>
      </w:pPr>
      <w:r>
        <w:rPr>
          <w:rFonts w:ascii="Times New Roman"/>
          <w:b w:val="false"/>
          <w:i w:val="false"/>
          <w:color w:val="000000"/>
          <w:sz w:val="28"/>
        </w:rPr>
        <w:t>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юстиции РК от 24.09.2021 </w:t>
      </w:r>
      <w:r>
        <w:rPr>
          <w:rFonts w:ascii="Times New Roman"/>
          <w:b w:val="false"/>
          <w:i w:val="false"/>
          <w:color w:val="000000"/>
          <w:sz w:val="28"/>
        </w:rPr>
        <w:t>№ 827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57"/>
    <w:bookmarkStart w:name="z80" w:id="5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Жалоба подается на имя руководителя услугодателя www.adilet.gov.kz.</w:t>
      </w:r>
    </w:p>
    <w:bookmarkEnd w:id="58"/>
    <w:bookmarkStart w:name="z32" w:id="59"/>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w:t>
      </w:r>
    </w:p>
    <w:bookmarkEnd w:id="5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юстиции РК от 24.09.2021 </w:t>
      </w:r>
      <w:r>
        <w:rPr>
          <w:rFonts w:ascii="Times New Roman"/>
          <w:b w:val="false"/>
          <w:i w:val="false"/>
          <w:color w:val="000000"/>
          <w:sz w:val="28"/>
        </w:rPr>
        <w:t>№ 827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"Проведение аттестации на</w:t>
            </w:r>
            <w:r>
              <w:br/>
            </w:r>
            <w:r>
              <w:rPr>
                <w:rFonts w:ascii="Times New Roman"/>
                <w:b w:val="false"/>
                <w:i w:val="false"/>
                <w:color w:val="000000"/>
                <w:sz w:val="20"/>
              </w:rPr>
              <w:t>право занятия нотариальной деятельностью"</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юстиции РК от 24.09.2021 </w:t>
      </w:r>
      <w:r>
        <w:rPr>
          <w:rFonts w:ascii="Times New Roman"/>
          <w:b w:val="false"/>
          <w:i w:val="false"/>
          <w:color w:val="ff0000"/>
          <w:sz w:val="28"/>
        </w:rPr>
        <w:t>№ 827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Стандарт государственной услуги</w:t>
            </w:r>
          </w:p>
          <w:bookmarkEnd w:id="60"/>
          <w:p>
            <w:pPr>
              <w:spacing w:after="20"/>
              <w:ind w:left="20"/>
              <w:jc w:val="both"/>
            </w:pPr>
            <w:r>
              <w:rPr>
                <w:rFonts w:ascii="Times New Roman"/>
                <w:b w:val="false"/>
                <w:i w:val="false"/>
                <w:color w:val="000000"/>
                <w:sz w:val="20"/>
              </w:rPr>
              <w:t>
"Проведение аттестации лиц, претендующих на право занятия нотариальной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аттестации либо решение о неаттестации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bookmarkEnd w:id="61"/>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 заявление;</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форма сведений для прохождения аттестации на право занятия нотариальной деятельностью;</w:t>
            </w:r>
          </w:p>
          <w:p>
            <w:pPr>
              <w:spacing w:after="20"/>
              <w:ind w:left="20"/>
              <w:jc w:val="both"/>
            </w:pPr>
            <w:r>
              <w:rPr>
                <w:rFonts w:ascii="Times New Roman"/>
                <w:b w:val="false"/>
                <w:i w:val="false"/>
                <w:color w:val="000000"/>
                <w:sz w:val="20"/>
              </w:rPr>
              <w:t xml:space="preserve">
- электронная копия документа, подтверждающего стаж работы по юридической специальности не менее двух лет в соответствии со </w:t>
            </w:r>
            <w:r>
              <w:rPr>
                <w:rFonts w:ascii="Times New Roman"/>
                <w:b w:val="false"/>
                <w:i w:val="false"/>
                <w:color w:val="000000"/>
                <w:sz w:val="20"/>
              </w:rPr>
              <w:t>статей 35</w:t>
            </w:r>
            <w:r>
              <w:rPr>
                <w:rFonts w:ascii="Times New Roman"/>
                <w:b w:val="false"/>
                <w:i w:val="false"/>
                <w:color w:val="000000"/>
                <w:sz w:val="20"/>
              </w:rPr>
              <w:t xml:space="preserve"> Трудового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Адреса мест оказания государственной услуги размещены на:</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контакт-центр: 1414, 8 800 080 7777.</w:t>
            </w:r>
          </w:p>
          <w:p>
            <w:pPr>
              <w:spacing w:after="20"/>
              <w:ind w:left="20"/>
              <w:jc w:val="both"/>
            </w:pPr>
            <w:r>
              <w:rPr>
                <w:rFonts w:ascii="Times New Roman"/>
                <w:b w:val="false"/>
                <w:i w:val="false"/>
                <w:color w:val="000000"/>
                <w:sz w:val="20"/>
              </w:rPr>
              <w:t>
По выбору услугополучателя государственная услуга может оказываться по принципу "одного заявления" в совокупности с государственной услугой "Выдача лицензии на право занятия нотариальной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Председателю аттестационной </w:t>
            </w:r>
            <w:r>
              <w:br/>
            </w:r>
            <w:r>
              <w:rPr>
                <w:rFonts w:ascii="Times New Roman"/>
                <w:b w:val="false"/>
                <w:i w:val="false"/>
                <w:color w:val="000000"/>
                <w:sz w:val="20"/>
              </w:rPr>
              <w:t>комиссии юстиции на право</w:t>
            </w:r>
            <w:r>
              <w:br/>
            </w:r>
            <w:r>
              <w:rPr>
                <w:rFonts w:ascii="Times New Roman"/>
                <w:b w:val="false"/>
                <w:i w:val="false"/>
                <w:color w:val="000000"/>
                <w:sz w:val="20"/>
              </w:rPr>
              <w:t xml:space="preserve">занятия нотариальной </w:t>
            </w:r>
            <w:r>
              <w:br/>
            </w:r>
            <w:r>
              <w:rPr>
                <w:rFonts w:ascii="Times New Roman"/>
                <w:b w:val="false"/>
                <w:i w:val="false"/>
                <w:color w:val="000000"/>
                <w:sz w:val="20"/>
              </w:rPr>
              <w:t xml:space="preserve">деятельностью </w:t>
            </w:r>
            <w:r>
              <w:br/>
            </w:r>
            <w:r>
              <w:rPr>
                <w:rFonts w:ascii="Times New Roman"/>
                <w:b w:val="false"/>
                <w:i w:val="false"/>
                <w:color w:val="000000"/>
                <w:sz w:val="20"/>
              </w:rPr>
              <w:t>от _______________________</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(при его наличии) </w:t>
            </w:r>
            <w:r>
              <w:br/>
            </w:r>
            <w:r>
              <w:rPr>
                <w:rFonts w:ascii="Times New Roman"/>
                <w:b w:val="false"/>
                <w:i w:val="false"/>
                <w:color w:val="000000"/>
                <w:sz w:val="20"/>
              </w:rPr>
              <w:t xml:space="preserve">физического лица, </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контактные данные)</w:t>
            </w:r>
          </w:p>
        </w:tc>
      </w:tr>
    </w:tbl>
    <w:bookmarkStart w:name="z100" w:id="65"/>
    <w:p>
      <w:pPr>
        <w:spacing w:after="0"/>
        <w:ind w:left="0"/>
        <w:jc w:val="left"/>
      </w:pPr>
      <w:r>
        <w:rPr>
          <w:rFonts w:ascii="Times New Roman"/>
          <w:b/>
          <w:i w:val="false"/>
          <w:color w:val="000000"/>
        </w:rPr>
        <w:t xml:space="preserve">                          Заявление о допуске к аттестации</w:t>
      </w:r>
    </w:p>
    <w:bookmarkEnd w:id="65"/>
    <w:bookmarkStart w:name="z101" w:id="66"/>
    <w:p>
      <w:pPr>
        <w:spacing w:after="0"/>
        <w:ind w:left="0"/>
        <w:jc w:val="both"/>
      </w:pPr>
      <w:r>
        <w:rPr>
          <w:rFonts w:ascii="Times New Roman"/>
          <w:b w:val="false"/>
          <w:i w:val="false"/>
          <w:color w:val="000000"/>
          <w:sz w:val="28"/>
        </w:rPr>
        <w:t>
      Прошу допустить меня к прохождению аттестации на право занятия нотариальной деятельностью.</w:t>
      </w:r>
    </w:p>
    <w:bookmarkEnd w:id="66"/>
    <w:bookmarkStart w:name="z102" w:id="67"/>
    <w:p>
      <w:pPr>
        <w:spacing w:after="0"/>
        <w:ind w:left="0"/>
        <w:jc w:val="both"/>
      </w:pPr>
      <w:r>
        <w:rPr>
          <w:rFonts w:ascii="Times New Roman"/>
          <w:b w:val="false"/>
          <w:i w:val="false"/>
          <w:color w:val="000000"/>
          <w:sz w:val="28"/>
        </w:rPr>
        <w:t>
      Настоящим подтверждается, что:</w:t>
      </w:r>
    </w:p>
    <w:bookmarkEnd w:id="67"/>
    <w:bookmarkStart w:name="z103" w:id="68"/>
    <w:p>
      <w:pPr>
        <w:spacing w:after="0"/>
        <w:ind w:left="0"/>
        <w:jc w:val="both"/>
      </w:pPr>
      <w:r>
        <w:rPr>
          <w:rFonts w:ascii="Times New Roman"/>
          <w:b w:val="false"/>
          <w:i w:val="false"/>
          <w:color w:val="000000"/>
          <w:sz w:val="28"/>
        </w:rPr>
        <w:t>
      за предоставление достоверных сведений несу персональную ответственность;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 заявителю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заявитель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bookmarkEnd w:id="68"/>
    <w:p>
      <w:pPr>
        <w:spacing w:after="0"/>
        <w:ind w:left="0"/>
        <w:jc w:val="both"/>
      </w:pPr>
      <w:bookmarkStart w:name="z104" w:id="69"/>
      <w:r>
        <w:rPr>
          <w:rFonts w:ascii="Times New Roman"/>
          <w:b w:val="false"/>
          <w:i w:val="false"/>
          <w:color w:val="000000"/>
          <w:sz w:val="28"/>
        </w:rPr>
        <w:t>
      Физическое лицо_________________________________________________________</w:t>
      </w:r>
    </w:p>
    <w:bookmarkEnd w:id="6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5" w:id="70"/>
    <w:p>
      <w:pPr>
        <w:spacing w:after="0"/>
        <w:ind w:left="0"/>
        <w:jc w:val="both"/>
      </w:pPr>
      <w:r>
        <w:rPr>
          <w:rFonts w:ascii="Times New Roman"/>
          <w:b w:val="false"/>
          <w:i w:val="false"/>
          <w:color w:val="000000"/>
          <w:sz w:val="28"/>
        </w:rPr>
        <w:t>
      дата:_______</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71"/>
    <w:p>
      <w:pPr>
        <w:spacing w:after="0"/>
        <w:ind w:left="0"/>
        <w:jc w:val="left"/>
      </w:pPr>
      <w:r>
        <w:rPr>
          <w:rFonts w:ascii="Times New Roman"/>
          <w:b/>
          <w:i w:val="false"/>
          <w:color w:val="000000"/>
        </w:rPr>
        <w:t xml:space="preserve">              Форма сведений для прохождения аттестации на право занятия </w:t>
      </w:r>
      <w:r>
        <w:br/>
      </w:r>
      <w:r>
        <w:rPr>
          <w:rFonts w:ascii="Times New Roman"/>
          <w:b/>
          <w:i w:val="false"/>
          <w:color w:val="000000"/>
        </w:rPr>
        <w:t xml:space="preserve">                         нотариальной деятельностью</w:t>
      </w:r>
    </w:p>
    <w:bookmarkEnd w:id="71"/>
    <w:bookmarkStart w:name="z108" w:id="72"/>
    <w:p>
      <w:pPr>
        <w:spacing w:after="0"/>
        <w:ind w:left="0"/>
        <w:jc w:val="both"/>
      </w:pPr>
      <w:r>
        <w:rPr>
          <w:rFonts w:ascii="Times New Roman"/>
          <w:b w:val="false"/>
          <w:i w:val="false"/>
          <w:color w:val="000000"/>
          <w:sz w:val="28"/>
        </w:rPr>
        <w:t>
      ______________________________________________________________________________</w:t>
      </w:r>
    </w:p>
    <w:bookmarkEnd w:id="72"/>
    <w:bookmarkStart w:name="z109" w:id="73"/>
    <w:p>
      <w:pPr>
        <w:spacing w:after="0"/>
        <w:ind w:left="0"/>
        <w:jc w:val="both"/>
      </w:pPr>
      <w:r>
        <w:rPr>
          <w:rFonts w:ascii="Times New Roman"/>
          <w:b w:val="false"/>
          <w:i w:val="false"/>
          <w:color w:val="000000"/>
          <w:sz w:val="28"/>
        </w:rPr>
        <w:t>
      фамилия, имя, отчество (при его наличии) физического лица, индивидуальный идентификационный номер)</w:t>
      </w:r>
    </w:p>
    <w:bookmarkEnd w:id="73"/>
    <w:bookmarkStart w:name="z110" w:id="74"/>
    <w:p>
      <w:pPr>
        <w:spacing w:after="0"/>
        <w:ind w:left="0"/>
        <w:jc w:val="both"/>
      </w:pPr>
      <w:r>
        <w:rPr>
          <w:rFonts w:ascii="Times New Roman"/>
          <w:b w:val="false"/>
          <w:i w:val="false"/>
          <w:color w:val="000000"/>
          <w:sz w:val="28"/>
        </w:rPr>
        <w:t>
      I. Сведения о дипломе:</w:t>
      </w:r>
    </w:p>
    <w:bookmarkEnd w:id="74"/>
    <w:bookmarkStart w:name="z111" w:id="75"/>
    <w:p>
      <w:pPr>
        <w:spacing w:after="0"/>
        <w:ind w:left="0"/>
        <w:jc w:val="both"/>
      </w:pPr>
      <w:r>
        <w:rPr>
          <w:rFonts w:ascii="Times New Roman"/>
          <w:b w:val="false"/>
          <w:i w:val="false"/>
          <w:color w:val="000000"/>
          <w:sz w:val="28"/>
        </w:rPr>
        <w:t>
      1. наименование высшего учебного заведения __________________________________</w:t>
      </w:r>
    </w:p>
    <w:bookmarkEnd w:id="75"/>
    <w:bookmarkStart w:name="z112" w:id="76"/>
    <w:p>
      <w:pPr>
        <w:spacing w:after="0"/>
        <w:ind w:left="0"/>
        <w:jc w:val="both"/>
      </w:pPr>
      <w:r>
        <w:rPr>
          <w:rFonts w:ascii="Times New Roman"/>
          <w:b w:val="false"/>
          <w:i w:val="false"/>
          <w:color w:val="000000"/>
          <w:sz w:val="28"/>
        </w:rPr>
        <w:t>
      2. шифр специальности _____________________________________________________</w:t>
      </w:r>
    </w:p>
    <w:bookmarkEnd w:id="76"/>
    <w:bookmarkStart w:name="z113" w:id="77"/>
    <w:p>
      <w:pPr>
        <w:spacing w:after="0"/>
        <w:ind w:left="0"/>
        <w:jc w:val="both"/>
      </w:pPr>
      <w:r>
        <w:rPr>
          <w:rFonts w:ascii="Times New Roman"/>
          <w:b w:val="false"/>
          <w:i w:val="false"/>
          <w:color w:val="000000"/>
          <w:sz w:val="28"/>
        </w:rPr>
        <w:t>
      3. номер диплома __________________________________________________________</w:t>
      </w:r>
    </w:p>
    <w:bookmarkEnd w:id="77"/>
    <w:bookmarkStart w:name="z114" w:id="78"/>
    <w:p>
      <w:pPr>
        <w:spacing w:after="0"/>
        <w:ind w:left="0"/>
        <w:jc w:val="both"/>
      </w:pPr>
      <w:r>
        <w:rPr>
          <w:rFonts w:ascii="Times New Roman"/>
          <w:b w:val="false"/>
          <w:i w:val="false"/>
          <w:color w:val="000000"/>
          <w:sz w:val="28"/>
        </w:rPr>
        <w:t>
      4. дата выдачи диплома _____________________________________________________</w:t>
      </w:r>
    </w:p>
    <w:bookmarkEnd w:id="78"/>
    <w:bookmarkStart w:name="z115" w:id="79"/>
    <w:p>
      <w:pPr>
        <w:spacing w:after="0"/>
        <w:ind w:left="0"/>
        <w:jc w:val="both"/>
      </w:pPr>
      <w:r>
        <w:rPr>
          <w:rFonts w:ascii="Times New Roman"/>
          <w:b w:val="false"/>
          <w:i w:val="false"/>
          <w:color w:val="000000"/>
          <w:sz w:val="28"/>
        </w:rPr>
        <w:t xml:space="preserve">
      5. документ подтверждающих прохождение процедуры нострификации или 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w:t>
      </w:r>
    </w:p>
    <w:bookmarkEnd w:id="79"/>
    <w:bookmarkStart w:name="z116" w:id="80"/>
    <w:p>
      <w:pPr>
        <w:spacing w:after="0"/>
        <w:ind w:left="0"/>
        <w:jc w:val="both"/>
      </w:pPr>
      <w:r>
        <w:rPr>
          <w:rFonts w:ascii="Times New Roman"/>
          <w:b w:val="false"/>
          <w:i w:val="false"/>
          <w:color w:val="000000"/>
          <w:sz w:val="28"/>
        </w:rPr>
        <w:t>
      1. серия и номер ___________________________________________________________</w:t>
      </w:r>
    </w:p>
    <w:bookmarkEnd w:id="80"/>
    <w:bookmarkStart w:name="z117" w:id="81"/>
    <w:p>
      <w:pPr>
        <w:spacing w:after="0"/>
        <w:ind w:left="0"/>
        <w:jc w:val="both"/>
      </w:pPr>
      <w:r>
        <w:rPr>
          <w:rFonts w:ascii="Times New Roman"/>
          <w:b w:val="false"/>
          <w:i w:val="false"/>
          <w:color w:val="000000"/>
          <w:sz w:val="28"/>
        </w:rPr>
        <w:t>
      2. основание: дата и номер __________________________________________________</w:t>
      </w:r>
    </w:p>
    <w:bookmarkEnd w:id="81"/>
    <w:bookmarkStart w:name="z118" w:id="82"/>
    <w:p>
      <w:pPr>
        <w:spacing w:after="0"/>
        <w:ind w:left="0"/>
        <w:jc w:val="both"/>
      </w:pPr>
      <w:r>
        <w:rPr>
          <w:rFonts w:ascii="Times New Roman"/>
          <w:b w:val="false"/>
          <w:i w:val="false"/>
          <w:color w:val="000000"/>
          <w:sz w:val="28"/>
        </w:rPr>
        <w:t>
      3. регистрационный номер и дата_____________________________________________</w:t>
      </w:r>
    </w:p>
    <w:bookmarkEnd w:id="82"/>
    <w:bookmarkStart w:name="z119" w:id="83"/>
    <w:p>
      <w:pPr>
        <w:spacing w:after="0"/>
        <w:ind w:left="0"/>
        <w:jc w:val="both"/>
      </w:pPr>
      <w:r>
        <w:rPr>
          <w:rFonts w:ascii="Times New Roman"/>
          <w:b w:val="false"/>
          <w:i w:val="false"/>
          <w:color w:val="000000"/>
          <w:sz w:val="28"/>
        </w:rPr>
        <w:t>
      II. Заключение о прохождении стажировки у нотариуса:</w:t>
      </w:r>
    </w:p>
    <w:bookmarkEnd w:id="83"/>
    <w:bookmarkStart w:name="z120" w:id="84"/>
    <w:p>
      <w:pPr>
        <w:spacing w:after="0"/>
        <w:ind w:left="0"/>
        <w:jc w:val="both"/>
      </w:pPr>
      <w:r>
        <w:rPr>
          <w:rFonts w:ascii="Times New Roman"/>
          <w:b w:val="false"/>
          <w:i w:val="false"/>
          <w:color w:val="000000"/>
          <w:sz w:val="28"/>
        </w:rPr>
        <w:t>
      1. дата утверждения заключения о прохождении стажировки у нотариуса</w:t>
      </w:r>
    </w:p>
    <w:bookmarkEnd w:id="84"/>
    <w:bookmarkStart w:name="z121" w:id="85"/>
    <w:p>
      <w:pPr>
        <w:spacing w:after="0"/>
        <w:ind w:left="0"/>
        <w:jc w:val="both"/>
      </w:pPr>
      <w:r>
        <w:rPr>
          <w:rFonts w:ascii="Times New Roman"/>
          <w:b w:val="false"/>
          <w:i w:val="false"/>
          <w:color w:val="000000"/>
          <w:sz w:val="28"/>
        </w:rPr>
        <w:t>
      ______________________________________________________________________________</w:t>
      </w:r>
    </w:p>
    <w:bookmarkEnd w:id="85"/>
    <w:bookmarkStart w:name="z122" w:id="86"/>
    <w:p>
      <w:pPr>
        <w:spacing w:after="0"/>
        <w:ind w:left="0"/>
        <w:jc w:val="both"/>
      </w:pPr>
      <w:r>
        <w:rPr>
          <w:rFonts w:ascii="Times New Roman"/>
          <w:b w:val="false"/>
          <w:i w:val="false"/>
          <w:color w:val="000000"/>
          <w:sz w:val="28"/>
        </w:rPr>
        <w:t>
      2. нотариальная палата ________________________________________ области/города</w:t>
      </w:r>
    </w:p>
    <w:bookmarkEnd w:id="86"/>
    <w:bookmarkStart w:name="z123" w:id="87"/>
    <w:p>
      <w:pPr>
        <w:spacing w:after="0"/>
        <w:ind w:left="0"/>
        <w:jc w:val="both"/>
      </w:pPr>
      <w:r>
        <w:rPr>
          <w:rFonts w:ascii="Times New Roman"/>
          <w:b w:val="false"/>
          <w:i w:val="false"/>
          <w:color w:val="000000"/>
          <w:sz w:val="28"/>
        </w:rPr>
        <w:t>
      3. руководитель стажировки _________________________________________________</w:t>
      </w:r>
    </w:p>
    <w:bookmarkEnd w:id="87"/>
    <w:bookmarkStart w:name="z124" w:id="88"/>
    <w:p>
      <w:pPr>
        <w:spacing w:after="0"/>
        <w:ind w:left="0"/>
        <w:jc w:val="both"/>
      </w:pPr>
      <w:r>
        <w:rPr>
          <w:rFonts w:ascii="Times New Roman"/>
          <w:b w:val="false"/>
          <w:i w:val="false"/>
          <w:color w:val="000000"/>
          <w:sz w:val="28"/>
        </w:rPr>
        <w:t>
      4. Стаж нотариальной деятельности руководителя стажировки ____________________</w:t>
      </w:r>
    </w:p>
    <w:bookmarkEnd w:id="88"/>
    <w:bookmarkStart w:name="z125" w:id="89"/>
    <w:p>
      <w:pPr>
        <w:spacing w:after="0"/>
        <w:ind w:left="0"/>
        <w:jc w:val="both"/>
      </w:pPr>
      <w:r>
        <w:rPr>
          <w:rFonts w:ascii="Times New Roman"/>
          <w:b w:val="false"/>
          <w:i w:val="false"/>
          <w:color w:val="000000"/>
          <w:sz w:val="28"/>
        </w:rPr>
        <w:t>
      5. дата начала стажировки ___________________________________________________</w:t>
      </w:r>
    </w:p>
    <w:bookmarkEnd w:id="89"/>
    <w:bookmarkStart w:name="z126" w:id="90"/>
    <w:p>
      <w:pPr>
        <w:spacing w:after="0"/>
        <w:ind w:left="0"/>
        <w:jc w:val="both"/>
      </w:pPr>
      <w:r>
        <w:rPr>
          <w:rFonts w:ascii="Times New Roman"/>
          <w:b w:val="false"/>
          <w:i w:val="false"/>
          <w:color w:val="000000"/>
          <w:sz w:val="28"/>
        </w:rPr>
        <w:t>
      6. дата окончания стажировки ________________________________________________</w:t>
      </w:r>
    </w:p>
    <w:bookmarkEnd w:id="90"/>
    <w:p>
      <w:pPr>
        <w:spacing w:after="0"/>
        <w:ind w:left="0"/>
        <w:jc w:val="both"/>
      </w:pPr>
      <w:bookmarkStart w:name="z127" w:id="91"/>
      <w:r>
        <w:rPr>
          <w:rFonts w:ascii="Times New Roman"/>
          <w:b w:val="false"/>
          <w:i w:val="false"/>
          <w:color w:val="000000"/>
          <w:sz w:val="28"/>
        </w:rPr>
        <w:t>
      Физическое лицо ___________________________________________________________</w:t>
      </w:r>
    </w:p>
    <w:bookmarkEnd w:id="9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8" w:id="92"/>
    <w:p>
      <w:pPr>
        <w:spacing w:after="0"/>
        <w:ind w:left="0"/>
        <w:jc w:val="both"/>
      </w:pPr>
      <w:r>
        <w:rPr>
          <w:rFonts w:ascii="Times New Roman"/>
          <w:b w:val="false"/>
          <w:i w:val="false"/>
          <w:color w:val="000000"/>
          <w:sz w:val="28"/>
        </w:rPr>
        <w:t>
      дата:____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"Проведение аттестации лиц,</w:t>
            </w:r>
            <w:r>
              <w:br/>
            </w:r>
            <w:r>
              <w:rPr>
                <w:rFonts w:ascii="Times New Roman"/>
                <w:b w:val="false"/>
                <w:i w:val="false"/>
                <w:color w:val="000000"/>
                <w:sz w:val="20"/>
              </w:rPr>
              <w:t>претендующих на право</w:t>
            </w:r>
            <w:r>
              <w:br/>
            </w:r>
            <w:r>
              <w:rPr>
                <w:rFonts w:ascii="Times New Roman"/>
                <w:b w:val="false"/>
                <w:i w:val="false"/>
                <w:color w:val="000000"/>
                <w:sz w:val="20"/>
              </w:rPr>
              <w:t>занятия 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93"/>
    <w:p>
      <w:pPr>
        <w:spacing w:after="0"/>
        <w:ind w:left="0"/>
        <w:jc w:val="left"/>
      </w:pPr>
      <w:r>
        <w:rPr>
          <w:rFonts w:ascii="Times New Roman"/>
          <w:b/>
          <w:i w:val="false"/>
          <w:color w:val="000000"/>
        </w:rPr>
        <w:t xml:space="preserve">                                Решение об аттестации</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_______20____ года.</w:t>
            </w:r>
          </w:p>
        </w:tc>
      </w:tr>
    </w:tbl>
    <w:p>
      <w:pPr>
        <w:spacing w:after="0"/>
        <w:ind w:left="0"/>
        <w:jc w:val="both"/>
      </w:pPr>
      <w:bookmarkStart w:name="z134" w:id="94"/>
      <w:r>
        <w:rPr>
          <w:rFonts w:ascii="Times New Roman"/>
          <w:b w:val="false"/>
          <w:i w:val="false"/>
          <w:color w:val="000000"/>
          <w:sz w:val="28"/>
        </w:rPr>
        <w:t>
      По результатам аттестации на право занятия нотариальной деятельностью</w:t>
      </w:r>
    </w:p>
    <w:bookmarkEnd w:id="94"/>
    <w:p>
      <w:pPr>
        <w:spacing w:after="0"/>
        <w:ind w:left="0"/>
        <w:jc w:val="both"/>
      </w:pPr>
      <w:r>
        <w:rPr>
          <w:rFonts w:ascii="Times New Roman"/>
          <w:b w:val="false"/>
          <w:i w:val="false"/>
          <w:color w:val="000000"/>
          <w:sz w:val="28"/>
        </w:rPr>
        <w:t xml:space="preserve"> ___________________________________________________________________ набрал(а):</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по тестированию ____________________ баллов по экзаменационному билету _________ баллов </w:t>
      </w:r>
    </w:p>
    <w:p>
      <w:pPr>
        <w:spacing w:after="0"/>
        <w:ind w:left="0"/>
        <w:jc w:val="both"/>
      </w:pPr>
      <w:r>
        <w:rPr>
          <w:rFonts w:ascii="Times New Roman"/>
          <w:b w:val="false"/>
          <w:i w:val="false"/>
          <w:color w:val="000000"/>
          <w:sz w:val="28"/>
        </w:rPr>
        <w:t xml:space="preserve">Комиссия в составе: </w:t>
      </w:r>
    </w:p>
    <w:p>
      <w:pPr>
        <w:spacing w:after="0"/>
        <w:ind w:left="0"/>
        <w:jc w:val="both"/>
      </w:pPr>
      <w:r>
        <w:rPr>
          <w:rFonts w:ascii="Times New Roman"/>
          <w:b w:val="false"/>
          <w:i w:val="false"/>
          <w:color w:val="000000"/>
          <w:sz w:val="28"/>
        </w:rPr>
        <w:t xml:space="preserve">Председателя </w:t>
      </w:r>
    </w:p>
    <w:p>
      <w:pPr>
        <w:spacing w:after="0"/>
        <w:ind w:left="0"/>
        <w:jc w:val="both"/>
      </w:pPr>
      <w:r>
        <w:rPr>
          <w:rFonts w:ascii="Times New Roman"/>
          <w:b w:val="false"/>
          <w:i w:val="false"/>
          <w:color w:val="000000"/>
          <w:sz w:val="28"/>
        </w:rPr>
        <w:t xml:space="preserve">Членов </w:t>
      </w:r>
    </w:p>
    <w:p>
      <w:pPr>
        <w:spacing w:after="0"/>
        <w:ind w:left="0"/>
        <w:jc w:val="both"/>
      </w:pPr>
      <w:r>
        <w:rPr>
          <w:rFonts w:ascii="Times New Roman"/>
          <w:b w:val="false"/>
          <w:i w:val="false"/>
          <w:color w:val="000000"/>
          <w:sz w:val="28"/>
        </w:rPr>
        <w:t xml:space="preserve">Решила: </w:t>
      </w:r>
    </w:p>
    <w:p>
      <w:pPr>
        <w:spacing w:after="0"/>
        <w:ind w:left="0"/>
        <w:jc w:val="both"/>
      </w:pPr>
      <w:r>
        <w:rPr>
          <w:rFonts w:ascii="Times New Roman"/>
          <w:b w:val="false"/>
          <w:i w:val="false"/>
          <w:color w:val="000000"/>
          <w:sz w:val="28"/>
        </w:rPr>
        <w:t>Аттестовать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Председатель Комиссии Секретарь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"Проведение аттестации лиц,</w:t>
            </w:r>
            <w:r>
              <w:br/>
            </w:r>
            <w:r>
              <w:rPr>
                <w:rFonts w:ascii="Times New Roman"/>
                <w:b w:val="false"/>
                <w:i w:val="false"/>
                <w:color w:val="000000"/>
                <w:sz w:val="20"/>
              </w:rPr>
              <w:t>претендующих на право</w:t>
            </w:r>
            <w:r>
              <w:br/>
            </w:r>
            <w:r>
              <w:rPr>
                <w:rFonts w:ascii="Times New Roman"/>
                <w:b w:val="false"/>
                <w:i w:val="false"/>
                <w:color w:val="000000"/>
                <w:sz w:val="20"/>
              </w:rPr>
              <w:t>занятия 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95"/>
    <w:p>
      <w:pPr>
        <w:spacing w:after="0"/>
        <w:ind w:left="0"/>
        <w:jc w:val="left"/>
      </w:pPr>
      <w:r>
        <w:rPr>
          <w:rFonts w:ascii="Times New Roman"/>
          <w:b/>
          <w:i w:val="false"/>
          <w:color w:val="000000"/>
        </w:rPr>
        <w:t xml:space="preserve">                          Решение о неаттестации </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__________20____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w:t>
            </w:r>
          </w:p>
        </w:tc>
      </w:tr>
    </w:tbl>
    <w:p>
      <w:pPr>
        <w:spacing w:after="0"/>
        <w:ind w:left="0"/>
        <w:jc w:val="both"/>
      </w:pPr>
      <w:bookmarkStart w:name="z141" w:id="96"/>
      <w:r>
        <w:rPr>
          <w:rFonts w:ascii="Times New Roman"/>
          <w:b w:val="false"/>
          <w:i w:val="false"/>
          <w:color w:val="000000"/>
          <w:sz w:val="28"/>
        </w:rPr>
        <w:t>
      По результатам аттестации на право занятия нотариальной деятельностью</w:t>
      </w:r>
    </w:p>
    <w:bookmarkEnd w:id="96"/>
    <w:p>
      <w:pPr>
        <w:spacing w:after="0"/>
        <w:ind w:left="0"/>
        <w:jc w:val="both"/>
      </w:pPr>
      <w:r>
        <w:rPr>
          <w:rFonts w:ascii="Times New Roman"/>
          <w:b w:val="false"/>
          <w:i w:val="false"/>
          <w:color w:val="000000"/>
          <w:sz w:val="28"/>
        </w:rPr>
        <w:t xml:space="preserve">____________________________________________________________________ набрал(а):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по тестированию ____________________ баллов по экзаменационному билету _________ баллов </w:t>
      </w:r>
    </w:p>
    <w:p>
      <w:pPr>
        <w:spacing w:after="0"/>
        <w:ind w:left="0"/>
        <w:jc w:val="both"/>
      </w:pPr>
      <w:r>
        <w:rPr>
          <w:rFonts w:ascii="Times New Roman"/>
          <w:b w:val="false"/>
          <w:i w:val="false"/>
          <w:color w:val="000000"/>
          <w:sz w:val="28"/>
        </w:rPr>
        <w:t xml:space="preserve">Комиссия в составе: </w:t>
      </w:r>
    </w:p>
    <w:p>
      <w:pPr>
        <w:spacing w:after="0"/>
        <w:ind w:left="0"/>
        <w:jc w:val="both"/>
      </w:pPr>
      <w:r>
        <w:rPr>
          <w:rFonts w:ascii="Times New Roman"/>
          <w:b w:val="false"/>
          <w:i w:val="false"/>
          <w:color w:val="000000"/>
          <w:sz w:val="28"/>
        </w:rPr>
        <w:t xml:space="preserve">Председателя </w:t>
      </w:r>
    </w:p>
    <w:p>
      <w:pPr>
        <w:spacing w:after="0"/>
        <w:ind w:left="0"/>
        <w:jc w:val="both"/>
      </w:pPr>
      <w:r>
        <w:rPr>
          <w:rFonts w:ascii="Times New Roman"/>
          <w:b w:val="false"/>
          <w:i w:val="false"/>
          <w:color w:val="000000"/>
          <w:sz w:val="28"/>
        </w:rPr>
        <w:t xml:space="preserve">Членов </w:t>
      </w:r>
    </w:p>
    <w:p>
      <w:pPr>
        <w:spacing w:after="0"/>
        <w:ind w:left="0"/>
        <w:jc w:val="both"/>
      </w:pPr>
      <w:r>
        <w:rPr>
          <w:rFonts w:ascii="Times New Roman"/>
          <w:b w:val="false"/>
          <w:i w:val="false"/>
          <w:color w:val="000000"/>
          <w:sz w:val="28"/>
        </w:rPr>
        <w:t xml:space="preserve">Решила: </w:t>
      </w:r>
    </w:p>
    <w:p>
      <w:pPr>
        <w:spacing w:after="0"/>
        <w:ind w:left="0"/>
        <w:jc w:val="both"/>
      </w:pPr>
      <w:r>
        <w:rPr>
          <w:rFonts w:ascii="Times New Roman"/>
          <w:b w:val="false"/>
          <w:i w:val="false"/>
          <w:color w:val="000000"/>
          <w:sz w:val="28"/>
        </w:rPr>
        <w:t>Неаттестовать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Председатель Комиссии Секретарь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143" w:id="97"/>
    <w:p>
      <w:pPr>
        <w:spacing w:after="0"/>
        <w:ind w:left="0"/>
        <w:jc w:val="left"/>
      </w:pPr>
      <w:r>
        <w:rPr>
          <w:rFonts w:ascii="Times New Roman"/>
          <w:b/>
          <w:i w:val="false"/>
          <w:color w:val="000000"/>
        </w:rPr>
        <w:t xml:space="preserve"> Правила оказания государственной услуги "Выдача лицензии на право занятия нотариальной деятельностью"</w:t>
      </w:r>
    </w:p>
    <w:bookmarkEnd w:id="97"/>
    <w:bookmarkStart w:name="z144" w:id="98"/>
    <w:p>
      <w:pPr>
        <w:spacing w:after="0"/>
        <w:ind w:left="0"/>
        <w:jc w:val="left"/>
      </w:pPr>
      <w:r>
        <w:rPr>
          <w:rFonts w:ascii="Times New Roman"/>
          <w:b/>
          <w:i w:val="false"/>
          <w:color w:val="000000"/>
        </w:rPr>
        <w:t xml:space="preserve"> Глава 1. Общие положения</w:t>
      </w:r>
    </w:p>
    <w:bookmarkEnd w:id="98"/>
    <w:bookmarkStart w:name="z145" w:id="9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право занятия нотариальной деятельностью" (далее – Правила) разработаны Министерством юстиции Республики Казахстан (далее – Министерство)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лицензии на право занятия нотариальной деятельностью".</w:t>
      </w:r>
    </w:p>
    <w:bookmarkEnd w:id="99"/>
    <w:bookmarkStart w:name="z146" w:id="100"/>
    <w:p>
      <w:pPr>
        <w:spacing w:after="0"/>
        <w:ind w:left="0"/>
        <w:jc w:val="left"/>
      </w:pPr>
      <w:r>
        <w:rPr>
          <w:rFonts w:ascii="Times New Roman"/>
          <w:b/>
          <w:i w:val="false"/>
          <w:color w:val="000000"/>
        </w:rPr>
        <w:t xml:space="preserve"> Глава 2. Порядок оказания государственной услуги</w:t>
      </w:r>
    </w:p>
    <w:bookmarkEnd w:id="10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2. Лицо, претендующее на право занятия нотариальной деятельностью (далее – услугополучатель) направляет через веб-портал "электронного правительства" www.egov.kz, www.elicense.kz документы на получение или переоформление лицензии, указанные в пункте 8 Стандарта государственной услуги "Выдача лицензии на право занятия нотариальной деятельностью" (далее – Стандарт) в форме электронного документа, подписанного электронной цифровой подписью (далее – ЭЦП)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48" w:id="101"/>
    <w:p>
      <w:pPr>
        <w:spacing w:after="0"/>
        <w:ind w:left="0"/>
        <w:jc w:val="both"/>
      </w:pPr>
      <w:r>
        <w:rPr>
          <w:rFonts w:ascii="Times New Roman"/>
          <w:b w:val="false"/>
          <w:i w:val="false"/>
          <w:color w:val="000000"/>
          <w:sz w:val="28"/>
        </w:rPr>
        <w:t>
      По выбору услугополучателя государственная услуга может оказываться по принципу "одного заявления" в совокупности с государственной услугой "Проведение аттестации лиц, претендующих на право занятия нотариальной деятельностью".</w:t>
      </w:r>
    </w:p>
    <w:bookmarkEnd w:id="101"/>
    <w:bookmarkStart w:name="z149" w:id="102"/>
    <w:p>
      <w:pPr>
        <w:spacing w:after="0"/>
        <w:ind w:left="0"/>
        <w:jc w:val="both"/>
      </w:pP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услугополучателя.</w:t>
      </w:r>
    </w:p>
    <w:bookmarkEnd w:id="102"/>
    <w:bookmarkStart w:name="z150" w:id="103"/>
    <w:p>
      <w:pPr>
        <w:spacing w:after="0"/>
        <w:ind w:left="0"/>
        <w:jc w:val="both"/>
      </w:pPr>
      <w:r>
        <w:rPr>
          <w:rFonts w:ascii="Times New Roman"/>
          <w:b w:val="false"/>
          <w:i w:val="false"/>
          <w:color w:val="000000"/>
          <w:sz w:val="28"/>
        </w:rPr>
        <w:t>
      3. Государственная услуга "Выдача лицензии на право занятия нотариальной деятельностью" (далее –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услугодатель).</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форме Cтандарта.</w:t>
      </w:r>
    </w:p>
    <w:bookmarkStart w:name="z152" w:id="104"/>
    <w:p>
      <w:pPr>
        <w:spacing w:after="0"/>
        <w:ind w:left="0"/>
        <w:jc w:val="both"/>
      </w:pPr>
      <w:r>
        <w:rPr>
          <w:rFonts w:ascii="Times New Roman"/>
          <w:b w:val="false"/>
          <w:i w:val="false"/>
          <w:color w:val="000000"/>
          <w:sz w:val="28"/>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bookmarkEnd w:id="104"/>
    <w:bookmarkStart w:name="z154" w:id="105"/>
    <w:p>
      <w:pPr>
        <w:spacing w:after="0"/>
        <w:ind w:left="0"/>
        <w:jc w:val="both"/>
      </w:pPr>
      <w:r>
        <w:rPr>
          <w:rFonts w:ascii="Times New Roman"/>
          <w:b w:val="false"/>
          <w:i w:val="false"/>
          <w:color w:val="000000"/>
          <w:sz w:val="28"/>
        </w:rPr>
        <w:t>
      5. Канцелярия услугодателя в день поступления документов на получение лицензии регистрирует их и передает ответственному исполнителю на исполнение.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06"/>
    <w:p>
      <w:pPr>
        <w:spacing w:after="0"/>
        <w:ind w:left="0"/>
        <w:jc w:val="both"/>
      </w:pPr>
      <w:r>
        <w:rPr>
          <w:rFonts w:ascii="Times New Roman"/>
          <w:b w:val="false"/>
          <w:i w:val="false"/>
          <w:color w:val="000000"/>
          <w:sz w:val="28"/>
        </w:rPr>
        <w:t>
      6. Ответственный исполнитель услугодателя в течении 2 (двух) рабочих дней с момента принятия документов для получения государственной услуги проверяет полноту представленных документов.</w:t>
      </w:r>
    </w:p>
    <w:bookmarkEnd w:id="106"/>
    <w:bookmarkStart w:name="z156" w:id="107"/>
    <w:p>
      <w:pPr>
        <w:spacing w:after="0"/>
        <w:ind w:left="0"/>
        <w:jc w:val="both"/>
      </w:pPr>
      <w:r>
        <w:rPr>
          <w:rFonts w:ascii="Times New Roman"/>
          <w:b w:val="false"/>
          <w:i w:val="false"/>
          <w:color w:val="000000"/>
          <w:sz w:val="28"/>
        </w:rPr>
        <w:t>
      В случае неполноты представленных документов для получения государственной услуги, услугодатель в указанные сроки дает мотивированный отказ в приеме заявления с указанием оснований и причины и направляет в "личный кабинет" услугополучателя.</w:t>
      </w:r>
    </w:p>
    <w:bookmarkEnd w:id="107"/>
    <w:bookmarkStart w:name="z157" w:id="108"/>
    <w:p>
      <w:pPr>
        <w:spacing w:after="0"/>
        <w:ind w:left="0"/>
        <w:jc w:val="both"/>
      </w:pPr>
      <w:r>
        <w:rPr>
          <w:rFonts w:ascii="Times New Roman"/>
          <w:b w:val="false"/>
          <w:i w:val="false"/>
          <w:color w:val="000000"/>
          <w:sz w:val="28"/>
        </w:rPr>
        <w:t xml:space="preserve">
      7. В случае полноты предоставленных документов на получение лицензии, услугодатель в течение 11 (одиннадцати) рабочих дней проверяет услугополучателя на соответствие квалификационным требованиям,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 (далее – квалификационные требования).</w:t>
      </w:r>
    </w:p>
    <w:bookmarkEnd w:id="108"/>
    <w:bookmarkStart w:name="z277" w:id="109"/>
    <w:p>
      <w:pPr>
        <w:spacing w:after="0"/>
        <w:ind w:left="0"/>
        <w:jc w:val="both"/>
      </w:pPr>
      <w:r>
        <w:rPr>
          <w:rFonts w:ascii="Times New Roman"/>
          <w:b w:val="false"/>
          <w:i w:val="false"/>
          <w:color w:val="000000"/>
          <w:sz w:val="28"/>
        </w:rPr>
        <w:t>
      При соответствии предоставленных документов услугополучателя квалификационным требованиям государственная услуга оказывается в течение 1 (одного) рабочего дня.</w:t>
      </w:r>
    </w:p>
    <w:bookmarkEnd w:id="109"/>
    <w:bookmarkStart w:name="z278" w:id="110"/>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10"/>
    <w:bookmarkStart w:name="z279" w:id="11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11"/>
    <w:bookmarkStart w:name="z280" w:id="112"/>
    <w:p>
      <w:pPr>
        <w:spacing w:after="0"/>
        <w:ind w:left="0"/>
        <w:jc w:val="both"/>
      </w:pPr>
      <w:r>
        <w:rPr>
          <w:rFonts w:ascii="Times New Roman"/>
          <w:b w:val="false"/>
          <w:i w:val="false"/>
          <w:color w:val="000000"/>
          <w:sz w:val="28"/>
        </w:rPr>
        <w:t xml:space="preserve">
      Результатом оказания государственной услуги является лицензия на право занятия нотариальной деятельностью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мотивированный ответ об отказе в выдаче либо переоформлении лицензии направленное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13"/>
    <w:p>
      <w:pPr>
        <w:spacing w:after="0"/>
        <w:ind w:left="0"/>
        <w:jc w:val="both"/>
      </w:pPr>
      <w:r>
        <w:rPr>
          <w:rFonts w:ascii="Times New Roman"/>
          <w:b w:val="false"/>
          <w:i w:val="false"/>
          <w:color w:val="000000"/>
          <w:sz w:val="28"/>
        </w:rPr>
        <w:t xml:space="preserve">
      8. Заявление физического лица для переоформления лицензии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подается через веб-портал "электронного правительства" в форме электронного документа, подписанного ЭЦП в течение 30 (тридцати) календарных дней с момента замены документа, удостоверяющего личность услугополучателя.</w:t>
      </w:r>
    </w:p>
    <w:bookmarkEnd w:id="113"/>
    <w:bookmarkStart w:name="z282" w:id="114"/>
    <w:p>
      <w:pPr>
        <w:spacing w:after="0"/>
        <w:ind w:left="0"/>
        <w:jc w:val="both"/>
      </w:pPr>
      <w:r>
        <w:rPr>
          <w:rFonts w:ascii="Times New Roman"/>
          <w:b w:val="false"/>
          <w:i w:val="false"/>
          <w:color w:val="000000"/>
          <w:sz w:val="28"/>
        </w:rPr>
        <w:t>
      Сведения о смене фамилии, имени, отчества (при его наличии) услугодатель получает из государственной базы данных "Физические лица" через шлюз "электронного правительства".</w:t>
      </w:r>
    </w:p>
    <w:bookmarkEnd w:id="114"/>
    <w:bookmarkStart w:name="z283" w:id="115"/>
    <w:p>
      <w:pPr>
        <w:spacing w:after="0"/>
        <w:ind w:left="0"/>
        <w:jc w:val="both"/>
      </w:pPr>
      <w:r>
        <w:rPr>
          <w:rFonts w:ascii="Times New Roman"/>
          <w:b w:val="false"/>
          <w:i w:val="false"/>
          <w:color w:val="000000"/>
          <w:sz w:val="28"/>
        </w:rPr>
        <w:t>
      В случае отсутствия сведений о смене фамилии, имени, отчества (при его наличии) процесс формирования электронного заявления завершается.</w:t>
      </w:r>
    </w:p>
    <w:bookmarkEnd w:id="115"/>
    <w:bookmarkStart w:name="z284" w:id="116"/>
    <w:p>
      <w:pPr>
        <w:spacing w:after="0"/>
        <w:ind w:left="0"/>
        <w:jc w:val="both"/>
      </w:pPr>
      <w:r>
        <w:rPr>
          <w:rFonts w:ascii="Times New Roman"/>
          <w:b w:val="false"/>
          <w:i w:val="false"/>
          <w:color w:val="000000"/>
          <w:sz w:val="28"/>
        </w:rPr>
        <w:t>
      Веб-портал "электронного правительства" полностью автоматически обрабатывает и формирует результат оказания государственной услуги по заявлению услугополучателя в рабочий день в течение 20 (двадцати) минут без участия услугодателя путем подписания результата оказания государственной услуги транспортной подписью веб-портала "электронного правительства".</w:t>
      </w:r>
    </w:p>
    <w:bookmarkEnd w:id="116"/>
    <w:bookmarkStart w:name="z285" w:id="117"/>
    <w:p>
      <w:pPr>
        <w:spacing w:after="0"/>
        <w:ind w:left="0"/>
        <w:jc w:val="both"/>
      </w:pPr>
      <w:r>
        <w:rPr>
          <w:rFonts w:ascii="Times New Roman"/>
          <w:b w:val="false"/>
          <w:i w:val="false"/>
          <w:color w:val="000000"/>
          <w:sz w:val="28"/>
        </w:rPr>
        <w:t xml:space="preserve">
      Результат оказания государственной услуги направляется услугополучателю в "личный кабинет" в форме электронного документа, удостоверенного транспортной подписью веб-портала "электронного правительства"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1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18"/>
    <w:bookmarkStart w:name="z163" w:id="1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Жалоба подается на имя руководителя услугодателя www.adilet.gov.kz.</w:t>
      </w:r>
    </w:p>
    <w:bookmarkEnd w:id="119"/>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24.09.2021 </w:t>
      </w:r>
      <w:r>
        <w:rPr>
          <w:rFonts w:ascii="Times New Roman"/>
          <w:b w:val="false"/>
          <w:i w:val="false"/>
          <w:color w:val="000000"/>
          <w:sz w:val="28"/>
        </w:rPr>
        <w:t>№ 827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06.12.2024 </w:t>
      </w:r>
      <w:r>
        <w:rPr>
          <w:rFonts w:ascii="Times New Roman"/>
          <w:b w:val="false"/>
          <w:i w:val="false"/>
          <w:color w:val="ff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право занятия нотариальной деятельностью" (далее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 15 (пятнадцать) рабочих дней;</w:t>
            </w:r>
          </w:p>
          <w:p>
            <w:pPr>
              <w:spacing w:after="20"/>
              <w:ind w:left="20"/>
              <w:jc w:val="both"/>
            </w:pPr>
            <w:r>
              <w:rPr>
                <w:rFonts w:ascii="Times New Roman"/>
                <w:b w:val="false"/>
                <w:i w:val="false"/>
                <w:color w:val="000000"/>
                <w:sz w:val="20"/>
              </w:rPr>
              <w:t>1)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нотариальной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право занятия нотариальной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составляет:</w:t>
            </w:r>
          </w:p>
          <w:p>
            <w:pPr>
              <w:spacing w:after="20"/>
              <w:ind w:left="20"/>
              <w:jc w:val="both"/>
            </w:pPr>
            <w:r>
              <w:rPr>
                <w:rFonts w:ascii="Times New Roman"/>
                <w:b w:val="false"/>
                <w:i w:val="false"/>
                <w:color w:val="000000"/>
                <w:sz w:val="20"/>
              </w:rPr>
              <w:t>1) выдача лицензии – 6 месячных расчетных показателей;</w:t>
            </w:r>
          </w:p>
          <w:p>
            <w:pPr>
              <w:spacing w:after="20"/>
              <w:ind w:left="20"/>
              <w:jc w:val="both"/>
            </w:pPr>
            <w:r>
              <w:rPr>
                <w:rFonts w:ascii="Times New Roman"/>
                <w:b w:val="false"/>
                <w:i w:val="false"/>
                <w:color w:val="000000"/>
                <w:sz w:val="20"/>
              </w:rPr>
              <w:t>2) переоформление лицензии составляет – 10 % от ставки при выдаче лицензии, но не более 4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прошедших стажировку и аттестацию:</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форма сведений, содержащих информацию о соответствии квалификационных требований к виду деятельности, включающее в себя сведения:</w:t>
            </w:r>
          </w:p>
          <w:p>
            <w:pPr>
              <w:spacing w:after="20"/>
              <w:ind w:left="20"/>
              <w:jc w:val="both"/>
            </w:pPr>
            <w:r>
              <w:rPr>
                <w:rFonts w:ascii="Times New Roman"/>
                <w:b w:val="false"/>
                <w:i w:val="false"/>
                <w:color w:val="000000"/>
                <w:sz w:val="20"/>
              </w:rPr>
              <w:t>Для лиц, прошедших стажировку и аттестацию указываются сведения:</w:t>
            </w:r>
          </w:p>
          <w:p>
            <w:pPr>
              <w:spacing w:after="20"/>
              <w:ind w:left="20"/>
              <w:jc w:val="both"/>
            </w:pPr>
            <w:r>
              <w:rPr>
                <w:rFonts w:ascii="Times New Roman"/>
                <w:b w:val="false"/>
                <w:i w:val="false"/>
                <w:color w:val="000000"/>
                <w:sz w:val="20"/>
              </w:rPr>
              <w:t>о решении комиссии об аттестации:</w:t>
            </w:r>
          </w:p>
          <w:p>
            <w:pPr>
              <w:spacing w:after="20"/>
              <w:ind w:left="20"/>
              <w:jc w:val="both"/>
            </w:pPr>
            <w:r>
              <w:rPr>
                <w:rFonts w:ascii="Times New Roman"/>
                <w:b w:val="false"/>
                <w:i w:val="false"/>
                <w:color w:val="000000"/>
                <w:sz w:val="20"/>
              </w:rPr>
              <w:t>город;</w:t>
            </w:r>
          </w:p>
          <w:p>
            <w:pPr>
              <w:spacing w:after="20"/>
              <w:ind w:left="20"/>
              <w:jc w:val="both"/>
            </w:pPr>
            <w:r>
              <w:rPr>
                <w:rFonts w:ascii="Times New Roman"/>
                <w:b w:val="false"/>
                <w:i w:val="false"/>
                <w:color w:val="000000"/>
                <w:sz w:val="20"/>
              </w:rPr>
              <w:t>дата проведения;</w:t>
            </w:r>
          </w:p>
          <w:p>
            <w:pPr>
              <w:spacing w:after="20"/>
              <w:ind w:left="20"/>
              <w:jc w:val="both"/>
            </w:pPr>
            <w:r>
              <w:rPr>
                <w:rFonts w:ascii="Times New Roman"/>
                <w:b w:val="false"/>
                <w:i w:val="false"/>
                <w:color w:val="000000"/>
                <w:sz w:val="20"/>
              </w:rPr>
              <w:t>статус рассмотрения.</w:t>
            </w:r>
          </w:p>
          <w:p>
            <w:pPr>
              <w:spacing w:after="20"/>
              <w:ind w:left="20"/>
              <w:jc w:val="both"/>
            </w:pPr>
            <w:r>
              <w:rPr>
                <w:rFonts w:ascii="Times New Roman"/>
                <w:b w:val="false"/>
                <w:i w:val="false"/>
                <w:color w:val="000000"/>
                <w:sz w:val="20"/>
              </w:rPr>
              <w:t>Для лиц, сдавших квалификационные экзамены в Квалификационной комиссии при Высшем Судебном Совете Республики Казахстан указываются сведения:</w:t>
            </w:r>
          </w:p>
          <w:p>
            <w:pPr>
              <w:spacing w:after="20"/>
              <w:ind w:left="20"/>
              <w:jc w:val="both"/>
            </w:pPr>
            <w:r>
              <w:rPr>
                <w:rFonts w:ascii="Times New Roman"/>
                <w:b w:val="false"/>
                <w:i w:val="false"/>
                <w:color w:val="000000"/>
                <w:sz w:val="20"/>
              </w:rPr>
              <w:t>о сдаче квалификационного экзамена на должность судьи:</w:t>
            </w:r>
          </w:p>
          <w:p>
            <w:pPr>
              <w:spacing w:after="20"/>
              <w:ind w:left="20"/>
              <w:jc w:val="both"/>
            </w:pPr>
            <w:r>
              <w:rPr>
                <w:rFonts w:ascii="Times New Roman"/>
                <w:b w:val="false"/>
                <w:i w:val="false"/>
                <w:color w:val="000000"/>
                <w:sz w:val="20"/>
              </w:rPr>
              <w:t>дата проведения;</w:t>
            </w:r>
          </w:p>
          <w:p>
            <w:pPr>
              <w:spacing w:after="20"/>
              <w:ind w:left="20"/>
              <w:jc w:val="both"/>
            </w:pPr>
            <w:r>
              <w:rPr>
                <w:rFonts w:ascii="Times New Roman"/>
                <w:b w:val="false"/>
                <w:i w:val="false"/>
                <w:color w:val="000000"/>
                <w:sz w:val="20"/>
              </w:rPr>
              <w:t>статус рассмотрения.</w:t>
            </w:r>
          </w:p>
          <w:p>
            <w:pPr>
              <w:spacing w:after="20"/>
              <w:ind w:left="20"/>
              <w:jc w:val="both"/>
            </w:pPr>
            <w:r>
              <w:rPr>
                <w:rFonts w:ascii="Times New Roman"/>
                <w:b w:val="false"/>
                <w:i w:val="false"/>
                <w:color w:val="000000"/>
                <w:sz w:val="20"/>
              </w:rPr>
              <w:t>Для постоянных судей указываются сведения:</w:t>
            </w:r>
          </w:p>
          <w:p>
            <w:pPr>
              <w:spacing w:after="20"/>
              <w:ind w:left="20"/>
              <w:jc w:val="both"/>
            </w:pPr>
            <w:r>
              <w:rPr>
                <w:rFonts w:ascii="Times New Roman"/>
                <w:b w:val="false"/>
                <w:i w:val="false"/>
                <w:color w:val="000000"/>
                <w:sz w:val="20"/>
              </w:rPr>
              <w:t>об Указе Президента Республики Казахстан (далее - Указ):</w:t>
            </w:r>
          </w:p>
          <w:p>
            <w:pPr>
              <w:spacing w:after="20"/>
              <w:ind w:left="20"/>
              <w:jc w:val="both"/>
            </w:pPr>
            <w:r>
              <w:rPr>
                <w:rFonts w:ascii="Times New Roman"/>
                <w:b w:val="false"/>
                <w:i w:val="false"/>
                <w:color w:val="000000"/>
                <w:sz w:val="20"/>
              </w:rPr>
              <w:t>номер Указа;</w:t>
            </w:r>
          </w:p>
          <w:p>
            <w:pPr>
              <w:spacing w:after="20"/>
              <w:ind w:left="20"/>
              <w:jc w:val="both"/>
            </w:pPr>
            <w:r>
              <w:rPr>
                <w:rFonts w:ascii="Times New Roman"/>
                <w:b w:val="false"/>
                <w:i w:val="false"/>
                <w:color w:val="000000"/>
                <w:sz w:val="20"/>
              </w:rPr>
              <w:t>дата принятия Указа о назначении на должность судьи;</w:t>
            </w:r>
          </w:p>
          <w:p>
            <w:pPr>
              <w:spacing w:after="20"/>
              <w:ind w:left="20"/>
              <w:jc w:val="both"/>
            </w:pPr>
            <w:r>
              <w:rPr>
                <w:rFonts w:ascii="Times New Roman"/>
                <w:b w:val="false"/>
                <w:i w:val="false"/>
                <w:color w:val="000000"/>
                <w:sz w:val="20"/>
              </w:rPr>
              <w:t>номер Указа;</w:t>
            </w:r>
          </w:p>
          <w:p>
            <w:pPr>
              <w:spacing w:after="20"/>
              <w:ind w:left="20"/>
              <w:jc w:val="both"/>
            </w:pPr>
            <w:r>
              <w:rPr>
                <w:rFonts w:ascii="Times New Roman"/>
                <w:b w:val="false"/>
                <w:i w:val="false"/>
                <w:color w:val="000000"/>
                <w:sz w:val="20"/>
              </w:rPr>
              <w:t>дата принятия Указа об освобождении с должности судьи;</w:t>
            </w:r>
          </w:p>
          <w:p>
            <w:pPr>
              <w:spacing w:after="20"/>
              <w:ind w:left="20"/>
              <w:jc w:val="both"/>
            </w:pPr>
            <w:r>
              <w:rPr>
                <w:rFonts w:ascii="Times New Roman"/>
                <w:b w:val="false"/>
                <w:i w:val="false"/>
                <w:color w:val="000000"/>
                <w:sz w:val="20"/>
              </w:rPr>
              <w:t>основания освобождения.</w:t>
            </w:r>
          </w:p>
          <w:p>
            <w:pPr>
              <w:spacing w:after="20"/>
              <w:ind w:left="20"/>
              <w:jc w:val="both"/>
            </w:pPr>
            <w:r>
              <w:rPr>
                <w:rFonts w:ascii="Times New Roman"/>
                <w:b w:val="false"/>
                <w:i w:val="false"/>
                <w:color w:val="000000"/>
                <w:sz w:val="20"/>
              </w:rPr>
              <w:t>Для лиц, работавших постоянными судьями, указываются сведения:</w:t>
            </w:r>
          </w:p>
          <w:p>
            <w:pPr>
              <w:spacing w:after="20"/>
              <w:ind w:left="20"/>
              <w:jc w:val="both"/>
            </w:pPr>
            <w:r>
              <w:rPr>
                <w:rFonts w:ascii="Times New Roman"/>
                <w:b w:val="false"/>
                <w:i w:val="false"/>
                <w:color w:val="000000"/>
                <w:sz w:val="20"/>
              </w:rPr>
              <w:t>об Указе Президента Республики Казахстан (далее - Указ):</w:t>
            </w:r>
          </w:p>
          <w:p>
            <w:pPr>
              <w:spacing w:after="20"/>
              <w:ind w:left="20"/>
              <w:jc w:val="both"/>
            </w:pPr>
            <w:r>
              <w:rPr>
                <w:rFonts w:ascii="Times New Roman"/>
                <w:b w:val="false"/>
                <w:i w:val="false"/>
                <w:color w:val="000000"/>
                <w:sz w:val="20"/>
              </w:rPr>
              <w:t>номер Указа;</w:t>
            </w:r>
          </w:p>
          <w:p>
            <w:pPr>
              <w:spacing w:after="20"/>
              <w:ind w:left="20"/>
              <w:jc w:val="both"/>
            </w:pPr>
            <w:r>
              <w:rPr>
                <w:rFonts w:ascii="Times New Roman"/>
                <w:b w:val="false"/>
                <w:i w:val="false"/>
                <w:color w:val="000000"/>
                <w:sz w:val="20"/>
              </w:rPr>
              <w:t>дата принятия Указа о назначении на должность судьи;</w:t>
            </w:r>
          </w:p>
          <w:p>
            <w:pPr>
              <w:spacing w:after="20"/>
              <w:ind w:left="20"/>
              <w:jc w:val="both"/>
            </w:pPr>
            <w:r>
              <w:rPr>
                <w:rFonts w:ascii="Times New Roman"/>
                <w:b w:val="false"/>
                <w:i w:val="false"/>
                <w:color w:val="000000"/>
                <w:sz w:val="20"/>
              </w:rPr>
              <w:t>номер Указа;</w:t>
            </w:r>
          </w:p>
          <w:p>
            <w:pPr>
              <w:spacing w:after="20"/>
              <w:ind w:left="20"/>
              <w:jc w:val="both"/>
            </w:pPr>
            <w:r>
              <w:rPr>
                <w:rFonts w:ascii="Times New Roman"/>
                <w:b w:val="false"/>
                <w:i w:val="false"/>
                <w:color w:val="000000"/>
                <w:sz w:val="20"/>
              </w:rPr>
              <w:t>дата принятия Указа об освобождении с должности судьи;</w:t>
            </w:r>
          </w:p>
          <w:p>
            <w:pPr>
              <w:spacing w:after="20"/>
              <w:ind w:left="20"/>
              <w:jc w:val="both"/>
            </w:pPr>
            <w:r>
              <w:rPr>
                <w:rFonts w:ascii="Times New Roman"/>
                <w:b w:val="false"/>
                <w:i w:val="false"/>
                <w:color w:val="000000"/>
                <w:sz w:val="20"/>
              </w:rPr>
              <w:t>основания освобождения;</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xml:space="preserve">4) электронная копия документа, подтверждающего стаж работы по юридической специальности не менее двух лет согласно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w:t>
            </w:r>
          </w:p>
          <w:p>
            <w:pPr>
              <w:spacing w:after="20"/>
              <w:ind w:left="20"/>
              <w:jc w:val="both"/>
            </w:pPr>
            <w:r>
              <w:rPr>
                <w:rFonts w:ascii="Times New Roman"/>
                <w:b w:val="false"/>
                <w:i w:val="false"/>
                <w:color w:val="000000"/>
                <w:sz w:val="20"/>
              </w:rPr>
              <w:t xml:space="preserve">Для переоформления лицензии на право занятия нотариальной деятельностью: </w:t>
            </w:r>
          </w:p>
          <w:p>
            <w:pPr>
              <w:spacing w:after="20"/>
              <w:ind w:left="20"/>
              <w:jc w:val="both"/>
            </w:pPr>
            <w:r>
              <w:rPr>
                <w:rFonts w:ascii="Times New Roman"/>
                <w:b w:val="false"/>
                <w:i w:val="false"/>
                <w:color w:val="000000"/>
                <w:sz w:val="20"/>
              </w:rPr>
              <w:t>1) заявление по форме, согласно приложению 1 к Правилам;</w:t>
            </w:r>
          </w:p>
          <w:p>
            <w:pPr>
              <w:spacing w:after="20"/>
              <w:ind w:left="20"/>
              <w:jc w:val="both"/>
            </w:pPr>
            <w:r>
              <w:rPr>
                <w:rFonts w:ascii="Times New Roman"/>
                <w:b w:val="false"/>
                <w:i w:val="false"/>
                <w:color w:val="000000"/>
                <w:sz w:val="20"/>
              </w:rPr>
              <w:t>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оказания государственной услуги размещен на интернет-ресурсе услугодателя – www.adilet.gov.kz,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оказываться по принципу "одного заявления" в совокупности с государственной услугой "Проведение аттестации лиц, претендующих на право занятия нотариальной деятельностью".</w:t>
            </w:r>
          </w:p>
        </w:tc>
      </w:tr>
    </w:tbl>
    <w:bookmarkStart w:name="z210" w:id="120"/>
    <w:p>
      <w:pPr>
        <w:spacing w:after="0"/>
        <w:ind w:left="0"/>
        <w:jc w:val="left"/>
      </w:pPr>
      <w:r>
        <w:rPr>
          <w:rFonts w:ascii="Times New Roman"/>
          <w:b/>
          <w:i w:val="false"/>
          <w:color w:val="000000"/>
        </w:rPr>
        <w:t xml:space="preserve">                    Заявление физического лица для получения лицензии</w:t>
      </w:r>
    </w:p>
    <w:bookmarkEnd w:id="120"/>
    <w:p>
      <w:pPr>
        <w:spacing w:after="0"/>
        <w:ind w:left="0"/>
        <w:jc w:val="both"/>
      </w:pPr>
      <w:bookmarkStart w:name="z211" w:id="121"/>
      <w:r>
        <w:rPr>
          <w:rFonts w:ascii="Times New Roman"/>
          <w:b w:val="false"/>
          <w:i w:val="false"/>
          <w:color w:val="000000"/>
          <w:sz w:val="28"/>
        </w:rPr>
        <w:t>
      В __________________________________________________________________</w:t>
      </w:r>
    </w:p>
    <w:bookmarkEnd w:id="12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Контактные данные __________________________________________________</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w:t>
      </w:r>
    </w:p>
    <w:p>
      <w:pPr>
        <w:spacing w:after="0"/>
        <w:ind w:left="0"/>
        <w:jc w:val="both"/>
      </w:pPr>
      <w:r>
        <w:rPr>
          <w:rFonts w:ascii="Times New Roman"/>
          <w:b w:val="false"/>
          <w:i w:val="false"/>
          <w:color w:val="000000"/>
          <w:sz w:val="28"/>
        </w:rPr>
        <w:t>выдачи 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деятельности; все</w:t>
      </w:r>
    </w:p>
    <w:p>
      <w:pPr>
        <w:spacing w:after="0"/>
        <w:ind w:left="0"/>
        <w:jc w:val="both"/>
      </w:pPr>
      <w:r>
        <w:rPr>
          <w:rFonts w:ascii="Times New Roman"/>
          <w:b w:val="false"/>
          <w:i w:val="false"/>
          <w:color w:val="000000"/>
          <w:sz w:val="28"/>
        </w:rPr>
        <w:t>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 заявитель согласен на использование персональных данных</w:t>
      </w:r>
    </w:p>
    <w:p>
      <w:pPr>
        <w:spacing w:after="0"/>
        <w:ind w:left="0"/>
        <w:jc w:val="both"/>
      </w:pPr>
      <w:r>
        <w:rPr>
          <w:rFonts w:ascii="Times New Roman"/>
          <w:b w:val="false"/>
          <w:i w:val="false"/>
          <w:color w:val="000000"/>
          <w:sz w:val="28"/>
        </w:rPr>
        <w:t>ограниченного 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лицензии; заявитель согласен</w:t>
      </w:r>
    </w:p>
    <w:p>
      <w:pPr>
        <w:spacing w:after="0"/>
        <w:ind w:left="0"/>
        <w:jc w:val="both"/>
      </w:pPr>
      <w:r>
        <w:rPr>
          <w:rFonts w:ascii="Times New Roman"/>
          <w:b w:val="false"/>
          <w:i w:val="false"/>
          <w:color w:val="000000"/>
          <w:sz w:val="28"/>
        </w:rPr>
        <w:t>на удостоверение заявления электронной цифровой подписью работника центра</w:t>
      </w:r>
    </w:p>
    <w:p>
      <w:pPr>
        <w:spacing w:after="0"/>
        <w:ind w:left="0"/>
        <w:jc w:val="both"/>
      </w:pPr>
      <w:r>
        <w:rPr>
          <w:rFonts w:ascii="Times New Roman"/>
          <w:b w:val="false"/>
          <w:i w:val="false"/>
          <w:color w:val="000000"/>
          <w:sz w:val="28"/>
        </w:rPr>
        <w:t>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 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122"/>
    <w:p>
      <w:pPr>
        <w:spacing w:after="0"/>
        <w:ind w:left="0"/>
        <w:jc w:val="left"/>
      </w:pPr>
      <w:r>
        <w:rPr>
          <w:rFonts w:ascii="Times New Roman"/>
          <w:b/>
          <w:i w:val="false"/>
          <w:color w:val="000000"/>
        </w:rPr>
        <w:t xml:space="preserve"> Форма сведений для осуществления нотариальной деятельности</w:t>
      </w:r>
    </w:p>
    <w:bookmarkEnd w:id="122"/>
    <w:p>
      <w:pPr>
        <w:spacing w:after="0"/>
        <w:ind w:left="0"/>
        <w:jc w:val="both"/>
      </w:pPr>
      <w:bookmarkStart w:name="z289" w:id="123"/>
      <w:r>
        <w:rPr>
          <w:rFonts w:ascii="Times New Roman"/>
          <w:b w:val="false"/>
          <w:i w:val="false"/>
          <w:color w:val="000000"/>
          <w:sz w:val="28"/>
        </w:rPr>
        <w:t>
      __________________________________________________________________</w:t>
      </w:r>
    </w:p>
    <w:bookmarkEnd w:id="123"/>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заполняется для всех лиц.</w:t>
      </w:r>
    </w:p>
    <w:bookmarkStart w:name="z290" w:id="124"/>
    <w:p>
      <w:pPr>
        <w:spacing w:after="0"/>
        <w:ind w:left="0"/>
        <w:jc w:val="both"/>
      </w:pPr>
      <w:r>
        <w:rPr>
          <w:rFonts w:ascii="Times New Roman"/>
          <w:b w:val="false"/>
          <w:i w:val="false"/>
          <w:color w:val="000000"/>
          <w:sz w:val="28"/>
        </w:rPr>
        <w:t>
      1. Сведения о дипломе</w:t>
      </w:r>
    </w:p>
    <w:bookmarkEnd w:id="124"/>
    <w:bookmarkStart w:name="z291" w:id="125"/>
    <w:p>
      <w:pPr>
        <w:spacing w:after="0"/>
        <w:ind w:left="0"/>
        <w:jc w:val="both"/>
      </w:pPr>
      <w:r>
        <w:rPr>
          <w:rFonts w:ascii="Times New Roman"/>
          <w:b w:val="false"/>
          <w:i w:val="false"/>
          <w:color w:val="000000"/>
          <w:sz w:val="28"/>
        </w:rPr>
        <w:t>
      1. Наименование высшего учебного заведения __________________________</w:t>
      </w:r>
    </w:p>
    <w:bookmarkEnd w:id="125"/>
    <w:bookmarkStart w:name="z292" w:id="126"/>
    <w:p>
      <w:pPr>
        <w:spacing w:after="0"/>
        <w:ind w:left="0"/>
        <w:jc w:val="both"/>
      </w:pPr>
      <w:r>
        <w:rPr>
          <w:rFonts w:ascii="Times New Roman"/>
          <w:b w:val="false"/>
          <w:i w:val="false"/>
          <w:color w:val="000000"/>
          <w:sz w:val="28"/>
        </w:rPr>
        <w:t>
      2. Наименование специальности ______________________________________</w:t>
      </w:r>
    </w:p>
    <w:bookmarkEnd w:id="126"/>
    <w:bookmarkStart w:name="z293" w:id="127"/>
    <w:p>
      <w:pPr>
        <w:spacing w:after="0"/>
        <w:ind w:left="0"/>
        <w:jc w:val="both"/>
      </w:pPr>
      <w:r>
        <w:rPr>
          <w:rFonts w:ascii="Times New Roman"/>
          <w:b w:val="false"/>
          <w:i w:val="false"/>
          <w:color w:val="000000"/>
          <w:sz w:val="28"/>
        </w:rPr>
        <w:t>
      3. Шифр диплома __________________________________________________</w:t>
      </w:r>
    </w:p>
    <w:bookmarkEnd w:id="127"/>
    <w:bookmarkStart w:name="z294" w:id="128"/>
    <w:p>
      <w:pPr>
        <w:spacing w:after="0"/>
        <w:ind w:left="0"/>
        <w:jc w:val="both"/>
      </w:pPr>
      <w:r>
        <w:rPr>
          <w:rFonts w:ascii="Times New Roman"/>
          <w:b w:val="false"/>
          <w:i w:val="false"/>
          <w:color w:val="000000"/>
          <w:sz w:val="28"/>
        </w:rPr>
        <w:t>
      4. Номер диплома __________________________________________________</w:t>
      </w:r>
    </w:p>
    <w:bookmarkEnd w:id="128"/>
    <w:bookmarkStart w:name="z295" w:id="129"/>
    <w:p>
      <w:pPr>
        <w:spacing w:after="0"/>
        <w:ind w:left="0"/>
        <w:jc w:val="both"/>
      </w:pPr>
      <w:r>
        <w:rPr>
          <w:rFonts w:ascii="Times New Roman"/>
          <w:b w:val="false"/>
          <w:i w:val="false"/>
          <w:color w:val="000000"/>
          <w:sz w:val="28"/>
        </w:rPr>
        <w:t>
      5. Дата выдачи диплома _____________________________________________</w:t>
      </w:r>
    </w:p>
    <w:bookmarkEnd w:id="129"/>
    <w:p>
      <w:pPr>
        <w:spacing w:after="0"/>
        <w:ind w:left="0"/>
        <w:jc w:val="both"/>
      </w:pPr>
      <w:bookmarkStart w:name="z296" w:id="130"/>
      <w:r>
        <w:rPr>
          <w:rFonts w:ascii="Times New Roman"/>
          <w:b w:val="false"/>
          <w:i w:val="false"/>
          <w:color w:val="000000"/>
          <w:sz w:val="28"/>
        </w:rPr>
        <w:t>
      6. Дата выдачи удостоверения о признании/нострификации диплома</w:t>
      </w:r>
    </w:p>
    <w:bookmarkEnd w:id="13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bookmarkStart w:name="z297" w:id="131"/>
      <w:r>
        <w:rPr>
          <w:rFonts w:ascii="Times New Roman"/>
          <w:b w:val="false"/>
          <w:i w:val="false"/>
          <w:color w:val="000000"/>
          <w:sz w:val="28"/>
        </w:rPr>
        <w:t>
      7. Номер удостоверения о признании/нострификации диплома</w:t>
      </w:r>
    </w:p>
    <w:bookmarkEnd w:id="13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bookmarkStart w:name="z298" w:id="132"/>
      <w:r>
        <w:rPr>
          <w:rFonts w:ascii="Times New Roman"/>
          <w:b w:val="false"/>
          <w:i w:val="false"/>
          <w:color w:val="000000"/>
          <w:sz w:val="28"/>
        </w:rPr>
        <w:t>
      (пункты 6, 7 заполняются для дипломов, выданных зарубежными</w:t>
      </w:r>
    </w:p>
    <w:bookmarkEnd w:id="132"/>
    <w:p>
      <w:pPr>
        <w:spacing w:after="0"/>
        <w:ind w:left="0"/>
        <w:jc w:val="both"/>
      </w:pPr>
      <w:r>
        <w:rPr>
          <w:rFonts w:ascii="Times New Roman"/>
          <w:b w:val="false"/>
          <w:i w:val="false"/>
          <w:color w:val="000000"/>
          <w:sz w:val="28"/>
        </w:rPr>
        <w:t>образовательными учреждениями)</w:t>
      </w:r>
    </w:p>
    <w:p>
      <w:pPr>
        <w:spacing w:after="0"/>
        <w:ind w:left="0"/>
        <w:jc w:val="both"/>
      </w:pPr>
      <w:r>
        <w:rPr>
          <w:rFonts w:ascii="Times New Roman"/>
          <w:b w:val="false"/>
          <w:i w:val="false"/>
          <w:color w:val="000000"/>
          <w:sz w:val="28"/>
        </w:rPr>
        <w:t>для лиц, прошедших стажировку у нотариуса и аттестацию</w:t>
      </w:r>
    </w:p>
    <w:bookmarkStart w:name="z299" w:id="133"/>
    <w:p>
      <w:pPr>
        <w:spacing w:after="0"/>
        <w:ind w:left="0"/>
        <w:jc w:val="both"/>
      </w:pPr>
      <w:r>
        <w:rPr>
          <w:rFonts w:ascii="Times New Roman"/>
          <w:b w:val="false"/>
          <w:i w:val="false"/>
          <w:color w:val="000000"/>
          <w:sz w:val="28"/>
        </w:rPr>
        <w:t>
      2. Заключение о прохождении стажировки у нотариуса</w:t>
      </w:r>
    </w:p>
    <w:bookmarkEnd w:id="133"/>
    <w:p>
      <w:pPr>
        <w:spacing w:after="0"/>
        <w:ind w:left="0"/>
        <w:jc w:val="both"/>
      </w:pPr>
      <w:bookmarkStart w:name="z300" w:id="134"/>
      <w:r>
        <w:rPr>
          <w:rFonts w:ascii="Times New Roman"/>
          <w:b w:val="false"/>
          <w:i w:val="false"/>
          <w:color w:val="000000"/>
          <w:sz w:val="28"/>
        </w:rPr>
        <w:t>
      1. Дата утверждения заключения о прохождении стажировки у нотариуса</w:t>
      </w:r>
    </w:p>
    <w:bookmarkEnd w:id="134"/>
    <w:p>
      <w:pPr>
        <w:spacing w:after="0"/>
        <w:ind w:left="0"/>
        <w:jc w:val="both"/>
      </w:pPr>
      <w:r>
        <w:rPr>
          <w:rFonts w:ascii="Times New Roman"/>
          <w:b w:val="false"/>
          <w:i w:val="false"/>
          <w:color w:val="000000"/>
          <w:sz w:val="28"/>
        </w:rPr>
        <w:t>___________________________________________________________________</w:t>
      </w:r>
    </w:p>
    <w:bookmarkStart w:name="z301" w:id="135"/>
    <w:p>
      <w:pPr>
        <w:spacing w:after="0"/>
        <w:ind w:left="0"/>
        <w:jc w:val="both"/>
      </w:pPr>
      <w:r>
        <w:rPr>
          <w:rFonts w:ascii="Times New Roman"/>
          <w:b w:val="false"/>
          <w:i w:val="false"/>
          <w:color w:val="000000"/>
          <w:sz w:val="28"/>
        </w:rPr>
        <w:t>
      2. Область _________________________________________________________</w:t>
      </w:r>
    </w:p>
    <w:bookmarkEnd w:id="135"/>
    <w:bookmarkStart w:name="z302" w:id="136"/>
    <w:p>
      <w:pPr>
        <w:spacing w:after="0"/>
        <w:ind w:left="0"/>
        <w:jc w:val="both"/>
      </w:pPr>
      <w:r>
        <w:rPr>
          <w:rFonts w:ascii="Times New Roman"/>
          <w:b w:val="false"/>
          <w:i w:val="false"/>
          <w:color w:val="000000"/>
          <w:sz w:val="28"/>
        </w:rPr>
        <w:t>
      3. Руководитель стажировки __________________________________________</w:t>
      </w:r>
    </w:p>
    <w:bookmarkEnd w:id="136"/>
    <w:bookmarkStart w:name="z303" w:id="137"/>
    <w:p>
      <w:pPr>
        <w:spacing w:after="0"/>
        <w:ind w:left="0"/>
        <w:jc w:val="both"/>
      </w:pPr>
      <w:r>
        <w:rPr>
          <w:rFonts w:ascii="Times New Roman"/>
          <w:b w:val="false"/>
          <w:i w:val="false"/>
          <w:color w:val="000000"/>
          <w:sz w:val="28"/>
        </w:rPr>
        <w:t>
      4. Дата начала стажировки ____________________________________________</w:t>
      </w:r>
    </w:p>
    <w:bookmarkEnd w:id="137"/>
    <w:bookmarkStart w:name="z304" w:id="138"/>
    <w:p>
      <w:pPr>
        <w:spacing w:after="0"/>
        <w:ind w:left="0"/>
        <w:jc w:val="both"/>
      </w:pPr>
      <w:r>
        <w:rPr>
          <w:rFonts w:ascii="Times New Roman"/>
          <w:b w:val="false"/>
          <w:i w:val="false"/>
          <w:color w:val="000000"/>
          <w:sz w:val="28"/>
        </w:rPr>
        <w:t>
      5. Дата окончания стажировки _________________________________________</w:t>
      </w:r>
    </w:p>
    <w:bookmarkEnd w:id="138"/>
    <w:bookmarkStart w:name="z305" w:id="139"/>
    <w:p>
      <w:pPr>
        <w:spacing w:after="0"/>
        <w:ind w:left="0"/>
        <w:jc w:val="both"/>
      </w:pPr>
      <w:r>
        <w:rPr>
          <w:rFonts w:ascii="Times New Roman"/>
          <w:b w:val="false"/>
          <w:i w:val="false"/>
          <w:color w:val="000000"/>
          <w:sz w:val="28"/>
        </w:rPr>
        <w:t>
      для лиц, прошедших стажировку у нотариуса и аттестацию</w:t>
      </w:r>
    </w:p>
    <w:bookmarkEnd w:id="139"/>
    <w:bookmarkStart w:name="z306" w:id="140"/>
    <w:p>
      <w:pPr>
        <w:spacing w:after="0"/>
        <w:ind w:left="0"/>
        <w:jc w:val="both"/>
      </w:pPr>
      <w:r>
        <w:rPr>
          <w:rFonts w:ascii="Times New Roman"/>
          <w:b w:val="false"/>
          <w:i w:val="false"/>
          <w:color w:val="000000"/>
          <w:sz w:val="28"/>
        </w:rPr>
        <w:t>
      3. Решение комиссии об аттестации</w:t>
      </w:r>
    </w:p>
    <w:bookmarkEnd w:id="140"/>
    <w:bookmarkStart w:name="z307" w:id="141"/>
    <w:p>
      <w:pPr>
        <w:spacing w:after="0"/>
        <w:ind w:left="0"/>
        <w:jc w:val="both"/>
      </w:pPr>
      <w:r>
        <w:rPr>
          <w:rFonts w:ascii="Times New Roman"/>
          <w:b w:val="false"/>
          <w:i w:val="false"/>
          <w:color w:val="000000"/>
          <w:sz w:val="28"/>
        </w:rPr>
        <w:t>
      1. Город ___________________________________________________________</w:t>
      </w:r>
    </w:p>
    <w:bookmarkEnd w:id="141"/>
    <w:bookmarkStart w:name="z308" w:id="142"/>
    <w:p>
      <w:pPr>
        <w:spacing w:after="0"/>
        <w:ind w:left="0"/>
        <w:jc w:val="both"/>
      </w:pPr>
      <w:r>
        <w:rPr>
          <w:rFonts w:ascii="Times New Roman"/>
          <w:b w:val="false"/>
          <w:i w:val="false"/>
          <w:color w:val="000000"/>
          <w:sz w:val="28"/>
        </w:rPr>
        <w:t>
      2. Дата проведения __________________________________________________</w:t>
      </w:r>
    </w:p>
    <w:bookmarkEnd w:id="142"/>
    <w:p>
      <w:pPr>
        <w:spacing w:after="0"/>
        <w:ind w:left="0"/>
        <w:jc w:val="both"/>
      </w:pPr>
      <w:bookmarkStart w:name="z309" w:id="143"/>
      <w:r>
        <w:rPr>
          <w:rFonts w:ascii="Times New Roman"/>
          <w:b w:val="false"/>
          <w:i w:val="false"/>
          <w:color w:val="000000"/>
          <w:sz w:val="28"/>
        </w:rPr>
        <w:t>
      3. Статус рассмотрения ______________________________________________</w:t>
      </w:r>
    </w:p>
    <w:bookmarkEnd w:id="143"/>
    <w:p>
      <w:pPr>
        <w:spacing w:after="0"/>
        <w:ind w:left="0"/>
        <w:jc w:val="both"/>
      </w:pPr>
      <w:r>
        <w:rPr>
          <w:rFonts w:ascii="Times New Roman"/>
          <w:b w:val="false"/>
          <w:i w:val="false"/>
          <w:color w:val="000000"/>
          <w:sz w:val="28"/>
        </w:rPr>
        <w:t>для лиц, сдавших квалификационные экзамены в Квалификационной комиссии</w:t>
      </w:r>
    </w:p>
    <w:p>
      <w:pPr>
        <w:spacing w:after="0"/>
        <w:ind w:left="0"/>
        <w:jc w:val="both"/>
      </w:pPr>
      <w:r>
        <w:rPr>
          <w:rFonts w:ascii="Times New Roman"/>
          <w:b w:val="false"/>
          <w:i w:val="false"/>
          <w:color w:val="000000"/>
          <w:sz w:val="28"/>
        </w:rPr>
        <w:t>при Высшем Судебном Совете Республики Казахстан</w:t>
      </w:r>
    </w:p>
    <w:bookmarkStart w:name="z310" w:id="144"/>
    <w:p>
      <w:pPr>
        <w:spacing w:after="0"/>
        <w:ind w:left="0"/>
        <w:jc w:val="both"/>
      </w:pPr>
      <w:r>
        <w:rPr>
          <w:rFonts w:ascii="Times New Roman"/>
          <w:b w:val="false"/>
          <w:i w:val="false"/>
          <w:color w:val="000000"/>
          <w:sz w:val="28"/>
        </w:rPr>
        <w:t>
      4. Сдача квалификационного экзамена на должность судьи</w:t>
      </w:r>
    </w:p>
    <w:bookmarkEnd w:id="144"/>
    <w:bookmarkStart w:name="z311" w:id="145"/>
    <w:p>
      <w:pPr>
        <w:spacing w:after="0"/>
        <w:ind w:left="0"/>
        <w:jc w:val="both"/>
      </w:pPr>
      <w:r>
        <w:rPr>
          <w:rFonts w:ascii="Times New Roman"/>
          <w:b w:val="false"/>
          <w:i w:val="false"/>
          <w:color w:val="000000"/>
          <w:sz w:val="28"/>
        </w:rPr>
        <w:t>
      1. Дата проведения _________________________________________________</w:t>
      </w:r>
    </w:p>
    <w:bookmarkEnd w:id="145"/>
    <w:p>
      <w:pPr>
        <w:spacing w:after="0"/>
        <w:ind w:left="0"/>
        <w:jc w:val="both"/>
      </w:pPr>
      <w:bookmarkStart w:name="z312" w:id="146"/>
      <w:r>
        <w:rPr>
          <w:rFonts w:ascii="Times New Roman"/>
          <w:b w:val="false"/>
          <w:i w:val="false"/>
          <w:color w:val="000000"/>
          <w:sz w:val="28"/>
        </w:rPr>
        <w:t>
      2. статус рассмотрения ______________________________________________</w:t>
      </w:r>
    </w:p>
    <w:bookmarkEnd w:id="146"/>
    <w:p>
      <w:pPr>
        <w:spacing w:after="0"/>
        <w:ind w:left="0"/>
        <w:jc w:val="both"/>
      </w:pPr>
      <w:r>
        <w:rPr>
          <w:rFonts w:ascii="Times New Roman"/>
          <w:b w:val="false"/>
          <w:i w:val="false"/>
          <w:color w:val="000000"/>
          <w:sz w:val="28"/>
        </w:rPr>
        <w:t>для постоянных судей</w:t>
      </w:r>
    </w:p>
    <w:bookmarkStart w:name="z313" w:id="147"/>
    <w:p>
      <w:pPr>
        <w:spacing w:after="0"/>
        <w:ind w:left="0"/>
        <w:jc w:val="both"/>
      </w:pPr>
      <w:r>
        <w:rPr>
          <w:rFonts w:ascii="Times New Roman"/>
          <w:b w:val="false"/>
          <w:i w:val="false"/>
          <w:color w:val="000000"/>
          <w:sz w:val="28"/>
        </w:rPr>
        <w:t>
      5. Сведения об Указе Президента Республики Казахстан (далее - Указ)</w:t>
      </w:r>
    </w:p>
    <w:bookmarkEnd w:id="147"/>
    <w:bookmarkStart w:name="z314" w:id="148"/>
    <w:p>
      <w:pPr>
        <w:spacing w:after="0"/>
        <w:ind w:left="0"/>
        <w:jc w:val="both"/>
      </w:pPr>
      <w:r>
        <w:rPr>
          <w:rFonts w:ascii="Times New Roman"/>
          <w:b w:val="false"/>
          <w:i w:val="false"/>
          <w:color w:val="000000"/>
          <w:sz w:val="28"/>
        </w:rPr>
        <w:t>
      1. Номер Указа _____________________________________________________</w:t>
      </w:r>
    </w:p>
    <w:bookmarkEnd w:id="148"/>
    <w:p>
      <w:pPr>
        <w:spacing w:after="0"/>
        <w:ind w:left="0"/>
        <w:jc w:val="both"/>
      </w:pPr>
      <w:bookmarkStart w:name="z315" w:id="149"/>
      <w:r>
        <w:rPr>
          <w:rFonts w:ascii="Times New Roman"/>
          <w:b w:val="false"/>
          <w:i w:val="false"/>
          <w:color w:val="000000"/>
          <w:sz w:val="28"/>
        </w:rPr>
        <w:t>
      2. Дата принятия Указа о назначении на должность судьи</w:t>
      </w:r>
    </w:p>
    <w:bookmarkEnd w:id="14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для лиц, работавших постоянными судьями</w:t>
      </w:r>
    </w:p>
    <w:bookmarkStart w:name="z316" w:id="150"/>
    <w:p>
      <w:pPr>
        <w:spacing w:after="0"/>
        <w:ind w:left="0"/>
        <w:jc w:val="both"/>
      </w:pPr>
      <w:r>
        <w:rPr>
          <w:rFonts w:ascii="Times New Roman"/>
          <w:b w:val="false"/>
          <w:i w:val="false"/>
          <w:color w:val="000000"/>
          <w:sz w:val="28"/>
        </w:rPr>
        <w:t>
      6. Сведения об Указе Президента Республики Казахстан</w:t>
      </w:r>
    </w:p>
    <w:bookmarkEnd w:id="150"/>
    <w:bookmarkStart w:name="z317" w:id="151"/>
    <w:p>
      <w:pPr>
        <w:spacing w:after="0"/>
        <w:ind w:left="0"/>
        <w:jc w:val="both"/>
      </w:pPr>
      <w:r>
        <w:rPr>
          <w:rFonts w:ascii="Times New Roman"/>
          <w:b w:val="false"/>
          <w:i w:val="false"/>
          <w:color w:val="000000"/>
          <w:sz w:val="28"/>
        </w:rPr>
        <w:t>
      1. Номер Указа _____________________________________________________</w:t>
      </w:r>
    </w:p>
    <w:bookmarkEnd w:id="151"/>
    <w:p>
      <w:pPr>
        <w:spacing w:after="0"/>
        <w:ind w:left="0"/>
        <w:jc w:val="both"/>
      </w:pPr>
      <w:bookmarkStart w:name="z318" w:id="152"/>
      <w:r>
        <w:rPr>
          <w:rFonts w:ascii="Times New Roman"/>
          <w:b w:val="false"/>
          <w:i w:val="false"/>
          <w:color w:val="000000"/>
          <w:sz w:val="28"/>
        </w:rPr>
        <w:t>
      2. Дата принятия Указа о назначении на должность судьи</w:t>
      </w:r>
    </w:p>
    <w:bookmarkEnd w:id="152"/>
    <w:p>
      <w:pPr>
        <w:spacing w:after="0"/>
        <w:ind w:left="0"/>
        <w:jc w:val="both"/>
      </w:pPr>
      <w:r>
        <w:rPr>
          <w:rFonts w:ascii="Times New Roman"/>
          <w:b w:val="false"/>
          <w:i w:val="false"/>
          <w:color w:val="000000"/>
          <w:sz w:val="28"/>
        </w:rPr>
        <w:t>      ___________________________________________________________________</w:t>
      </w:r>
    </w:p>
    <w:bookmarkStart w:name="z319" w:id="153"/>
    <w:p>
      <w:pPr>
        <w:spacing w:after="0"/>
        <w:ind w:left="0"/>
        <w:jc w:val="both"/>
      </w:pPr>
      <w:r>
        <w:rPr>
          <w:rFonts w:ascii="Times New Roman"/>
          <w:b w:val="false"/>
          <w:i w:val="false"/>
          <w:color w:val="000000"/>
          <w:sz w:val="28"/>
        </w:rPr>
        <w:t>
      3. Номер Указа _____________________________________________________</w:t>
      </w:r>
    </w:p>
    <w:bookmarkEnd w:id="153"/>
    <w:p>
      <w:pPr>
        <w:spacing w:after="0"/>
        <w:ind w:left="0"/>
        <w:jc w:val="both"/>
      </w:pPr>
      <w:bookmarkStart w:name="z320" w:id="154"/>
      <w:r>
        <w:rPr>
          <w:rFonts w:ascii="Times New Roman"/>
          <w:b w:val="false"/>
          <w:i w:val="false"/>
          <w:color w:val="000000"/>
          <w:sz w:val="28"/>
        </w:rPr>
        <w:t>
      4. Дата принятия Указа об освобождении с должности судьи</w:t>
      </w:r>
    </w:p>
    <w:bookmarkEnd w:id="154"/>
    <w:p>
      <w:pPr>
        <w:spacing w:after="0"/>
        <w:ind w:left="0"/>
        <w:jc w:val="both"/>
      </w:pPr>
      <w:r>
        <w:rPr>
          <w:rFonts w:ascii="Times New Roman"/>
          <w:b w:val="false"/>
          <w:i w:val="false"/>
          <w:color w:val="000000"/>
          <w:sz w:val="28"/>
        </w:rPr>
        <w:t>      ___________________________________________________________________</w:t>
      </w:r>
    </w:p>
    <w:bookmarkStart w:name="z321" w:id="155"/>
    <w:p>
      <w:pPr>
        <w:spacing w:after="0"/>
        <w:ind w:left="0"/>
        <w:jc w:val="both"/>
      </w:pPr>
      <w:r>
        <w:rPr>
          <w:rFonts w:ascii="Times New Roman"/>
          <w:b w:val="false"/>
          <w:i w:val="false"/>
          <w:color w:val="000000"/>
          <w:sz w:val="28"/>
        </w:rPr>
        <w:t>
      5. Основание освобождения ___________________________________________</w:t>
      </w:r>
    </w:p>
    <w:bookmarkEnd w:id="155"/>
    <w:p>
      <w:pPr>
        <w:spacing w:after="0"/>
        <w:ind w:left="0"/>
        <w:jc w:val="both"/>
      </w:pPr>
      <w:bookmarkStart w:name="z322" w:id="156"/>
      <w:r>
        <w:rPr>
          <w:rFonts w:ascii="Times New Roman"/>
          <w:b w:val="false"/>
          <w:i w:val="false"/>
          <w:color w:val="000000"/>
          <w:sz w:val="28"/>
        </w:rPr>
        <w:t>
      Физическое лицо ____________________________________________________</w:t>
      </w:r>
    </w:p>
    <w:bookmarkEnd w:id="156"/>
    <w:p>
      <w:pPr>
        <w:spacing w:after="0"/>
        <w:ind w:left="0"/>
        <w:jc w:val="both"/>
      </w:pPr>
      <w:r>
        <w:rPr>
          <w:rFonts w:ascii="Times New Roman"/>
          <w:b w:val="false"/>
          <w:i w:val="false"/>
          <w:color w:val="000000"/>
          <w:sz w:val="28"/>
        </w:rPr>
        <w:t>дата: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 w:id="157"/>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157"/>
    <w:p>
      <w:pPr>
        <w:spacing w:after="0"/>
        <w:ind w:left="0"/>
        <w:jc w:val="both"/>
      </w:pPr>
      <w:bookmarkStart w:name="z326" w:id="158"/>
      <w:r>
        <w:rPr>
          <w:rFonts w:ascii="Times New Roman"/>
          <w:b w:val="false"/>
          <w:i w:val="false"/>
          <w:color w:val="000000"/>
          <w:sz w:val="28"/>
        </w:rPr>
        <w:t>
      В ___________________________________________________________________</w:t>
      </w:r>
    </w:p>
    <w:bookmarkEnd w:id="15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переоформить лицензию в связи с изменением фамилии, имени, отчества</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 от _________ 20___ года, выданную (ое) (ых) ___________________</w:t>
      </w:r>
    </w:p>
    <w:p>
      <w:pPr>
        <w:spacing w:after="0"/>
        <w:ind w:left="0"/>
        <w:jc w:val="both"/>
      </w:pPr>
      <w:r>
        <w:rPr>
          <w:rFonts w:ascii="Times New Roman"/>
          <w:b w:val="false"/>
          <w:i w:val="false"/>
          <w:color w:val="000000"/>
          <w:sz w:val="28"/>
        </w:rPr>
        <w:t>(номер (а)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 осуществление нотариальной деятельности.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r>
        <w:rPr>
          <w:rFonts w:ascii="Times New Roman"/>
          <w:b w:val="false"/>
          <w:i w:val="false"/>
          <w:color w:val="000000"/>
          <w:sz w:val="28"/>
        </w:rPr>
        <w:t>Физическое лицо 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"Выдача лицензии на право</w:t>
            </w:r>
            <w:r>
              <w:br/>
            </w:r>
            <w:r>
              <w:rPr>
                <w:rFonts w:ascii="Times New Roman"/>
                <w:b w:val="false"/>
                <w:i w:val="false"/>
                <w:color w:val="000000"/>
                <w:sz w:val="20"/>
              </w:rPr>
              <w:t>занятия нотариальной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23"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60"/>
    <w:p>
      <w:pPr>
        <w:spacing w:after="0"/>
        <w:ind w:left="0"/>
        <w:jc w:val="left"/>
      </w:pPr>
      <w:r>
        <w:rPr>
          <w:rFonts w:ascii="Times New Roman"/>
          <w:b/>
          <w:i w:val="false"/>
          <w:color w:val="000000"/>
        </w:rPr>
        <w:t xml:space="preserve">                                     Лицензия</w:t>
      </w:r>
    </w:p>
    <w:bookmarkEnd w:id="160"/>
    <w:bookmarkStart w:name="z225" w:id="161"/>
    <w:p>
      <w:pPr>
        <w:spacing w:after="0"/>
        <w:ind w:left="0"/>
        <w:jc w:val="both"/>
      </w:pPr>
      <w:r>
        <w:rPr>
          <w:rFonts w:ascii="Times New Roman"/>
          <w:b w:val="false"/>
          <w:i w:val="false"/>
          <w:color w:val="000000"/>
          <w:sz w:val="28"/>
        </w:rPr>
        <w:t>
      "___" ___________ 20 ___ года № _____________</w:t>
      </w:r>
    </w:p>
    <w:bookmarkEnd w:id="161"/>
    <w:p>
      <w:pPr>
        <w:spacing w:after="0"/>
        <w:ind w:left="0"/>
        <w:jc w:val="both"/>
      </w:pPr>
      <w:bookmarkStart w:name="z226" w:id="162"/>
      <w:r>
        <w:rPr>
          <w:rFonts w:ascii="Times New Roman"/>
          <w:b w:val="false"/>
          <w:i w:val="false"/>
          <w:color w:val="000000"/>
          <w:sz w:val="28"/>
        </w:rPr>
        <w:t>
      Выдана _________________________________________________________________</w:t>
      </w:r>
    </w:p>
    <w:bookmarkEnd w:id="162"/>
    <w:p>
      <w:pPr>
        <w:spacing w:after="0"/>
        <w:ind w:left="0"/>
        <w:jc w:val="both"/>
      </w:pPr>
      <w:r>
        <w:rPr>
          <w:rFonts w:ascii="Times New Roman"/>
          <w:b w:val="false"/>
          <w:i w:val="false"/>
          <w:color w:val="000000"/>
          <w:sz w:val="28"/>
        </w:rPr>
        <w:t xml:space="preserve">       (полное наименование, местонахождение, фамилия, имя, отчество (при его наличии),</w:t>
      </w:r>
    </w:p>
    <w:p>
      <w:pPr>
        <w:spacing w:after="0"/>
        <w:ind w:left="0"/>
        <w:jc w:val="both"/>
      </w:pPr>
      <w:r>
        <w:rPr>
          <w:rFonts w:ascii="Times New Roman"/>
          <w:b w:val="false"/>
          <w:i w:val="false"/>
          <w:color w:val="000000"/>
          <w:sz w:val="28"/>
        </w:rPr>
        <w:t xml:space="preserve">                   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занятие_____________________________________________________________________</w:t>
      </w:r>
    </w:p>
    <w:p>
      <w:pPr>
        <w:spacing w:after="0"/>
        <w:ind w:left="0"/>
        <w:jc w:val="both"/>
      </w:pPr>
      <w:r>
        <w:rPr>
          <w:rFonts w:ascii="Times New Roman"/>
          <w:b w:val="false"/>
          <w:i w:val="false"/>
          <w:color w:val="000000"/>
          <w:sz w:val="28"/>
        </w:rPr>
        <w:t xml:space="preserve">             (наименование лицензируемого вида деятельности в соответствии</w:t>
      </w:r>
    </w:p>
    <w:p>
      <w:pPr>
        <w:spacing w:after="0"/>
        <w:ind w:left="0"/>
        <w:jc w:val="both"/>
      </w:pPr>
      <w:r>
        <w:rPr>
          <w:rFonts w:ascii="Times New Roman"/>
          <w:b w:val="false"/>
          <w:i w:val="false"/>
          <w:color w:val="000000"/>
          <w:sz w:val="28"/>
        </w:rPr>
        <w:t xml:space="preserve">             с Законом Республики Казахстан "О разрешениях и уведомлениях") </w:t>
      </w:r>
    </w:p>
    <w:p>
      <w:pPr>
        <w:spacing w:after="0"/>
        <w:ind w:left="0"/>
        <w:jc w:val="both"/>
      </w:pPr>
      <w:r>
        <w:rPr>
          <w:rFonts w:ascii="Times New Roman"/>
          <w:b w:val="false"/>
          <w:i w:val="false"/>
          <w:color w:val="000000"/>
          <w:sz w:val="28"/>
        </w:rPr>
        <w:t>Особые условия 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16 мая 2014 года</w:t>
      </w:r>
    </w:p>
    <w:p>
      <w:pPr>
        <w:spacing w:after="0"/>
        <w:ind w:left="0"/>
        <w:jc w:val="both"/>
      </w:pPr>
      <w:r>
        <w:rPr>
          <w:rFonts w:ascii="Times New Roman"/>
          <w:b w:val="false"/>
          <w:i w:val="false"/>
          <w:color w:val="000000"/>
          <w:sz w:val="28"/>
        </w:rPr>
        <w:t xml:space="preserve"> "О разрешениях и уведомлениях") </w:t>
      </w:r>
    </w:p>
    <w:p>
      <w:pPr>
        <w:spacing w:after="0"/>
        <w:ind w:left="0"/>
        <w:jc w:val="both"/>
      </w:pPr>
      <w:r>
        <w:rPr>
          <w:rFonts w:ascii="Times New Roman"/>
          <w:b w:val="false"/>
          <w:i w:val="false"/>
          <w:color w:val="000000"/>
          <w:sz w:val="28"/>
        </w:rPr>
        <w:t>Примечание: ___________________________________________________________________</w:t>
      </w:r>
    </w:p>
    <w:p>
      <w:pPr>
        <w:spacing w:after="0"/>
        <w:ind w:left="0"/>
        <w:jc w:val="both"/>
      </w:pPr>
      <w:r>
        <w:rPr>
          <w:rFonts w:ascii="Times New Roman"/>
          <w:b w:val="false"/>
          <w:i w:val="false"/>
          <w:color w:val="000000"/>
          <w:sz w:val="28"/>
        </w:rPr>
        <w:t xml:space="preserve">                         (отчуждаемость, класс разрешения) </w:t>
      </w:r>
    </w:p>
    <w:p>
      <w:pPr>
        <w:spacing w:after="0"/>
        <w:ind w:left="0"/>
        <w:jc w:val="both"/>
      </w:pPr>
      <w:r>
        <w:rPr>
          <w:rFonts w:ascii="Times New Roman"/>
          <w:b w:val="false"/>
          <w:i w:val="false"/>
          <w:color w:val="000000"/>
          <w:sz w:val="28"/>
        </w:rPr>
        <w:t>Лицензиар 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Руководитель (уполномоченное лицо)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Место выдачи _________________________________________________________________</w:t>
      </w:r>
    </w:p>
    <w:bookmarkStart w:name="z227"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64"/>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ЗРК от 7 января 2003 года "Об электронном документе и электронной цифровой подписи" равнозначен документу на бумажном носителе.</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bl>
    <w:bookmarkStart w:name="z230" w:id="165"/>
    <w:p>
      <w:pPr>
        <w:spacing w:after="0"/>
        <w:ind w:left="0"/>
        <w:jc w:val="left"/>
      </w:pPr>
      <w:r>
        <w:rPr>
          <w:rFonts w:ascii="Times New Roman"/>
          <w:b/>
          <w:i w:val="false"/>
          <w:color w:val="000000"/>
        </w:rPr>
        <w:t xml:space="preserve"> Правила оказания государственной услуги "Принятие заявлений, регистрация и выдача печатей нотариусов"</w:t>
      </w:r>
    </w:p>
    <w:bookmarkEnd w:id="165"/>
    <w:p>
      <w:pPr>
        <w:spacing w:after="0"/>
        <w:ind w:left="0"/>
        <w:jc w:val="both"/>
      </w:pPr>
      <w:r>
        <w:rPr>
          <w:rFonts w:ascii="Times New Roman"/>
          <w:b w:val="false"/>
          <w:i w:val="false"/>
          <w:color w:val="ff0000"/>
          <w:sz w:val="28"/>
        </w:rPr>
        <w:t xml:space="preserve">
      Сноска. Приложение 3 исключено приказом Министра юстиции РК от 06.12.2024 </w:t>
      </w:r>
      <w:r>
        <w:rPr>
          <w:rFonts w:ascii="Times New Roman"/>
          <w:b w:val="false"/>
          <w:i w:val="false"/>
          <w:color w:val="ff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bl>
    <w:bookmarkStart w:name="z267" w:id="1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стандартов государственных услуг по вопросам нотариальной деятельности" от 24 апреля 2015 года № 232 (Зарегистрирован в Реестре государственной регистрации нормативных правовых актов 20 мая 2015 года № 11095);</w:t>
      </w:r>
    </w:p>
    <w:bookmarkEnd w:id="166"/>
    <w:bookmarkStart w:name="z268" w:id="1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некоторые приказы Министра юстиции Республики Казахстан от 10 января 2018 года № 54 (Зарегистрирован в Реестре государственной регистрации нормативных правовых актов 26 января 2018 года № 16285);</w:t>
      </w:r>
    </w:p>
    <w:bookmarkEnd w:id="167"/>
    <w:bookmarkStart w:name="z269" w:id="1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некоторые приказы Министра юстиции Республики Казахстан" от 18 ноября 2016 года № 1056 (Зарегистрирован в Реестре государственной регистрации нормативных правовых актов 22 декабря 2016 года № 14550);</w:t>
      </w:r>
    </w:p>
    <w:bookmarkEnd w:id="168"/>
    <w:bookmarkStart w:name="z270" w:id="1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и дополнения в некоторые приказы Министра юстиции Республики Казахстан от 8 ноября 2019 года № 540 (Зарегистрирован в Реестре государственной регистрации нормативных правовых актов 13 ноября 2019 года № 19588.</w:t>
      </w:r>
    </w:p>
    <w:bookmarkEnd w:id="169"/>
    <w:bookmarkStart w:name="z271" w:id="1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обязанностей Министра юстиции Республики Казахстан "Об утверждении регламентов государственных услуг по вопросам нотариальной деятельности" от 26 мая 2015 года № 297 (Зарегистрирован в Реестре государственной регистрации нормативных правовых актов 13 июля 2015 года № 11647).</w:t>
      </w:r>
    </w:p>
    <w:bookmarkEnd w:id="170"/>
    <w:bookmarkStart w:name="z272" w:id="1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и дополнений в некоторые приказы Министра юстиции Республики Казахстан" от 20 марта 2018 года № 442 (в Реестре государственной регистрации нормативных правовых актов 17 апреля 2018 года № 16766).</w:t>
      </w:r>
    </w:p>
    <w:bookmarkEnd w:id="171"/>
    <w:bookmarkStart w:name="z273" w:id="1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Правил проведения аттестации лиц, прошедших стажировку и претендующих на право занятия нотариальной деятельностью" от 27 января 2015 года № 56 (Зарегистрирован в Реестре государственной регистрации нормативных правовых актов 17 февраля 2015 года № 10269).</w:t>
      </w:r>
    </w:p>
    <w:bookmarkEnd w:id="172"/>
    <w:bookmarkStart w:name="z274" w:id="1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занятие адвокатской деятельностью и на право занятия нотариальной деятельностью" от 18 ноября 2016 года № 1055 (Зарегистрирован в Реестре государственной регистрации нормативных правовых актов 28 ноября 2016 года № 14466).</w:t>
      </w:r>
    </w:p>
    <w:bookmarkEnd w:id="173"/>
    <w:bookmarkStart w:name="z275" w:id="17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изменения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право занятия нотариальной деятельностью" от 25 февраля 2019 года № 84 (Зарегистрирован в Реестре государственной регистрации нормативных правовых актов 28 февраля 2019 года № 18352).</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