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c98d" w14:textId="a8ec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15 ноября 2013 года № 165-V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катского района Атырауской области от 26 августа 2016 года № 45-VI. Зарегистрировано Департаментом юстиции Атырауской области 22 сентября 2016 года № 3607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ноября 2013 года № 165-V "Об утверждении перечня категорий получателей и предельных размеров социальной помощи" (зарегистрированное в реестре государственной регистрации нормативных правовых актов за № 2797, опубликованное 19 декабря 2013 года в газете "Мақат тынысы"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и слово "100 (сто)" заменить цифрой и словами "1500 (тысяча пятьсот)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 решение районного маслихата от 13 июля 2016 года № 33-VІ "О внесении изменений в решение районного маслихата от 15 ноября 2013 года № 165-V "Об утверждении перечня категорий получателей и предельных размеров социальной помощ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июля 201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