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37199" w14:textId="5d371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профессионального стандарта "Организация работы железнодорожной станции"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транспорта и коммуникаций Республики Казахстан от 28 ноября 2013 года № 952. Зарегистрирован в Министерстве юстиции Республики Казахстан 19 декабря 2013 года № 8993. Утратил силу приказом и.о. Министра по инвестициям и развитию Республики Казахстан от 25 февраля 2016 года № 224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и.о. Министра по инвестициям и развитию РК от 25.02.2016 </w:t>
      </w:r>
      <w:r>
        <w:rPr>
          <w:rFonts w:ascii="Times New Roman"/>
          <w:b w:val="false"/>
          <w:i w:val="false"/>
          <w:color w:val="ff0000"/>
          <w:sz w:val="28"/>
        </w:rPr>
        <w:t>№ 224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138-5 Трудового кодекса Республики Казахстан от 15 мая 2007 года,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профессиональный 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«Организация работы железнодорожной станции».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кадровой и административной работы Министерства транспорта и коммуникаций Республики Казахстан (Хасенов Е.Е.)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законодательством порядке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после государственной регистрации настоящего приказа в Министерстве юстиции Республики Казахстан, официальное опубликование в средствах массовой информации, в том числе размещение его на интернет-ресурсе Министерства транспорта и коммуникаций Республики Казахстан и на интранет-портале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в Министерстве юстиции Республики Казахстан, направление копии на официальное опубликование в информационно-правовую систему «Әділет» республиканского государственного предприятия на праве хозяйственного ведения «Республиканский центр правовой информации Министерства юстиции Республики Казахстан»;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представление в Юридический департамент Министерства транспорта и коммуникаций Республики Казахстан сведений о государственной регистрации и о направлении на опубликование в средствах массовой информации в течение 5 рабочих дней после государственной регистрации настоящего приказа в Министерстве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Министр                                          А. Жумагалиев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И.о. Министра труда и социальной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защиты населения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 К. Абсаттаров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4 ноября 2013 года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 транспорта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коммуникаций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ноября 2013 года № 952  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Профессиональный стандарт</w:t>
      </w:r>
      <w:r>
        <w:br/>
      </w:r>
      <w:r>
        <w:rPr>
          <w:rFonts w:ascii="Times New Roman"/>
          <w:b/>
          <w:i w:val="false"/>
          <w:color w:val="000000"/>
        </w:rPr>
        <w:t>
«Организация работы железнодорожной станции»</w:t>
      </w:r>
    </w:p>
    <w:bookmarkEnd w:id="2"/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Профессиональный стандарт «Организация работы железнодорожной станции» (далее - ПС) определяет в области профессиональной деятельности «Услуги в области сухопутного транспорта» требования к уровню квалификации, компетенции, содержанию, качеству и условиям труда и предназначен для: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регулирования взаимодействия трудовой сферы и сферы профессионального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регламентации требований для разработки программ подготовки, повышения квалификации и профессиональной переподготовки;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регламентации требований для оценки компетенций работников при аттестации и сертификации персонала.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Основными пользователями ПС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выпускники организаций образования, работники;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руководители организаций, руководители и специалисты подразделений управления персоналом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специалисты, разрабатывающие государственные образовательные программы;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специалисты в области оценки профессиональной подготовленности и подтверждения соответствия квалификации специалистов.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 основе ПС разрабатываются квалификационные характеристики, должностные инструкции, типовые учебные программы, типовые учебные планы, корпоративные стандарты организаций.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 настоящем ПС применяются следующие термины и определения: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квалификация – готовность работника к качественному выполнению конкретных функций в рамках определенного вида трудовой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квалификационный уровень – совокупность требований к компетенциям работников, дифференцируемых по параметрам сложности, нестандартности трудовых действий, ответственности и самостоятельности;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предмет труда – предмет, на который направлены действия работника с целью создания продукта при помощи определенных средств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средства труда – средства, используемые работником для преобразования предмета труда из исходного состояния в продукт;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вид трудовой деятельности – составная часть области профессиональной деятельности, сформированная целостным набором трудовых функций и необходимых для их выполнения компетенций;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трудовая функция – составная часть вида трудовой деятельности, представляющая собой интегрированный и относительно автономный набор трудовых действий, определяемых бизнес-процессом и предполагающий наличие необходимых компетенций для их выполнения;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область профессиональной деятельности – совокупность видов трудовой деятельности отрасли, имеющая общую интеграционную основу (аналогичные или близкие назначение, объекты, технологии, в том числе средства труда) и предполагающая схожий набор трудовых функций и компетенции для их выполнения;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единица профессионального стандарта – структурный элемент профессионального стандарта, содержащий развернутую характеристику конкретной трудовой функции, которая является целостной, завершенной, относительно автономной и значимой для данного вида трудовой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профессия – род трудовой деятельности, который требует владения комплексом специальных теоретических знаний и практических навыков, приобретенных в результате специальной подготовки, опыта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компетенция – способность применять знания, умения и опыт в трудовой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должность – структурная единица работодателя, на которую возложен круг должностных полномочий и должностных обязанностей;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задача – совокупность действий, связанных с реализацией трудовой функции и достижением результата с использованием конкретных предметов и средств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отрасль – совокупность организаций, для которых характерна общность выпускаемой продукции, технологии производства, основных фондов и профессиональных навыков работающих;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отраслевая рамка квалификаций (далее - ОРК) – структурированное описание квалификационных уровней, признаваемых в отрасли;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 </w:t>
      </w:r>
      <w:r>
        <w:rPr>
          <w:rFonts w:ascii="Times New Roman"/>
          <w:b w:val="false"/>
          <w:i w:val="false"/>
          <w:color w:val="000000"/>
          <w:sz w:val="28"/>
        </w:rPr>
        <w:t>национальная рамка квалификаций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- НРК) – структурированное описание квалификационных уровней, признаваемых на рынке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 функциональная карта – структурированное описание трудовых функций и задач, выполняемых работником определенного вида деятельности в рамках той или иной области профессиональной деятельности.</w:t>
      </w:r>
    </w:p>
    <w:bookmarkEnd w:id="4"/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Паспорт ПС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Паспорт ПС определяет следующее: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вид экономической деятельности (область профессиональной деятельности):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Общий классификатор видов экономической деятельности (далее - ГК РК 03-2007) «52.21 Услуги в области сухопутного транспорта»;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Квалификационный справочник должностей руководителей, специалистов и других служащих железнодорожного транспорта, утвержденный приказом Министерства транспорта и коммуникаций Республики Казахстан № 178 от 19 июля 2006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основная цель вида экономической (области профессиональной) деятельности: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организация работы железнодорожной станции;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виды трудовой деятельности (профессии) по квалификационным уровням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ПС.</w:t>
      </w:r>
    </w:p>
    <w:bookmarkEnd w:id="6"/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Карточки видов трудовой деятельности (профессии)</w:t>
      </w:r>
    </w:p>
    <w:bookmarkEnd w:id="7"/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Параграф 1 «Диспетчер станционный»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Карточка вида трудовой деятельности (профессии)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квалификационный уровень: по НРК – 4, по ОРК – 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базовая группа по Государственному классификатору занятий Республики Казахстан (далее – ГК РК 01 – 2005): 3146 «Диспетчеры (кроме авиационных)»;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возможные наименования должности (профессии): диспетчер станционный;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обобщенное описание выполняемой трудовой деятельности - осуществление субъектом координирования работ сортировочных систем;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возможные места работы, требования к профессиональному образованию и обучению работника, необходимость сертификатов, подтверждающих квалификацию, требования к практическому опыту работы, особые условия допуска к работе приведены в </w:t>
      </w:r>
      <w:r>
        <w:rPr>
          <w:rFonts w:ascii="Times New Roman"/>
          <w:b w:val="false"/>
          <w:i w:val="false"/>
          <w:color w:val="000000"/>
          <w:sz w:val="28"/>
        </w:rPr>
        <w:t>таблице 1</w:t>
      </w:r>
      <w:r>
        <w:rPr>
          <w:rFonts w:ascii="Times New Roman"/>
          <w:b w:val="false"/>
          <w:i w:val="false"/>
          <w:color w:val="000000"/>
          <w:sz w:val="28"/>
        </w:rPr>
        <w:t xml:space="preserve"> «Возможные места работы по профессии. Требования к условиям труда, образованию и опыту работы диспетчера станционного» приложения 2 к настоящему ПС.</w:t>
      </w:r>
    </w:p>
    <w:bookmarkEnd w:id="9"/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Параграф 2 «Диспетчер маневровый»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Карточка вида трудовой деятельности (профессии)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квалификационный уровень: по НРК – 4, по ОРК – 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базовая группа по Государственному классификатору занятий Республики Казахстан (далее – ГК РК 01 – 2005): 3146 «Диспетчеры (кроме авиационных)»;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возможные наименования должности (профессии): диспетчер маневровый;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4).обобщенное описание выполняемой трудовой деятельности - осуществление субъектом координирования работ маневровых районов и сортировочных устройств (горки, вытяжных путей), подъездных путей, погрузочно-разгрузочных подразделений;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возможные места работы, требования к профессиональному образованию и обучению работника, необходимость сертификатов, подтверждающих квалификацию, требования к практическому опыту работы, особые условия допуска к работе приведены в </w:t>
      </w:r>
      <w:r>
        <w:rPr>
          <w:rFonts w:ascii="Times New Roman"/>
          <w:b w:val="false"/>
          <w:i w:val="false"/>
          <w:color w:val="000000"/>
          <w:sz w:val="28"/>
        </w:rPr>
        <w:t>таблице 2</w:t>
      </w:r>
      <w:r>
        <w:rPr>
          <w:rFonts w:ascii="Times New Roman"/>
          <w:b w:val="false"/>
          <w:i w:val="false"/>
          <w:color w:val="000000"/>
          <w:sz w:val="28"/>
        </w:rPr>
        <w:t xml:space="preserve"> «Возможные места работы, требования к условиям труда, образованию и опыту работы диспетчера маневрового» приложения 2 к настоящему ПС.</w:t>
      </w:r>
    </w:p>
    <w:bookmarkEnd w:id="11"/>
    <w:bookmarkStart w:name="z2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Параграф 3 «Диспетчер грузовой»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Карточка вида трудовой деятельности (профессии)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квалификационный уровень: по НРК – 4, по ОРК – 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базовая группа по Государственному классификатору занятий Республики Казахстан (далее – ГК РК 01 – 2005): 3146 «Диспетчеры (кроме авиационных)»;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возможные наименования должности (профессии): диспетчер грузовой;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обобщенное описание выполняемой трудовой деятельности - осуществление субъектом координирования работ по погрузке, выгрузке вагонов, в целом по станции и следить за выполнением суточного простоя вагонов;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возможные места работы, требования к профессиональному образованию и обучению работника, необходимость сертификатов, подтверждающих квалификацию, требования к практическому опыту работы, особые условия допуска к работе приведены в </w:t>
      </w:r>
      <w:r>
        <w:rPr>
          <w:rFonts w:ascii="Times New Roman"/>
          <w:b w:val="false"/>
          <w:i w:val="false"/>
          <w:color w:val="000000"/>
          <w:sz w:val="28"/>
        </w:rPr>
        <w:t>таблице 3</w:t>
      </w:r>
      <w:r>
        <w:rPr>
          <w:rFonts w:ascii="Times New Roman"/>
          <w:b w:val="false"/>
          <w:i w:val="false"/>
          <w:color w:val="000000"/>
          <w:sz w:val="28"/>
        </w:rPr>
        <w:t xml:space="preserve"> «Возможные места работы, требования к условиям труда, образованию и опыту работы диспетчера грузового» приложения 2 к настоящему ПС.</w:t>
      </w:r>
    </w:p>
    <w:bookmarkEnd w:id="13"/>
    <w:bookmarkStart w:name="z22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Параграф 4 «Оператор станционного поста централизации»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Карточка вида трудовой деятельности (профессии)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квалификационный уровень: по НРК – 3-4, по ОРК – 3-4;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базовая группа по Государственному классификатору занятий Республики Казахстан (далее – ГК РК 01 – 2005): 7511 «Профессии рабочих по обслуживанию и ремонту путевых машин и механизмов железнодорожного транспорта»;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возможные наименования должности (профессии): оператор станционного поста централизации;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обобщенное описание выполняемой трудовой деятельности - создание субъектом условий для подачи звуковых и видимых сигналов при приеме, отправлении, пропуске поездов и производстве маневровой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возможные места работы, требования к профессиональному образованию и обучению работника, необходимость сертификатов, подтверждающих квалификацию, требования к практическому опыту работы, особые условия допуска к работе приведены в </w:t>
      </w:r>
      <w:r>
        <w:rPr>
          <w:rFonts w:ascii="Times New Roman"/>
          <w:b w:val="false"/>
          <w:i w:val="false"/>
          <w:color w:val="000000"/>
          <w:sz w:val="28"/>
        </w:rPr>
        <w:t>таблице 4</w:t>
      </w:r>
      <w:r>
        <w:rPr>
          <w:rFonts w:ascii="Times New Roman"/>
          <w:b w:val="false"/>
          <w:i w:val="false"/>
          <w:color w:val="000000"/>
          <w:sz w:val="28"/>
        </w:rPr>
        <w:t xml:space="preserve"> «Возможные места работы, требования к условиям труда, образованию и опыту работы оператора станционного поста централизации» приложения 2 к настоящему ПС.</w:t>
      </w:r>
    </w:p>
    <w:bookmarkEnd w:id="15"/>
    <w:bookmarkStart w:name="z24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Параграф 5 «Дежурный по парку»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Карточка вида трудовой деятельности (профессии)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квалификационный уровень: по НРК – 5, по ОРК – 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базовая группа по Государственному классификатору занятий Республики Казахстан (далее – ГК РК 01 – 2005): 4133 «Служащие, занятые учетом на транспорте»;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возможные наименования должностей: дежурный по парку;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обобщенное описание выполняемой трудовой деятельности - осуществление субъектом координирования работ по всем операциям, связанным с приемом, отправлением и пропуском поездов;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возможные места работы, требования к профессиональному образованию и обучению работника, необходимость сертификатов, подтверждающих квалификацию, требования к практическому опыту работы, особые условия допуска к работе приведены в </w:t>
      </w:r>
      <w:r>
        <w:rPr>
          <w:rFonts w:ascii="Times New Roman"/>
          <w:b w:val="false"/>
          <w:i w:val="false"/>
          <w:color w:val="000000"/>
          <w:sz w:val="28"/>
        </w:rPr>
        <w:t>таблице 5</w:t>
      </w:r>
      <w:r>
        <w:rPr>
          <w:rFonts w:ascii="Times New Roman"/>
          <w:b w:val="false"/>
          <w:i w:val="false"/>
          <w:color w:val="000000"/>
          <w:sz w:val="28"/>
        </w:rPr>
        <w:t xml:space="preserve"> «Возможные места работы, требования к условиям труда, образованию и опыту работы дежурного по парку» приложения 2 к настоящему ПС.</w:t>
      </w:r>
    </w:p>
    <w:bookmarkEnd w:id="17"/>
    <w:bookmarkStart w:name="z26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Параграф 6 «Сигналист»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Карточка вида трудовой деятельности (профессии)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квалификационный уровень: по НРК – 3, по ОРК – 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базовая группа по Государственному классификатору занятий Республики Казахстан (далее – ГК РК 01 – 2005): 8312 «Тормозные рабочие, стрелочники и сцепщики»;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возможные наименования должности (профессии): сигналист;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обобщенное описание выполняемой трудовой деятельности - осуществление субъектом установки и обеспечения сохранности переносных сигналов;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возможные места работы, требования к профессиональному образованию и обучению работника, необходимость сертификатов, подтверждающих квалификацию, требования к практическому опыту работы, особые условия допуска к работе приведены в </w:t>
      </w:r>
      <w:r>
        <w:rPr>
          <w:rFonts w:ascii="Times New Roman"/>
          <w:b w:val="false"/>
          <w:i w:val="false"/>
          <w:color w:val="000000"/>
          <w:sz w:val="28"/>
        </w:rPr>
        <w:t>таблице 6</w:t>
      </w:r>
      <w:r>
        <w:rPr>
          <w:rFonts w:ascii="Times New Roman"/>
          <w:b w:val="false"/>
          <w:i w:val="false"/>
          <w:color w:val="000000"/>
          <w:sz w:val="28"/>
        </w:rPr>
        <w:t xml:space="preserve"> «Возможные места работы, требования к условиям труда, образованию и опыту работы сигналиста» приложения 2 к настоящему ПС.</w:t>
      </w:r>
    </w:p>
    <w:bookmarkEnd w:id="19"/>
    <w:bookmarkStart w:name="z28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Параграф 7 «Дежурный по сортировочной горке»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Карточка вида трудовой деятельности (профессии)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квалификационный уровень: по НРК – 4, по ОРК – 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базовая группа по Государственному классификатору занятий Республики Казахстан (далее – ГК РК 01 – 2005): 4133 «Служащие, занятые учетом на транспорте»;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возможные наименования должности (профессии): дежурный по сортировочной горке;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обобщенное описание выполняемой трудовой деятельности - обеспечение субъектом безопасности производства маневровой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возможные места работы, требования к профессиональному образованию и обучению работника, необходимость сертификатов, подтверждающих квалификацию, требования к практическому опыту работы, особые условия допуска к работе приведены в </w:t>
      </w:r>
      <w:r>
        <w:rPr>
          <w:rFonts w:ascii="Times New Roman"/>
          <w:b w:val="false"/>
          <w:i w:val="false"/>
          <w:color w:val="000000"/>
          <w:sz w:val="28"/>
        </w:rPr>
        <w:t>таблице 7</w:t>
      </w:r>
      <w:r>
        <w:rPr>
          <w:rFonts w:ascii="Times New Roman"/>
          <w:b w:val="false"/>
          <w:i w:val="false"/>
          <w:color w:val="000000"/>
          <w:sz w:val="28"/>
        </w:rPr>
        <w:t xml:space="preserve"> «Возможные места работы, требования к условиям труда, образованию и опыту работы дежурного по сортировочной горке» приложения 2 к настоящему ПС.</w:t>
      </w:r>
    </w:p>
    <w:bookmarkEnd w:id="21"/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Параграф 8 «Оператор сортировочной горки»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Карточка вида трудовой деятельности (профессии)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квалификационный уровень: по НРК – 3-4, по ОРК – 3-4;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базовая группа по Государственному классификатору занятий Республики Казахстан (далее – ГК РК 01 – 2005): 7511 «Профессии рабочих по обслуживанию и ремонту путевых машин и механизмов железнодорожного транспорта»;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возможные наименования должности (профессии): оператор сортировочной горки;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обобщенное описание выполняемой трудовой деятельности - осуществление субъектом перевода централизованных стрелок и управление сигналами;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возможные места работы, требования к профессиональному образованию и обучению работника, необходимость сертификатов, подтверждающих квалификацию, требования к практическому опыту работы, особые условия допуска к работе приведены в </w:t>
      </w:r>
      <w:r>
        <w:rPr>
          <w:rFonts w:ascii="Times New Roman"/>
          <w:b w:val="false"/>
          <w:i w:val="false"/>
          <w:color w:val="000000"/>
          <w:sz w:val="28"/>
        </w:rPr>
        <w:t>таблице 8</w:t>
      </w:r>
      <w:r>
        <w:rPr>
          <w:rFonts w:ascii="Times New Roman"/>
          <w:b w:val="false"/>
          <w:i w:val="false"/>
          <w:color w:val="000000"/>
          <w:sz w:val="28"/>
        </w:rPr>
        <w:t xml:space="preserve"> «Возможные места работы, требования к условиям труда, образованию и опыту работы оператора сортировочной горки» приложения 2 к настоящему ПС.</w:t>
      </w:r>
    </w:p>
    <w:bookmarkEnd w:id="23"/>
    <w:bookmarkStart w:name="z3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Параграф 9 «Регулировщик скорости движения вагонов»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Карточка вида трудовой деятельности (профессии)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квалификационный уровень: по НРК – 2-4, по ОРК – 2-4;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базовая группа по Государственному классификатору занятий Республики Казахстан (далее – ГК РК 01 – 2005): 8312 «Тормозные рабочие, стрелочники и сцепщики»;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возможные наименования должности (профессии): регулировщик скорости движения вагонов;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обобщенное описание выполняемой трудовой деятельности - осуществление субъектом регулировки скорости движения вагонов путем торможения тормозными башмаками;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возможные места работы, требования к профессиональному образованию и обучению работника, необходимость сертификатов, подтверждающих квалификацию, требования к практическому опыту работы, особые условия допуска к работе приведены в </w:t>
      </w:r>
      <w:r>
        <w:rPr>
          <w:rFonts w:ascii="Times New Roman"/>
          <w:b w:val="false"/>
          <w:i w:val="false"/>
          <w:color w:val="000000"/>
          <w:sz w:val="28"/>
        </w:rPr>
        <w:t>таблице 9</w:t>
      </w:r>
      <w:r>
        <w:rPr>
          <w:rFonts w:ascii="Times New Roman"/>
          <w:b w:val="false"/>
          <w:i w:val="false"/>
          <w:color w:val="000000"/>
          <w:sz w:val="28"/>
        </w:rPr>
        <w:t xml:space="preserve"> «Возможные места работы, требования к условиям труда, образованию и опыту работы регулировщика скорости движения вагонов» приложения 2 к настоящему ПС.</w:t>
      </w:r>
    </w:p>
    <w:bookmarkEnd w:id="25"/>
    <w:bookmarkStart w:name="z3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Параграф 10 «Кондуктор грузовых поездов»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Карточка вида трудовой деятельности (профессии)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квалификационный уровень: по НРК – 2-4, по ОРК – 2-4;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базовая группа по Государственному классификатору занятий Республики Казахстан (далее – ГК РК 01 – 2005): 5112 «Кондукторы общественного транспорта»;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возможные наименования должности (профессии): кондуктор грузовых поездов;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обобщенное описание выполняемой трудовой деятельности - проведение приема и сдачи перевозочных документов на вагоны и ознакомление машиниста с составом отправляемого поезда по натурному листу;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возможные места работы, требования к профессиональному образованию и обучению работника, необходимость сертификатов, подтверждающих квалификацию, требования к практическому опыту работы, особые условия допуска к работе приведены в </w:t>
      </w:r>
      <w:r>
        <w:rPr>
          <w:rFonts w:ascii="Times New Roman"/>
          <w:b w:val="false"/>
          <w:i w:val="false"/>
          <w:color w:val="000000"/>
          <w:sz w:val="28"/>
        </w:rPr>
        <w:t>таблице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«Возможные места работы, требования к условиям труда, образованию и опыту работы кондуктора грузовых поездов» приложения 2 к настоящему ПС.</w:t>
      </w:r>
    </w:p>
    <w:bookmarkEnd w:id="27"/>
    <w:bookmarkStart w:name="z36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Перечень единиц ПС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Перечень единиц ПС приведен в </w:t>
      </w:r>
      <w:r>
        <w:rPr>
          <w:rFonts w:ascii="Times New Roman"/>
          <w:b w:val="false"/>
          <w:i w:val="false"/>
          <w:color w:val="000000"/>
          <w:sz w:val="28"/>
        </w:rPr>
        <w:t>таблицах 1</w:t>
      </w:r>
      <w:r>
        <w:rPr>
          <w:rFonts w:ascii="Times New Roman"/>
          <w:b w:val="false"/>
          <w:i w:val="false"/>
          <w:color w:val="000000"/>
          <w:sz w:val="28"/>
        </w:rPr>
        <w:t xml:space="preserve"> - 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> приложения 3 к настоящему ПС и содержит шифр и наименование единицы ПС.</w:t>
      </w:r>
    </w:p>
    <w:bookmarkEnd w:id="29"/>
    <w:bookmarkStart w:name="z38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Описание единиц ПС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Описание единиц ПС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ПС.</w:t>
      </w:r>
    </w:p>
    <w:bookmarkEnd w:id="31"/>
    <w:bookmarkStart w:name="z40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Виды сертификатов, выдаваемых на основе ПС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Организациями в области оценки профессиональной подготовленности и подтверждения соответствия квалификации специалистов выдаются сертификаты на основе настоящего ПС.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Виды сертификатов, выдаваемые на основе настоящего ПС, определяются в соответствии с перечнем единиц ПС, освоение которых необходимо для получения сертификата, предусмотренным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ПС.</w:t>
      </w:r>
    </w:p>
    <w:bookmarkEnd w:id="33"/>
    <w:bookmarkStart w:name="z43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7. Разработчики, лист согласования, экспертиза и регистрация ПС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Разработчиком ПС является Министерство транспорта и коммуникаций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Лист согласования ПС приведен в 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ПС.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Профессиональному стандарту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«Организация работы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железнодорожной станции»  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 Виды трудовой деятельности (профессии)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 по квалификационным уровням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4"/>
        <w:gridCol w:w="4285"/>
        <w:gridCol w:w="2428"/>
        <w:gridCol w:w="3000"/>
        <w:gridCol w:w="2286"/>
        <w:gridCol w:w="1287"/>
      </w:tblGrid>
      <w:tr>
        <w:trPr>
          <w:trHeight w:val="115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4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вида деятельности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профессии с учетом тенденций рынка труда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профессии согласно ГК РК 01-2005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 уровень ОРК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Разряд по ЕТКС</w:t>
            </w:r>
          </w:p>
        </w:tc>
      </w:tr>
      <w:tr>
        <w:trPr>
          <w:trHeight w:val="36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Координация работ сортировочных систем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Диспетчер станционный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Диспетчер станционный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6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Координация работ маневровых районов и сортировочных устройств (горки, вытяжных путей), подъездных путей, погрузочно-разгрузочных подразделений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Диспетчер маневровый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Диспетчер маневровый железнодорожной станции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6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Координация работ по погрузке, выгрузке вагонов, в целом по станции и выполнение суточного простоя вагонов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Диспетчер грузовой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Диспетчер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6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Подача звуковых и видимых сигналов при приеме, отправлении, пропуске поездов и производстве маневровой работы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станционного поста централизации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поста централизации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2-5</w:t>
            </w:r>
          </w:p>
        </w:tc>
      </w:tr>
      <w:tr>
        <w:trPr>
          <w:trHeight w:val="36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Координирует работу по всем операциям, связанным с приемом, отправлением и пропуском поездов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Дежурный по парку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Дежурный по парку (на железнодорожном транспорте)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6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Установка и обеспечение сохранности переносных сигналов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Сигналист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Сигналист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6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Обеспечивает безопасность производства маневровой работы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Дежурный по сортировочной горке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Дежурный по сортировочной горке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6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Перевод централизованных стрелок и управление сигналами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сортировочной горки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сортировочной горки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4-7</w:t>
            </w:r>
          </w:p>
        </w:tc>
      </w:tr>
      <w:tr>
        <w:trPr>
          <w:trHeight w:val="36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Регулировка скорости движения вагонов путем торможения тормозными башмаками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Регулировщик скорости движения вагонов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Регулировщик скорости движения вагонов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1-5</w:t>
            </w:r>
          </w:p>
        </w:tc>
      </w:tr>
      <w:tr>
        <w:trPr>
          <w:trHeight w:val="36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сдача перевозочных документов на вагоны и ознакомление машиниста с составом отправляемого поезда по натурному листу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Кондуктор грузовых поездов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Кондуктор грузовых поездов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2-6</w:t>
            </w:r>
          </w:p>
        </w:tc>
      </w:tr>
    </w:tbl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ЕТКС - Единый тарифно-квалификационный </w:t>
      </w:r>
      <w:r>
        <w:rPr>
          <w:rFonts w:ascii="Times New Roman"/>
          <w:b w:val="false"/>
          <w:i w:val="false"/>
          <w:color w:val="000000"/>
          <w:sz w:val="28"/>
        </w:rPr>
        <w:t>справочник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работ и профессий рабочих. 52 выпуск утвержденный приказом Министра труда и социальной защиты населения Республики Казахстан № 426-ө-м от 3 сентября 2013 года.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Профессиональному стандарту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«Организация работы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железнодорожной станции»  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 Таблица 1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1. Возможные места работы по профессии. Требования 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 условиям труда, образованию и опыту работы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 диспетчера станционного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29"/>
        <w:gridCol w:w="5715"/>
        <w:gridCol w:w="3956"/>
      </w:tblGrid>
      <w:tr>
        <w:trPr>
          <w:trHeight w:val="30" w:hRule="atLeast"/>
        </w:trPr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Возможные места работы по профессии (организации)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железнодорожного транспорта</w:t>
            </w:r>
          </w:p>
        </w:tc>
      </w:tr>
      <w:tr>
        <w:trPr>
          <w:trHeight w:val="30" w:hRule="atLeast"/>
        </w:trPr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Вредные и опасные 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Особые условия допуска 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Медицинские ограничения: по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Квалификационный уровень ОРК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профессионального образования и обучения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Требуемый опыт работы</w:t>
            </w:r>
          </w:p>
        </w:tc>
      </w:tr>
      <w:tr>
        <w:trPr>
          <w:trHeight w:val="735" w:hRule="atLeast"/>
        </w:trPr>
        <w:tc>
          <w:tcPr>
            <w:tcW w:w="43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 образование с дополнительной профессиональной подготовкой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3 лет</w:t>
            </w:r>
          </w:p>
        </w:tc>
      </w:tr>
      <w:tr>
        <w:trPr>
          <w:trHeight w:val="7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профессиональное (техническое) образование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предъявления к стажу работы</w:t>
            </w:r>
          </w:p>
        </w:tc>
      </w:tr>
    </w:tbl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 Таблица 2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 </w:t>
      </w:r>
      <w:r>
        <w:rPr>
          <w:rFonts w:ascii="Times New Roman"/>
          <w:b/>
          <w:i w:val="false"/>
          <w:color w:val="000000"/>
          <w:sz w:val="28"/>
        </w:rPr>
        <w:t>2. Возможные места работы по профессии. Требования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 к условиям труда, образованию и опыту работы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 диспетчера маневрового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11"/>
        <w:gridCol w:w="5617"/>
        <w:gridCol w:w="3972"/>
      </w:tblGrid>
      <w:tr>
        <w:trPr>
          <w:trHeight w:val="30" w:hRule="atLeast"/>
        </w:trPr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Возможные места работы по профессии (организации)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железнодорожного транспорта</w:t>
            </w:r>
          </w:p>
        </w:tc>
      </w:tr>
      <w:tr>
        <w:trPr>
          <w:trHeight w:val="30" w:hRule="atLeast"/>
        </w:trPr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Вредные и опасные 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Особые условия допуска 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Медицинские ограничения: по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Квалификационный уровень ОРК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профессионального образования и обучения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Требуемый опыт работы</w:t>
            </w:r>
          </w:p>
        </w:tc>
      </w:tr>
      <w:tr>
        <w:trPr>
          <w:trHeight w:val="735" w:hRule="atLeast"/>
        </w:trPr>
        <w:tc>
          <w:tcPr>
            <w:tcW w:w="44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 образование с дополнительной профессиональной подготовкой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3 лет</w:t>
            </w:r>
          </w:p>
        </w:tc>
      </w:tr>
      <w:tr>
        <w:trPr>
          <w:trHeight w:val="7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профессиональное (техническое) образование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предъявления требований к стажу</w:t>
            </w:r>
          </w:p>
        </w:tc>
      </w:tr>
    </w:tbl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 Таблица 3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 3. Возможные места работы по профессии.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Требования к условиям труда, образованию и опыту работы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 диспетчера грузового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32"/>
        <w:gridCol w:w="5644"/>
        <w:gridCol w:w="3924"/>
      </w:tblGrid>
      <w:tr>
        <w:trPr>
          <w:trHeight w:val="30" w:hRule="atLeast"/>
        </w:trPr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Возможные места работы по профессии (организации)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железнодорожного транспорта</w:t>
            </w:r>
          </w:p>
        </w:tc>
      </w:tr>
      <w:tr>
        <w:trPr>
          <w:trHeight w:val="30" w:hRule="atLeast"/>
        </w:trPr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Вредные и опасные 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Особые условия допуска 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Медицинские ограничения: по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Квалификационный уровень ОРК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профессионального образования и обучения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Требуемый опыт работы</w:t>
            </w:r>
          </w:p>
        </w:tc>
      </w:tr>
      <w:tr>
        <w:trPr>
          <w:trHeight w:val="810" w:hRule="atLeast"/>
        </w:trPr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 образование, с дополнительной профессиональной подготовкой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1 года</w:t>
            </w:r>
          </w:p>
        </w:tc>
      </w:tr>
    </w:tbl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 Таблица 4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 4. Возможные места работы по профессии.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Требования к условиям труда, образованию и опыту работы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 оператора станционного поста централизации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54"/>
        <w:gridCol w:w="5621"/>
        <w:gridCol w:w="3925"/>
      </w:tblGrid>
      <w:tr>
        <w:trPr>
          <w:trHeight w:val="30" w:hRule="atLeast"/>
        </w:trPr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Возможные места работы по профессии (организации)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железнодорожного транспорта</w:t>
            </w:r>
          </w:p>
        </w:tc>
      </w:tr>
      <w:tr>
        <w:trPr>
          <w:trHeight w:val="30" w:hRule="atLeast"/>
        </w:trPr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Вредные и опасные 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Особые условия допуска 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Медицинские ограничения: по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Квалификационный уровень ОРК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профессионального образования и обучения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Требуемый опыт работы</w:t>
            </w:r>
          </w:p>
        </w:tc>
      </w:tr>
      <w:tr>
        <w:trPr>
          <w:trHeight w:val="735" w:hRule="atLeast"/>
        </w:trPr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Практический опыт и/или профессиональная подготовка (курсы на базе организации образования по программам профессиональной подготовки до одного года или обучение на организации) при наличии общего среднего образования или техническое и профессиональное образование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предъявления стажа работ</w:t>
            </w:r>
          </w:p>
        </w:tc>
      </w:tr>
      <w:tr>
        <w:trPr>
          <w:trHeight w:val="735" w:hRule="atLeast"/>
        </w:trPr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 образование с дополнительной профессиональной подготовкой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2 лет</w:t>
            </w:r>
          </w:p>
        </w:tc>
      </w:tr>
    </w:tbl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 Таблица 5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 5. Возможные места работы по профессии.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Требования к условиям труда, образованию и опыту работы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 дежурного по парку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54"/>
        <w:gridCol w:w="5621"/>
        <w:gridCol w:w="3925"/>
      </w:tblGrid>
      <w:tr>
        <w:trPr>
          <w:trHeight w:val="30" w:hRule="atLeast"/>
        </w:trPr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Возможные места работы по профессии (организации)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железнодорожного транспорта</w:t>
            </w:r>
          </w:p>
        </w:tc>
      </w:tr>
      <w:tr>
        <w:trPr>
          <w:trHeight w:val="30" w:hRule="atLeast"/>
        </w:trPr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Вредные и опасные 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Особые условия допуска 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Медицинские ограничения: по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Квалификационный уровень ОРК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профессионального образования и обучения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Требуемый опыт работы</w:t>
            </w:r>
          </w:p>
        </w:tc>
      </w:tr>
      <w:tr>
        <w:trPr>
          <w:trHeight w:val="735" w:hRule="atLeast"/>
        </w:trPr>
        <w:tc>
          <w:tcPr>
            <w:tcW w:w="44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 образование с дополнительной профессиональной подготовкой.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стаж работы по профилю не менее 1 года</w:t>
            </w:r>
          </w:p>
        </w:tc>
      </w:tr>
      <w:tr>
        <w:trPr>
          <w:trHeight w:val="7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профессиональное (техническое) образование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предъявления требований к стажу</w:t>
            </w:r>
          </w:p>
        </w:tc>
      </w:tr>
    </w:tbl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 Таблица 6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 6. Возможные места работы по профессии.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Требования к условиям труда, образованию и опыту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 работы сигналиста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60"/>
        <w:gridCol w:w="5698"/>
        <w:gridCol w:w="3842"/>
      </w:tblGrid>
      <w:tr>
        <w:trPr>
          <w:trHeight w:val="30" w:hRule="atLeast"/>
        </w:trPr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Возможные места работы по профессии (организации)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железнодорожного транспорта</w:t>
            </w:r>
          </w:p>
        </w:tc>
      </w:tr>
      <w:tr>
        <w:trPr>
          <w:trHeight w:val="30" w:hRule="atLeast"/>
        </w:trPr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Вредные и опасные 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Особые условия допуска 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Медицинские ограничения: по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Квалификационный уровень ОРК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профессионального образования и обучения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Требуемый опыт работы</w:t>
            </w:r>
          </w:p>
        </w:tc>
      </w:tr>
      <w:tr>
        <w:trPr>
          <w:trHeight w:val="2490" w:hRule="atLeast"/>
        </w:trPr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Практический опыт и/или профессиональная подготовка (курсы на базе организации образования по программам профессиональной подготовки до одного года или обучение на организации) при наличии общего среднего образования или техническое и профессиональное образование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2-х лет</w:t>
            </w:r>
          </w:p>
        </w:tc>
      </w:tr>
    </w:tbl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 Таблица 7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 7. Возможные места работы по профессии.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Требования к условиям труда, образованию и опыту работы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 дежурного по сортировочной горке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38"/>
        <w:gridCol w:w="5720"/>
        <w:gridCol w:w="3842"/>
      </w:tblGrid>
      <w:tr>
        <w:trPr>
          <w:trHeight w:val="30" w:hRule="atLeast"/>
        </w:trPr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Возможные места работы по профессии (организации)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железнодорожного транспорта</w:t>
            </w:r>
          </w:p>
        </w:tc>
      </w:tr>
      <w:tr>
        <w:trPr>
          <w:trHeight w:val="30" w:hRule="atLeast"/>
        </w:trPr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Вредные и опасные 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Особые условия допуска 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Медицинские ограничения: по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Квалификационный уровень ОРК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профессионального образования и обучения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Требуемый опыт работы</w:t>
            </w:r>
          </w:p>
        </w:tc>
      </w:tr>
      <w:tr>
        <w:trPr>
          <w:trHeight w:val="810" w:hRule="atLeast"/>
        </w:trPr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 образование с дополнительной профессиональной подготовкой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1 года</w:t>
            </w:r>
          </w:p>
        </w:tc>
      </w:tr>
    </w:tbl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 Таблица 8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8. Возможные места работы по профессии. Требования 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 условиям труда, образованию и опыту работы оператора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 сортировочной горки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38"/>
        <w:gridCol w:w="5720"/>
        <w:gridCol w:w="3842"/>
      </w:tblGrid>
      <w:tr>
        <w:trPr>
          <w:trHeight w:val="30" w:hRule="atLeast"/>
        </w:trPr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Возможные места работы по профессии (организации)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железнодорожного транспорта</w:t>
            </w:r>
          </w:p>
        </w:tc>
      </w:tr>
      <w:tr>
        <w:trPr>
          <w:trHeight w:val="30" w:hRule="atLeast"/>
        </w:trPr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Вредные и опасные 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Особые условия допуска 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Медицинские ограничения: по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Квалификационный уровень ОРК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профессионального образования и обучения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Требуемый опыт работы</w:t>
            </w:r>
          </w:p>
        </w:tc>
      </w:tr>
      <w:tr>
        <w:trPr>
          <w:trHeight w:val="1605" w:hRule="atLeast"/>
        </w:trPr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Практический опыт и/или профессиональная подготовка (курсы на базе организации образования по программам профессиональной подготовки до одного года или обучение на организации) при наличии общего среднего образования или техническое и профессиональное образование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2 лет</w:t>
            </w:r>
          </w:p>
        </w:tc>
      </w:tr>
      <w:tr>
        <w:trPr>
          <w:trHeight w:val="840" w:hRule="atLeast"/>
        </w:trPr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 образование с дополнительной профессиональной подготовкой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на 3 уровне</w:t>
            </w:r>
          </w:p>
        </w:tc>
      </w:tr>
    </w:tbl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 Таблица 9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 9. Возможные места работы по профессии. Требования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 к условиям труда, образованию и опыту работы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 регулировщика скорости движения вагонов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38"/>
        <w:gridCol w:w="5698"/>
        <w:gridCol w:w="3864"/>
      </w:tblGrid>
      <w:tr>
        <w:trPr>
          <w:trHeight w:val="30" w:hRule="atLeast"/>
        </w:trPr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Возможные места работы по профессии (организации)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железнодорожного транспорта</w:t>
            </w:r>
          </w:p>
        </w:tc>
      </w:tr>
      <w:tr>
        <w:trPr>
          <w:trHeight w:val="30" w:hRule="atLeast"/>
        </w:trPr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Вредные и опасные 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Особые условия допуска 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Медицинские ограничения: по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Квалификационный уровень ОРК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профессионального образования и обучения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Требуемый опыт работы</w:t>
            </w:r>
          </w:p>
        </w:tc>
      </w:tr>
      <w:tr>
        <w:trPr>
          <w:trHeight w:val="1845" w:hRule="atLeast"/>
        </w:trPr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Практический опыт и/или профессиональная подготовка (краткосрочные курсы на базе организации образования или обучение на организации) при наличии общего среднего образования, но не ниже основного среднего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предъявления требований к стажу работы</w:t>
            </w:r>
          </w:p>
        </w:tc>
      </w:tr>
      <w:tr>
        <w:trPr>
          <w:trHeight w:val="1845" w:hRule="atLeast"/>
        </w:trPr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Практический опыт и/или профессиональная подготовка (курсы на базе организации образования по программам профессиональной подготовки до одного года или обучение на организации) при наличии общего среднего образования или техническое и профессиональное образование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на 2 уровне</w:t>
            </w:r>
          </w:p>
        </w:tc>
      </w:tr>
      <w:tr>
        <w:trPr>
          <w:trHeight w:val="840" w:hRule="atLeast"/>
        </w:trPr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 образование с дополнительной профессиональной подготовкой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на 3 уровне</w:t>
            </w:r>
          </w:p>
        </w:tc>
      </w:tr>
    </w:tbl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 Таблица 10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10. Возможные места работы по профессии. Требования 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условиям труда, образованию и опыту работы кондуктора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 грузовых поездов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38"/>
        <w:gridCol w:w="5698"/>
        <w:gridCol w:w="3864"/>
      </w:tblGrid>
      <w:tr>
        <w:trPr>
          <w:trHeight w:val="30" w:hRule="atLeast"/>
        </w:trPr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Возможные места работы по профессии (организации)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железнодорожного транспорта</w:t>
            </w:r>
          </w:p>
        </w:tc>
      </w:tr>
      <w:tr>
        <w:trPr>
          <w:trHeight w:val="30" w:hRule="atLeast"/>
        </w:trPr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Вредные и опасные 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Особые условия допуска 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Медицинские ограничения: по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Квалификационный уровень ОРК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профессионального образования и обучения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Требуемый опыт работы</w:t>
            </w:r>
          </w:p>
        </w:tc>
      </w:tr>
      <w:tr>
        <w:trPr>
          <w:trHeight w:val="1845" w:hRule="atLeast"/>
        </w:trPr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Практический опыт и/или профессиональная подготовка (краткосрочные курсы на базе организации образования или обучение на организации) при наличии общего среднего образования, но не ниже основного среднего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предъявления требований к стажу работы</w:t>
            </w:r>
          </w:p>
        </w:tc>
      </w:tr>
      <w:tr>
        <w:trPr>
          <w:trHeight w:val="1845" w:hRule="atLeast"/>
        </w:trPr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Практический опыт и/или профессиональная подготовка (курсы на базе организации образования по программам профессиональной подготовки до одного года или обучение на организации) при наличии общего среднего образования или техническое и профессиональное образование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на 2 уровне</w:t>
            </w:r>
          </w:p>
        </w:tc>
      </w:tr>
      <w:tr>
        <w:trPr>
          <w:trHeight w:val="750" w:hRule="atLeast"/>
        </w:trPr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 образование с дополнительной профессиональной подготовкой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на 3 уровне</w:t>
            </w:r>
          </w:p>
        </w:tc>
      </w:tr>
    </w:tbl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Профессиональному стандарту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«Организация работы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железнодорожной станции»  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 Перечень единиц ПС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 Таблица 1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 </w:t>
      </w:r>
      <w:r>
        <w:rPr>
          <w:rFonts w:ascii="Times New Roman"/>
          <w:b/>
          <w:i w:val="false"/>
          <w:color w:val="000000"/>
          <w:sz w:val="28"/>
        </w:rPr>
        <w:t>1. Вид трудовой деятельности (профессии)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 «Диспетчер станционный»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1"/>
        <w:gridCol w:w="12869"/>
      </w:tblGrid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</w:t>
            </w:r>
          </w:p>
        </w:tc>
        <w:tc>
          <w:tcPr>
            <w:tcW w:w="1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трудовой функции (единицы профессионального стандарта)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1</w:t>
            </w:r>
          </w:p>
        </w:tc>
        <w:tc>
          <w:tcPr>
            <w:tcW w:w="1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оперативного руководства единой сменой станции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2</w:t>
            </w:r>
          </w:p>
        </w:tc>
        <w:tc>
          <w:tcPr>
            <w:tcW w:w="1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приема и отправления поездов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3</w:t>
            </w:r>
          </w:p>
        </w:tc>
        <w:tc>
          <w:tcPr>
            <w:tcW w:w="1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диспетчерского графика исполненной работы станции</w:t>
            </w:r>
          </w:p>
        </w:tc>
      </w:tr>
    </w:tbl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 Таблица 2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/>
          <w:i w:val="false"/>
          <w:color w:val="000000"/>
          <w:sz w:val="28"/>
        </w:rPr>
        <w:t>2. Вид трудовой деятельности (профессии)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«Диспетчер маневровый»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1"/>
        <w:gridCol w:w="12869"/>
      </w:tblGrid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Шифр </w:t>
            </w:r>
          </w:p>
        </w:tc>
        <w:tc>
          <w:tcPr>
            <w:tcW w:w="1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трудовой функции (единицы профессионального стандарта)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1</w:t>
            </w:r>
          </w:p>
        </w:tc>
        <w:tc>
          <w:tcPr>
            <w:tcW w:w="1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оперативное руководство маневровой работы по формированию поездов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2</w:t>
            </w:r>
          </w:p>
        </w:tc>
        <w:tc>
          <w:tcPr>
            <w:tcW w:w="1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поездной информации и перевозочной документации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3</w:t>
            </w:r>
          </w:p>
        </w:tc>
        <w:tc>
          <w:tcPr>
            <w:tcW w:w="1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оперативного руководства единой сменой станции, ведение текущего планирования работы станции</w:t>
            </w:r>
          </w:p>
        </w:tc>
      </w:tr>
    </w:tbl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 Таблица 3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 </w:t>
      </w:r>
      <w:r>
        <w:rPr>
          <w:rFonts w:ascii="Times New Roman"/>
          <w:b/>
          <w:i w:val="false"/>
          <w:color w:val="000000"/>
          <w:sz w:val="28"/>
        </w:rPr>
        <w:t>3. Вид трудовой деятельности (профессии)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«Диспетчер грузовой»</w:t>
      </w:r>
    </w:p>
    <w:bookmarkEnd w:id="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1"/>
        <w:gridCol w:w="12869"/>
      </w:tblGrid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Шифр </w:t>
            </w:r>
          </w:p>
        </w:tc>
        <w:tc>
          <w:tcPr>
            <w:tcW w:w="1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трудовой функции (единицы профессионального стандарта)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1</w:t>
            </w:r>
          </w:p>
        </w:tc>
        <w:tc>
          <w:tcPr>
            <w:tcW w:w="1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выполнения плана местной работы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2</w:t>
            </w:r>
          </w:p>
        </w:tc>
        <w:tc>
          <w:tcPr>
            <w:tcW w:w="1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 оформления грузовых документов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3</w:t>
            </w:r>
          </w:p>
        </w:tc>
        <w:tc>
          <w:tcPr>
            <w:tcW w:w="1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учета наличия вагонов и расположение их на путях станции</w:t>
            </w:r>
          </w:p>
        </w:tc>
      </w:tr>
    </w:tbl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 Таблица 4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 </w:t>
      </w:r>
      <w:r>
        <w:rPr>
          <w:rFonts w:ascii="Times New Roman"/>
          <w:b/>
          <w:i w:val="false"/>
          <w:color w:val="000000"/>
          <w:sz w:val="28"/>
        </w:rPr>
        <w:t>4. Вид трудовой деятельности (профессии)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 </w:t>
      </w:r>
      <w:r>
        <w:rPr>
          <w:rFonts w:ascii="Times New Roman"/>
          <w:b/>
          <w:i w:val="false"/>
          <w:color w:val="000000"/>
          <w:sz w:val="28"/>
        </w:rPr>
        <w:t>«Оператор станционного поста централизации»</w:t>
      </w:r>
    </w:p>
    <w:bookmarkEnd w:id="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1"/>
        <w:gridCol w:w="12869"/>
      </w:tblGrid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</w:t>
            </w:r>
          </w:p>
        </w:tc>
        <w:tc>
          <w:tcPr>
            <w:tcW w:w="1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трудовой функции (единицы профессионального стандарта)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1</w:t>
            </w:r>
          </w:p>
        </w:tc>
        <w:tc>
          <w:tcPr>
            <w:tcW w:w="1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с поста централизации по переводу централизованных стрелок и управление сигнала или пульта местного управления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2</w:t>
            </w:r>
          </w:p>
        </w:tc>
        <w:tc>
          <w:tcPr>
            <w:tcW w:w="1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 над правильностью приготовления маршрутов по показаниям приборов управления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3</w:t>
            </w:r>
          </w:p>
        </w:tc>
        <w:tc>
          <w:tcPr>
            <w:tcW w:w="1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Подача звуковых и видимых сигналов при приеме, отправлении, пропуске поездов и производстве маневровой работы</w:t>
            </w:r>
          </w:p>
        </w:tc>
      </w:tr>
    </w:tbl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 Таблица 5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 </w:t>
      </w:r>
      <w:r>
        <w:rPr>
          <w:rFonts w:ascii="Times New Roman"/>
          <w:b/>
          <w:i w:val="false"/>
          <w:color w:val="000000"/>
          <w:sz w:val="28"/>
        </w:rPr>
        <w:t>5. Вид трудовой деятельности (профессии)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«Дежурный по парку»</w:t>
      </w:r>
    </w:p>
    <w:bookmarkEnd w:id="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1"/>
        <w:gridCol w:w="12869"/>
      </w:tblGrid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Шифр </w:t>
            </w:r>
          </w:p>
        </w:tc>
        <w:tc>
          <w:tcPr>
            <w:tcW w:w="1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трудовой функции (единицы профессионального стандарта)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1</w:t>
            </w:r>
          </w:p>
        </w:tc>
        <w:tc>
          <w:tcPr>
            <w:tcW w:w="1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работы по организации движения поездов и маневровой работы. Организация движения поездов и маневровой работы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2</w:t>
            </w:r>
          </w:p>
        </w:tc>
        <w:tc>
          <w:tcPr>
            <w:tcW w:w="1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движением поездов и производством маневровой работы на станции в пределах закрепленного района управления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3</w:t>
            </w:r>
          </w:p>
        </w:tc>
        <w:tc>
          <w:tcPr>
            <w:tcW w:w="1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движения поездов</w:t>
            </w:r>
          </w:p>
        </w:tc>
      </w:tr>
    </w:tbl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 Таблица 6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 </w:t>
      </w:r>
      <w:r>
        <w:rPr>
          <w:rFonts w:ascii="Times New Roman"/>
          <w:b/>
          <w:i w:val="false"/>
          <w:color w:val="000000"/>
          <w:sz w:val="28"/>
        </w:rPr>
        <w:t>6. Вид трудовой деятельности (профессии)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«Сигналист»</w:t>
      </w:r>
    </w:p>
    <w:bookmarkEnd w:id="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1"/>
        <w:gridCol w:w="12869"/>
      </w:tblGrid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Шифр </w:t>
            </w:r>
          </w:p>
        </w:tc>
        <w:tc>
          <w:tcPr>
            <w:tcW w:w="1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трудовой функции (единицы профессионального стандарта)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1</w:t>
            </w:r>
          </w:p>
        </w:tc>
        <w:tc>
          <w:tcPr>
            <w:tcW w:w="1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Установка и обеспечение сохранности переносных сигналов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2</w:t>
            </w:r>
          </w:p>
        </w:tc>
        <w:tc>
          <w:tcPr>
            <w:tcW w:w="1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Закрепление стоящих на путях вагонов и составов тормозными башмаками (тормозными устройствами)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3</w:t>
            </w:r>
          </w:p>
        </w:tc>
        <w:tc>
          <w:tcPr>
            <w:tcW w:w="1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Проверка свободности пути, перевод курбелем централизованных стрелок </w:t>
            </w:r>
          </w:p>
        </w:tc>
      </w:tr>
    </w:tbl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 Таблица 7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 </w:t>
      </w:r>
      <w:r>
        <w:rPr>
          <w:rFonts w:ascii="Times New Roman"/>
          <w:b/>
          <w:i w:val="false"/>
          <w:color w:val="000000"/>
          <w:sz w:val="28"/>
        </w:rPr>
        <w:t>7. Вид трудовой деятельности (профессии)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 </w:t>
      </w:r>
      <w:r>
        <w:rPr>
          <w:rFonts w:ascii="Times New Roman"/>
          <w:b/>
          <w:i w:val="false"/>
          <w:color w:val="000000"/>
          <w:sz w:val="28"/>
        </w:rPr>
        <w:t>«Дежурный по сортировочной горке»</w:t>
      </w:r>
    </w:p>
    <w:bookmarkEnd w:id="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1"/>
        <w:gridCol w:w="12869"/>
      </w:tblGrid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</w:t>
            </w:r>
          </w:p>
        </w:tc>
        <w:tc>
          <w:tcPr>
            <w:tcW w:w="1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трудовой функции (единицы профессионального стандарта)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1</w:t>
            </w:r>
          </w:p>
        </w:tc>
        <w:tc>
          <w:tcPr>
            <w:tcW w:w="1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работой по переработке вагонов на сортировочной горке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2</w:t>
            </w:r>
          </w:p>
        </w:tc>
        <w:tc>
          <w:tcPr>
            <w:tcW w:w="1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Установка режима роспуска составов с горки, согласование порядка производства маневровых работ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3</w:t>
            </w:r>
          </w:p>
        </w:tc>
        <w:tc>
          <w:tcPr>
            <w:tcW w:w="1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 содержания горочных устройств</w:t>
            </w:r>
          </w:p>
        </w:tc>
      </w:tr>
    </w:tbl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 Таблица 8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 </w:t>
      </w:r>
      <w:r>
        <w:rPr>
          <w:rFonts w:ascii="Times New Roman"/>
          <w:b/>
          <w:i w:val="false"/>
          <w:color w:val="000000"/>
          <w:sz w:val="28"/>
        </w:rPr>
        <w:t>8. Вид трудовой деятельности (профессии)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/>
          <w:i w:val="false"/>
          <w:color w:val="000000"/>
          <w:sz w:val="28"/>
        </w:rPr>
        <w:t>«Оператор сортировочной горки»</w:t>
      </w:r>
    </w:p>
    <w:bookmarkEnd w:id="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1"/>
        <w:gridCol w:w="12869"/>
      </w:tblGrid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Шифр </w:t>
            </w:r>
          </w:p>
        </w:tc>
        <w:tc>
          <w:tcPr>
            <w:tcW w:w="1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трудовой функции (единицы профессионального стандарта)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1</w:t>
            </w:r>
          </w:p>
        </w:tc>
        <w:tc>
          <w:tcPr>
            <w:tcW w:w="1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роспуском составов на механизированных и автоматизированных сортировочных горках с пульта управления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2</w:t>
            </w:r>
          </w:p>
        </w:tc>
        <w:tc>
          <w:tcPr>
            <w:tcW w:w="1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 правильности работы горочных устройств по показаниям контрольно-измерительных приборов</w:t>
            </w:r>
          </w:p>
        </w:tc>
      </w:tr>
    </w:tbl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 Таблица 9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 </w:t>
      </w:r>
      <w:r>
        <w:rPr>
          <w:rFonts w:ascii="Times New Roman"/>
          <w:b/>
          <w:i w:val="false"/>
          <w:color w:val="000000"/>
          <w:sz w:val="28"/>
        </w:rPr>
        <w:t>9. Вид трудовой деятельности (профессии)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 </w:t>
      </w:r>
      <w:r>
        <w:rPr>
          <w:rFonts w:ascii="Times New Roman"/>
          <w:b/>
          <w:i w:val="false"/>
          <w:color w:val="000000"/>
          <w:sz w:val="28"/>
        </w:rPr>
        <w:t>«Регулировщик скорости движения вагонов»</w:t>
      </w:r>
    </w:p>
    <w:bookmarkEnd w:id="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1"/>
        <w:gridCol w:w="12869"/>
      </w:tblGrid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Шифр </w:t>
            </w:r>
          </w:p>
        </w:tc>
        <w:tc>
          <w:tcPr>
            <w:tcW w:w="1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трудовой функции (единицы профессионального стандарта)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1</w:t>
            </w:r>
          </w:p>
        </w:tc>
        <w:tc>
          <w:tcPr>
            <w:tcW w:w="1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скорости движения вагонов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2</w:t>
            </w:r>
          </w:p>
        </w:tc>
        <w:tc>
          <w:tcPr>
            <w:tcW w:w="1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движения, сохранности вагонов и грузов при выполнении работ</w:t>
            </w:r>
          </w:p>
        </w:tc>
      </w:tr>
    </w:tbl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 Таблица 10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 </w:t>
      </w:r>
      <w:r>
        <w:rPr>
          <w:rFonts w:ascii="Times New Roman"/>
          <w:b/>
          <w:i w:val="false"/>
          <w:color w:val="000000"/>
          <w:sz w:val="28"/>
        </w:rPr>
        <w:t>10. Вид трудовой деятельности (профессии)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/>
          <w:i w:val="false"/>
          <w:color w:val="000000"/>
          <w:sz w:val="28"/>
        </w:rPr>
        <w:t>«Кондуктор грузовых поездов»</w:t>
      </w:r>
    </w:p>
    <w:bookmarkEnd w:id="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1"/>
        <w:gridCol w:w="12869"/>
      </w:tblGrid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</w:t>
            </w:r>
          </w:p>
        </w:tc>
        <w:tc>
          <w:tcPr>
            <w:tcW w:w="1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трудовой функции (единицы профессионального стандарта)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1</w:t>
            </w:r>
          </w:p>
        </w:tc>
        <w:tc>
          <w:tcPr>
            <w:tcW w:w="1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скорости движения вагонов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2</w:t>
            </w:r>
          </w:p>
        </w:tc>
        <w:tc>
          <w:tcPr>
            <w:tcW w:w="1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движения, сохранности вагонов и грузов при выполнении работ</w:t>
            </w:r>
          </w:p>
        </w:tc>
      </w:tr>
    </w:tbl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Ф – функция.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Профессиональному стандарту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«Организация работы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железнодорожной станции»   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 Описание единиц ПС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 Таблица 1</w:t>
      </w:r>
    </w:p>
    <w:bookmarkEnd w:id="85"/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 1. Вид трудовой деятельности (профессии)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 «Диспетчер станционный»</w:t>
      </w:r>
    </w:p>
    <w:bookmarkEnd w:id="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1"/>
        <w:gridCol w:w="1587"/>
        <w:gridCol w:w="2165"/>
        <w:gridCol w:w="3031"/>
        <w:gridCol w:w="2742"/>
        <w:gridCol w:w="3754"/>
      </w:tblGrid>
      <w:tr>
        <w:trPr>
          <w:trHeight w:val="39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Предметы труда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труда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 и навыки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</w:t>
            </w:r>
          </w:p>
        </w:tc>
      </w:tr>
      <w:tr>
        <w:trPr>
          <w:trHeight w:val="390" w:hRule="atLeast"/>
        </w:trPr>
        <w:tc>
          <w:tcPr>
            <w:tcW w:w="7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1</w:t>
            </w:r>
          </w:p>
        </w:tc>
        <w:tc>
          <w:tcPr>
            <w:tcW w:w="15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Подвижной состав, устройства сигнализации, централизации и блокировки</w:t>
            </w:r>
          </w:p>
        </w:tc>
        <w:tc>
          <w:tcPr>
            <w:tcW w:w="21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Радиостанция, система громкоговорящей связи, устройства диспетчерской связи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1-1 Координация работ сортировочных систем, в том числе по передаче угловых потоков, распределение маневровых средств и бригад, обеспечение эффективного использования технического средства станции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самонормирования при координации работ сортировочных систем.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Конкретизация, оценка результата по обеспечению эффективного использования технических средств станции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о подходах, принципах и способах технической эксплуатации железных дорог, требовании по движению поездов и маневровой работе, по сигнализации, по обеспечению безопасности движения при производстве путевых работ, перевозки грузов. Основы экономики, организация труда и управления производством, режимы труда и отдыха работников железнодорожного транспорта; принцип работы и использования устройств диспетчерской связи и микропроцессорной аппаратуры в условиях работы АСУСС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1-2 Обеспечение совместно с дежурными по отделению, локомотивными диспетчерами и дежурными по депо текущего планирования работы станции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Конкретизация, оценка результата планирования работы станции совместно с дежурными по отделению и по депо и локомотивными диспетчерами станции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о подходах, принципах и способах работ станции для создания совместного текущего плана станции, техническо-распорядительных актов и технологических процессов работы станции. Знания о способах мотивации и стимулирования труда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1-3 Согласование работы станции с дежурным по отделению перевозок, дежурным локомотивного депо и сменным мастером пункта технического обслуживания вагонов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Конкретизация заданий, постановка задач и оценка результата деятельности дежурного по отделению перевозок, дежурного локомотивного депо и сменного мастера пункта технического обслуживания вагонов при согласовании работы станции. Мотивация повышения профессионализма работников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о подходах, принципах и способах работ станции для создания совместного текущего плана станции, техническо-распорядительных актов и технологических процессов работы станции, для согласования действий с дежурным по отделению перевозок, дежурным локомотивного депо и сменным мастером пункта технического обслуживания. Знания о способах мотивации и стимулирования труда.</w:t>
            </w:r>
          </w:p>
        </w:tc>
      </w:tr>
      <w:tr>
        <w:trPr>
          <w:trHeight w:val="375" w:hRule="atLeast"/>
        </w:trPr>
        <w:tc>
          <w:tcPr>
            <w:tcW w:w="7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2</w:t>
            </w:r>
          </w:p>
        </w:tc>
        <w:tc>
          <w:tcPr>
            <w:tcW w:w="15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Подвижной состав, технические устройства и оборудования</w:t>
            </w:r>
          </w:p>
        </w:tc>
        <w:tc>
          <w:tcPr>
            <w:tcW w:w="21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Радиостанция, система громкоговорящей связи, устройства диспетчерской связи и микропроцес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сорной аппаратуры в условиях работы АСУСС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2-1 Контроль выполнения плана по приему и отправлению поездов и грузовой работы и координация действий работников других служб, обеспечивающих работу станции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Конкретизация заданий, постановка задач и оценка результата деятельности работников всех служб, обеспечивающих работу станции. Навыки самонормирования и самоопределения при приеме и отправлении поездов и грузовой работы и координации действий работников.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Мотивация повышения профессионализма работников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о подходах, принципах и способах технической эксплуатации железных дорог, требовании по движению поездов и маневровой работе, по сигнализации, по обеспечению безопасности движения при производстве путевых работ, перевозки грузов.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о способах мотивации и стимулирования труда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2-2 Запрос и получение предварительной информации о подходе поездов, сведений о наличии составов и вагонов на путях станции, разложении составов и другую информацию из дорожного вычислительного центра и АСУ станции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Конкретизация заданий и оценка результата при приеме сведении о наличии составов и вагонов на путях станции. Навыки самоопределения и самонормирования при совместной работе с вычислительным центром и АСУ станции.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Мотивация повышения профессионализма работников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о подходах, принципах и способах работ пользования устройствами диспетчерской связи и микропроцессорной аппаратуры в условиях работы АСУСС, эксплуатационной работы железнодорожной станции. Основы экономики, организация труда и управления производством; режимы труда и отдыха работников железнодорожного транспорта, принцип работы и использования устройств диспетчерской связи и микропроцессорной аппаратуры в условиях работы АСУСС</w:t>
            </w:r>
          </w:p>
        </w:tc>
      </w:tr>
      <w:tr>
        <w:trPr>
          <w:trHeight w:val="420" w:hRule="atLeast"/>
        </w:trPr>
        <w:tc>
          <w:tcPr>
            <w:tcW w:w="7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3</w:t>
            </w:r>
          </w:p>
        </w:tc>
        <w:tc>
          <w:tcPr>
            <w:tcW w:w="15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Подвижной состав</w:t>
            </w:r>
          </w:p>
        </w:tc>
        <w:tc>
          <w:tcPr>
            <w:tcW w:w="21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Подвижной состав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3-1 Анализ выполнения сменных заданий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Конкретизация заданий и оценка результата анализа выполнения сменных заданий.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Мотивация повышения профессионализма работников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о подходах, принципах и способах работы с техническо-распорядительными актами, графиками движения и перевозки грузов. Знание режима труда и отдыха работников железнодорожного транспорта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3-2 Контроль выполнения работниками техники безопасности движения и маневровой работы, установленных требованиями технической эксплуатации железных дорог, по движению поездов и маневровой работы, требований приказов, распоряжений и указаний вышестоящих органов по организации движения и маневровой работы, безопасности движения, охране труда и технике безопасности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Конкретизация заданий и оценка результата деятельности работников при соблюдении техники безопасности движения и маневровой работы. Мотивация повышения профессионализма работников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о подходах, принципах и способах технической эксплуатации железных дорог, работ по движению поездов и маневровой работе; по сигнализации, по обеспечению безопасности движения при производстве путевых работ, перевозки грузов. Основы экономики, организация труда и управления производством, режимы труда и отдыха работников железнодорожного транспорта; принцип работы и использования устройств диспетчерской связи и микропроцессорной аппаратуры в условиях работы АСУСС</w:t>
            </w:r>
          </w:p>
        </w:tc>
      </w:tr>
    </w:tbl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 Таблица 2</w:t>
      </w:r>
    </w:p>
    <w:bookmarkEnd w:id="87"/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 </w:t>
      </w:r>
      <w:r>
        <w:rPr>
          <w:rFonts w:ascii="Times New Roman"/>
          <w:b/>
          <w:i w:val="false"/>
          <w:color w:val="000000"/>
          <w:sz w:val="28"/>
        </w:rPr>
        <w:t>2. Вид трудовой деятельности (профессии)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«Диспетчер маневровый»</w:t>
      </w:r>
    </w:p>
    <w:bookmarkEnd w:id="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1"/>
        <w:gridCol w:w="1587"/>
        <w:gridCol w:w="2165"/>
        <w:gridCol w:w="3031"/>
        <w:gridCol w:w="2742"/>
        <w:gridCol w:w="3754"/>
      </w:tblGrid>
      <w:tr>
        <w:trPr>
          <w:trHeight w:val="39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Шифр 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Предметы труда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труда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 и навыки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</w:t>
            </w:r>
          </w:p>
        </w:tc>
      </w:tr>
      <w:tr>
        <w:trPr>
          <w:trHeight w:val="510" w:hRule="atLeast"/>
        </w:trPr>
        <w:tc>
          <w:tcPr>
            <w:tcW w:w="7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1</w:t>
            </w:r>
          </w:p>
        </w:tc>
        <w:tc>
          <w:tcPr>
            <w:tcW w:w="15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Поезд</w:t>
            </w:r>
          </w:p>
        </w:tc>
        <w:tc>
          <w:tcPr>
            <w:tcW w:w="21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Пульт-табло, радиостанция, система громкоговорящей связи, телефонные средства связи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1-1 Осуществление оперативного планирования и руководства маневровой работой по расформированию-формированию поездов, обработке местных вагонов, эффективного использования технических средств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Конкретизация заданий, оценка результата осуществления оперативного планирования и руководства маневровой работой по расформированию-формированию поездов, обработке местных вагонов. Навыки самоопределения и самонормирования при использовании технических средств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о подходах, принципах и способах технической эксплуатации железных дорог, работ по движению поездов и маневровой работе, по сигнализации, по обеспечению безопасности движения при производстве путевых работ. Знание Устава железных дорог Республики Казахстан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1-2 Координация работы маневровых районов и сортировочных устройств, подъездных путей, погрузочных и разгрузочных подразделений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Конкретизация заданий, оценка результата работы маневровых районов и сортировочных устройств. Мотивация повышения профессионализма работников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о подходах, принципах и способах перевозки пассажиров и грузов, разделении маневровых районов. Знания о способах мотивации и стимулирования труда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1-3 Планирование и организация выполнения плана расформирования-формирования и отправления поездов по 3-4 часовым периодам в соответствии с графиком движения и планом формирования грузовых поездов с наименьшими материальными затратами на выполнение работ и эффективным использованием всего комплекса технических горочных средств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Конкретизация заданий, постановка задач и оценка результата работ, в соответствии с графиком движения и планом формирования грузовых поездов, принятие решений при составлении плана работ на месяц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о подходах, принципах и способах при определении объема, технической эксплуатации железных дорог, движении поездов и маневровой работе; по сигнализации, по обеспечению безопасности движения при производстве путевых работ</w:t>
            </w:r>
          </w:p>
        </w:tc>
      </w:tr>
      <w:tr>
        <w:trPr>
          <w:trHeight w:val="150" w:hRule="atLeast"/>
        </w:trPr>
        <w:tc>
          <w:tcPr>
            <w:tcW w:w="7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2</w:t>
            </w:r>
          </w:p>
        </w:tc>
        <w:tc>
          <w:tcPr>
            <w:tcW w:w="15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Поезд</w:t>
            </w:r>
          </w:p>
        </w:tc>
        <w:tc>
          <w:tcPr>
            <w:tcW w:w="21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движения поездов, план возврата локомотивов в депо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2-1 Обеспечение своевременной выставки составов в парк отправления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Конкретизация заданий, оценка результата при обеспечении своевременной выставки составов в парк отправления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о подходах, принципах и способах применения технологических процессов работы станций, участка, перевозки грузов, схем, профиля пути. Знания о способах мотивации и стимулирования труда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2-2 Ведение диспетчерского графика выполнения маневровой работы, учет работы маневровых бригад</w:t>
            </w:r>
          </w:p>
        </w:tc>
        <w:tc>
          <w:tcPr>
            <w:tcW w:w="27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самонормирования при ведении диспетчерского графика. Оценка результата работы маневровых бригад. Мотивация повышения профессионализма работников.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Конкретизация заданий, постановка задач и оценка результата соблюдения работниками техники безопасности движения при маневровой работе</w:t>
            </w:r>
          </w:p>
        </w:tc>
        <w:tc>
          <w:tcPr>
            <w:tcW w:w="37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о подходах, принципах и способах перевозки пассажиров и грузов. Знания о способах мотивации и стимулирования труда.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о подходах, принципах и способах работы сигнализации, обеспечения безопасности движения при производстве маневровых работ</w:t>
            </w:r>
          </w:p>
        </w:tc>
      </w:tr>
      <w:tr>
        <w:trPr>
          <w:trHeight w:val="15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3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Маневровая работа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Нормативные документы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3-1 Контроль соблюдения работниками техники безопасности движения и маневровой работы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 Таблица 3</w:t>
      </w:r>
    </w:p>
    <w:bookmarkEnd w:id="89"/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 3. Вид трудовой деятельности (профессии)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 «Диспетчер грузовой»</w:t>
      </w:r>
    </w:p>
    <w:bookmarkEnd w:id="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1"/>
        <w:gridCol w:w="1587"/>
        <w:gridCol w:w="2165"/>
        <w:gridCol w:w="3031"/>
        <w:gridCol w:w="2742"/>
        <w:gridCol w:w="3754"/>
      </w:tblGrid>
      <w:tr>
        <w:trPr>
          <w:trHeight w:val="39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Шифр 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Предметы труда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труда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Задачи 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 и навыки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</w:t>
            </w:r>
          </w:p>
        </w:tc>
      </w:tr>
      <w:tr>
        <w:trPr>
          <w:trHeight w:val="510" w:hRule="atLeast"/>
        </w:trPr>
        <w:tc>
          <w:tcPr>
            <w:tcW w:w="7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1</w:t>
            </w:r>
          </w:p>
        </w:tc>
        <w:tc>
          <w:tcPr>
            <w:tcW w:w="15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Поезд</w:t>
            </w:r>
          </w:p>
        </w:tc>
        <w:tc>
          <w:tcPr>
            <w:tcW w:w="21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Маневровая работа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1-1 Руководство и обеспечение выполнения плана местной работы по погрузке, выгрузке вагонов, в целом по станции и выполнение суточного простоя вагонов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Конкретизация, оценка результата выполнения работы по погрузке, выгрузке вагонов, в целом по станции. Навыки самонормирования при выполнении плана работ по погрузке и выгрузке вагонов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о подходах, принципах и способах перевозки, движения поездов и маневровой работы, сигнализации, обеспечения безопасности движения при производстве путевых работ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1-2 Обеспечение пунктов погрузки порожними вагонами, а также развоз местных вагонов под выгрузку согласно плану-заданию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Конкретизация заданий, оценка результата обеспечения пункта погрузки порожними вагонами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о подходах, принципах и способах работы с графиками движения и планом формирования поездов, перевозки грузов; схемами, техническо-распорядитель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ными актами. Знание технологических процессов работы станций, участка, работы устройств диспетчерской централизации</w:t>
            </w:r>
          </w:p>
        </w:tc>
      </w:tr>
      <w:tr>
        <w:trPr>
          <w:trHeight w:val="135" w:hRule="atLeast"/>
        </w:trPr>
        <w:tc>
          <w:tcPr>
            <w:tcW w:w="7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2</w:t>
            </w:r>
          </w:p>
        </w:tc>
        <w:tc>
          <w:tcPr>
            <w:tcW w:w="15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Груз</w:t>
            </w:r>
          </w:p>
        </w:tc>
        <w:tc>
          <w:tcPr>
            <w:tcW w:w="21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по подаче вагонов, перевозочные документы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2-1 Ведение графика исполненной грузовой работы, и контроль правильности оформления грузовых документов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Конкретизация заданий и оценка результата оформления грузовых документов. Навыки самоопределения и самонормирования при ведении графика исполненной грузовой работы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о подходах, принципах и способах перевозки пассажиров и грузов, графиков движения и плана формирования поездов, профиля путей, техническо-распорядитель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 актов, технологических процессов работы станций участка</w:t>
            </w:r>
          </w:p>
        </w:tc>
      </w:tr>
      <w:tr>
        <w:trPr>
          <w:trHeight w:val="1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2-2 Производит обработку грузовых перевозочных документов по прибытию грузовых поездов, с указанием подъездных путей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самонормирования при проверке документов. Конкретизация заданий, оценка результата обработки грузовых перевозочных документов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о подходах, принципах и способах перевозки пассажиров и грузов, порядка оформления документов согласно установленным нормам</w:t>
            </w:r>
          </w:p>
        </w:tc>
      </w:tr>
      <w:tr>
        <w:trPr>
          <w:trHeight w:val="1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2-3 Производит разборы и участвует во всех разборах по случаям расследования брака в работе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Конкретизация и оценка результата выполнения разборов по случаю расследования брака в работе. Мотивация повышения профессионализма работников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о подходах, принципах и способах работы с графиками движения и плано и формирования поездов, перевозки грузов, схемами, техническо-распорядительными актами. Знание технологических процессов работы станций, участка, работу устройств диспетчерской централизации</w:t>
            </w:r>
          </w:p>
        </w:tc>
      </w:tr>
      <w:tr>
        <w:trPr>
          <w:trHeight w:val="1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2-4 Ведет контроль соблюдения условий договора по подаче вагонов, под погрузку-выгрузку и грузовые операций.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самонормирования при подаче вагонов под погрузку-выгрузку и грузовые операций. Мотивация повышения профессионализма работников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о подходах, принципах и способах работы с графиками движения и планом формирования поездов, перевозками грузов, схемами, техническо-распорядительными актами</w:t>
            </w:r>
          </w:p>
        </w:tc>
      </w:tr>
      <w:tr>
        <w:trPr>
          <w:trHeight w:val="150" w:hRule="atLeast"/>
        </w:trPr>
        <w:tc>
          <w:tcPr>
            <w:tcW w:w="7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3</w:t>
            </w:r>
          </w:p>
        </w:tc>
        <w:tc>
          <w:tcPr>
            <w:tcW w:w="15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Вагон</w:t>
            </w:r>
          </w:p>
        </w:tc>
        <w:tc>
          <w:tcPr>
            <w:tcW w:w="21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Номерной учет, ведомости подачи и уборки вагонов, нормативные документы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 3-1 Контроль полномерного учета наличия вагонов и расположение их на путях станции 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самоопределения и самонормирования при проверке состояния учета наличия вагонов и расположения на путях станции. Мотивация повышения профессионализма работников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о подходах, принципах и способах ведения форм грузовой и форм перевозочной документации. Знания о перевозке грузов, груза и багажа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3-2 Оформление ведомости подачи и уборки на погрузку и выгрузку в ночное время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Конкретизация и оценка результата при оформлении ведомости подачи и уборки на погрузку и выгрузку в ночное время. Мотивация повышения профессионализма работников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о подходах, принципах и способах перевозки пассажиров и грузов, порядка оформления документов согласно установленным нормам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3-3 Контроль соблюдения трудовой и технологической дисциплины при исполнении служебных обязанностей работников технической конторы, операторов-информаторов, приемщиков поездов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Конкретизация, оценка результата соблюдения трудовой и технологической дисциплины. Мотивация повышения профессионализма работников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о подходах, принципах и способах перевозки, движения поездов и маневровой работы, сигнализации, обеспечения безопасности движения при производстве путевых работ</w:t>
            </w:r>
          </w:p>
        </w:tc>
      </w:tr>
    </w:tbl>
    <w:bookmarkStart w:name="z10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 Таблица 4</w:t>
      </w:r>
    </w:p>
    <w:bookmarkEnd w:id="91"/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 </w:t>
      </w:r>
      <w:r>
        <w:rPr>
          <w:rFonts w:ascii="Times New Roman"/>
          <w:b/>
          <w:i w:val="false"/>
          <w:color w:val="000000"/>
          <w:sz w:val="28"/>
        </w:rPr>
        <w:t>4. Вид трудовой деятельности (профессии)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</w:t>
      </w:r>
      <w:r>
        <w:rPr>
          <w:rFonts w:ascii="Times New Roman"/>
          <w:b/>
          <w:i w:val="false"/>
          <w:color w:val="000000"/>
          <w:sz w:val="28"/>
        </w:rPr>
        <w:t>«Оператор станционного поста централизации» 3-го уровня ОРК</w:t>
      </w:r>
    </w:p>
    <w:bookmarkEnd w:id="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1"/>
        <w:gridCol w:w="1587"/>
        <w:gridCol w:w="2165"/>
        <w:gridCol w:w="3031"/>
        <w:gridCol w:w="2742"/>
        <w:gridCol w:w="3754"/>
      </w:tblGrid>
      <w:tr>
        <w:trPr>
          <w:trHeight w:val="39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Шифр 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Предметы труда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труда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Задачи 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 и навыки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</w:t>
            </w:r>
          </w:p>
        </w:tc>
      </w:tr>
      <w:tr>
        <w:trPr>
          <w:trHeight w:val="117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1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Подвижной состав, станционные пути, стрелоч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 переводы, устройства сигнализации, централизации, связи и блокировки</w:t>
            </w:r>
          </w:p>
        </w:tc>
        <w:tc>
          <w:tcPr>
            <w:tcW w:w="21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Пульт-табло, компьютеры и оргтехника, радиостанция, фонарь, курбель флажки, система громкоговорящей связи, телефонные средства связи, навесные замки и ключи к ним, тормозные башмаки, настольные журналы и иная техническая документация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1-1 Перевод централизованных стрелок и управление сигналами с пульта поста централизации или пульта местного управления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Самостоятельное определение способа перевода централизованных стрелок. Навыки самооценки, самоопределения при управлении сигналами с пульта поста централизации или пульта местного управления</w:t>
            </w:r>
          </w:p>
        </w:tc>
        <w:tc>
          <w:tcPr>
            <w:tcW w:w="37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об устройствах стрелочных переводов, переводе и запирании нецентрализованных стрелок при приготовлении маршрутов. Знания обеспечения безопасности роспуска составов и маневровых передвижений на механизированных и автоматизированных сортировочных горках при производстве работ по техническому обслуживанию и ремонту горочных устройств. Знания перевозки грузов, охраны труда и техники безопасности, устройств тормозных башмаков и пользования ими, принципа работы и назначения маршрутно-контрольных устройств, порядка освещения стрелочных указателей, ограждения неисправностей стрелочных переводов</w:t>
            </w:r>
          </w:p>
        </w:tc>
      </w:tr>
      <w:tr>
        <w:trPr>
          <w:trHeight w:val="150" w:hRule="atLeast"/>
        </w:trPr>
        <w:tc>
          <w:tcPr>
            <w:tcW w:w="7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2</w:t>
            </w:r>
          </w:p>
        </w:tc>
        <w:tc>
          <w:tcPr>
            <w:tcW w:w="15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Подвижной состав, станционные пути, стрелочные переводы, устройства сигнализации, централизации, связи и блокировки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2-1 Закрепление подвижного состава на станционных путях тормозными башмаками порядком и по нормам, установленным техническо-распорядительным актом станции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Самостоятельное определение способа закрепления подвижного состава на станционных путях тормозными башмаками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1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2-2 Обеспечение безопасности движения в обслуживаемом маневровом районе в соответствии с техническо-распорядитель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ным актом и технологическим процессом работы станции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самооценки, самоопределения и самоорганизации при обеспечении безопасности движения в обслуживаемом маневровом районе в соответствии с техническо-распорядитель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ным актом и технологическим процессом работы станции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17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3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Подвижной состав, станционные пути, стрелоч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 переводы, устройства сигнализации, централизации, связи и блокировки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 громкоговорящей связи, телефонные средства связи, радиостанция, компьютеры и оргтехника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3-1 Проверка свободности пути, перевод централизованных стрелок курбелем и проверка правильности приготовления маршрутов в условиях нарушения нормальной работы устройств сигнализации, централизации и блокировки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Самостоятельное определение способа проверки свободности пути, перевода централизованных стрелок курбелем. Навыки самооценки, самоопределения и самоорганизации при проверке правильности приготовления маршрутов в условиях нарушения нормальной работы устройств сигнализации, централизации и блокировки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 Таблица 5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 </w:t>
      </w:r>
      <w:r>
        <w:rPr>
          <w:rFonts w:ascii="Times New Roman"/>
          <w:b/>
          <w:i w:val="false"/>
          <w:color w:val="000000"/>
          <w:sz w:val="28"/>
        </w:rPr>
        <w:t>5. Вид трудовой деятельности (профессии)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</w:t>
      </w:r>
      <w:r>
        <w:rPr>
          <w:rFonts w:ascii="Times New Roman"/>
          <w:b/>
          <w:i w:val="false"/>
          <w:color w:val="000000"/>
          <w:sz w:val="28"/>
        </w:rPr>
        <w:t>«Оператор станционного поста централизации» 3-го уровня ОРК</w:t>
      </w:r>
    </w:p>
    <w:bookmarkEnd w:id="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1"/>
        <w:gridCol w:w="1587"/>
        <w:gridCol w:w="2165"/>
        <w:gridCol w:w="3031"/>
        <w:gridCol w:w="2742"/>
        <w:gridCol w:w="3754"/>
      </w:tblGrid>
      <w:tr>
        <w:trPr>
          <w:trHeight w:val="39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Шифр 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Предметы труда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труда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 и навыки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</w:t>
            </w:r>
          </w:p>
        </w:tc>
      </w:tr>
      <w:tr>
        <w:trPr>
          <w:trHeight w:val="117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1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Подвижной состав, станционные пути, стрелоч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 переводы, устройства сигнализации, централизации, связи и блокировки</w:t>
            </w:r>
          </w:p>
        </w:tc>
        <w:tc>
          <w:tcPr>
            <w:tcW w:w="21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Пульт-табло, компьютеры и оргтехника, радиостанция, фонарь, курбель флажки, система громкоговорящей связи, телефонные средства связи, навесные замки и ключи к ним, тормозные башмаки, настольные журналы и иная техническая документация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1-1 Перевод централизованных стрелок и управление сигналами с пульта поста централизации или пульта местного управления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самоопределения и самонормирования при переводе централизованных стрелок и управлении сигналами с пульта поста централизации или пульта местного управления</w:t>
            </w:r>
          </w:p>
        </w:tc>
        <w:tc>
          <w:tcPr>
            <w:tcW w:w="37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о подходах, принципах работы централизованных стрелок, охраны труда и техники безопасности, техническо-распорядитель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 актов и технологических процессов работы станции.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о подходах, принципах работы централизованных стрелок, работы с тормозными башмаками и норм по охране труда и технике безопасности, техническо-распорядитель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 актов и технологических процессов работы станции.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о подходах, принципах обеспечения безопасности роспуска составов и маневровых передвижений на механизированных и автоматизированных сортировочных горках при производстве работ по техническому обслуживанию и ремонту горочных устройств, техники безопасности</w:t>
            </w:r>
          </w:p>
        </w:tc>
      </w:tr>
      <w:tr>
        <w:trPr>
          <w:trHeight w:val="150" w:hRule="atLeast"/>
        </w:trPr>
        <w:tc>
          <w:tcPr>
            <w:tcW w:w="7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2</w:t>
            </w:r>
          </w:p>
        </w:tc>
        <w:tc>
          <w:tcPr>
            <w:tcW w:w="15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Подвижной состав, станционные пути, стрелочные переводы, устройства сигнализации, централизации, связи и блокировки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2-1 Закрепление подвижного состава на станционных путях тормозными башмаками порядком и по нормам, установленным техническо-распорядитель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ным актом станции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самоопределения и самонормирования при закреплении подвижного состава на станционных путях тормозными башмаками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1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2-2 Обеспечение безопасности движения в обслуживаемом маневровом районе в соответствии с техническо-распорядитель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ным актом и технологическим процессом работы станции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Конкретизация и оценка результата при обеспечении безопасности движения в обслуживаемом напряженном маневровом районе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17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3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Подвижной состав, станционные пути, стрелочные переводы, устройства сигнализации, централизации, связи и блокировки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 громкоговорящей связи, телефонные средства связи, радиостанция, компьютеры и оргтехника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3-1 Проверка свободности пути, перевод централизованных стрелок курбелем и проверка правильности приготовления маршрутов в условиях нарушения нормальной работы устройств сигнализации, централизации и блокировки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Конкретизация и оценка результата при переводе централизованных стрелок курбелем. Навыки самоопределения и самонормирования при проверке свободности пути и проверке правильности приготовления маршрутов в условиях нарушения нормальной работы устройств сигнализации, централизации и блокировки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 Таблица 6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 </w:t>
      </w:r>
      <w:r>
        <w:rPr>
          <w:rFonts w:ascii="Times New Roman"/>
          <w:b/>
          <w:i w:val="false"/>
          <w:color w:val="000000"/>
          <w:sz w:val="28"/>
        </w:rPr>
        <w:t>6. Вид трудовой деятельности (профессии)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«Дежурный по парку»</w:t>
      </w:r>
    </w:p>
    <w:bookmarkEnd w:id="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1"/>
        <w:gridCol w:w="1587"/>
        <w:gridCol w:w="2165"/>
        <w:gridCol w:w="3031"/>
        <w:gridCol w:w="2742"/>
        <w:gridCol w:w="3754"/>
      </w:tblGrid>
      <w:tr>
        <w:trPr>
          <w:trHeight w:val="39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Шифр 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Предметы труда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труда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Задачи 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 и навыки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</w:t>
            </w:r>
          </w:p>
        </w:tc>
      </w:tr>
      <w:tr>
        <w:trPr>
          <w:trHeight w:val="465" w:hRule="atLeast"/>
        </w:trPr>
        <w:tc>
          <w:tcPr>
            <w:tcW w:w="7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1</w:t>
            </w:r>
          </w:p>
        </w:tc>
        <w:tc>
          <w:tcPr>
            <w:tcW w:w="15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Подвижной состав, станционные пути</w:t>
            </w:r>
          </w:p>
        </w:tc>
        <w:tc>
          <w:tcPr>
            <w:tcW w:w="21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Пульт-табло, компьютеры и оргтехника, радиостанция, система громкоговорящей связи, телефонные средства связи, настольные журналы и иная техническая документация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1-1 Ознакомление с положением на железнодорожных путях и поездной обстановкой. Организация работ по обеспечению приема, отправления и пропуска поездов, а также маневровой работы на станции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анализа и принятия решений при обеспечении приема, отправления и пропуска поездов, а также маневровой работы на станции</w:t>
            </w:r>
          </w:p>
        </w:tc>
        <w:tc>
          <w:tcPr>
            <w:tcW w:w="37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выполнения работ по перевозке грузов, безопасности и порядка ликвидации аварийных ситуаций с опасными грузами при перевозке их по железным дорогам, принципа устройств работы сигнализации, централизации, блокировки, связи, графиков движения поездов, требований по сигнализации, по движению поездов и маневровой работе, технической эксплуатации железных дорог и технологического процесса работы станции, охраны труда, техники безопасности, производственной санитарии и пожарной безопасности на железнодорожном транспорте.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Знания о методологии системного анализа и проектирования профессиональных ситуаций, способах принятия управленческих решений по обеспечению приема, отправления и пропуска поездов, а также маневровой работы на станции, управлению стрелками и сигналами с пульта управления устройствами электрической централизации. Знания об оперативном руководстве подчиненными работниками, участвующими в перевозочном процессе 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1-2 Обеспечение выполнения графика движения поездов, маневровой работы и сменного плана работы станции, ведение наблюдения за основными рабочими зонами станции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 и коррекция выполнения графика движения поездов и маневровой работы. Навыки анализа и самоанализа при обеспечении сменного графика работы станции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7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2</w:t>
            </w:r>
          </w:p>
        </w:tc>
        <w:tc>
          <w:tcPr>
            <w:tcW w:w="15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Подвижной состав, станционные пути, стрелоч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 переводы, устройства сигнализации, централизации, связи и блокировки</w:t>
            </w:r>
          </w:p>
        </w:tc>
        <w:tc>
          <w:tcPr>
            <w:tcW w:w="21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Пульт-табло, компьютеры и оргтехника, радиостанция, система громкоговорящей связи, телефонные средства связи, настольные журналы и иная техническая документация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2-1 Управление стрелками и сигналами, ведение журнала движения поездов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принятия решений и создания условий при управлении стрелками и сигналами с пульта управления устройствами электрической централизации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2-2 Выполнение операции по приготовлению маршрутов приема, отправления, пропуска поездов и маневровых передвижений с пульта управления устройствами электрической централизации стрелок или сигналов, дает распоряжения на приготовление маршрутов работникам исполнительных постов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анализа, самоанализа при выполнении операции по приготовлению маршрутов приема, отправления, пропуска поездов и маневровых передвижений. Навыки контроля и коррекции деятельности работников исполнительных постов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7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3</w:t>
            </w:r>
          </w:p>
        </w:tc>
        <w:tc>
          <w:tcPr>
            <w:tcW w:w="15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Подвижной состав</w:t>
            </w:r>
          </w:p>
        </w:tc>
        <w:tc>
          <w:tcPr>
            <w:tcW w:w="21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и нормативная документация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3-1 Предъявление составов к техническому и коммерческому осмотру и контроль их готовности к отправлению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 ситуации, контроль и коррекция деятельности при предъявлении составов к техническому и коммерческому осмотру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3-2 Осуществление оперативного руководства подчиненными работниками, участвующими в перевозочном процессе; контроль соблюдения ими трудовой и технологической дисциплины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 ситуации, самоанализ при оперативном руководстве подчиненными работниками, участвующими в перевозочном процессе, контроле соблюдения трудовой и технологической дисциплины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 Таблица 7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/>
          <w:i w:val="false"/>
          <w:color w:val="000000"/>
          <w:sz w:val="28"/>
        </w:rPr>
        <w:t>7. Вид трудовой деятельности (профессии)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«Сигналист»</w:t>
      </w:r>
    </w:p>
    <w:bookmarkEnd w:id="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1"/>
        <w:gridCol w:w="1587"/>
        <w:gridCol w:w="2165"/>
        <w:gridCol w:w="3031"/>
        <w:gridCol w:w="2742"/>
        <w:gridCol w:w="3754"/>
      </w:tblGrid>
      <w:tr>
        <w:trPr>
          <w:trHeight w:val="39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Шифр 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Предметы труда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труда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 и навыки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</w:t>
            </w:r>
          </w:p>
        </w:tc>
      </w:tr>
      <w:tr>
        <w:trPr>
          <w:trHeight w:val="390" w:hRule="atLeast"/>
        </w:trPr>
        <w:tc>
          <w:tcPr>
            <w:tcW w:w="7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1</w:t>
            </w:r>
          </w:p>
        </w:tc>
        <w:tc>
          <w:tcPr>
            <w:tcW w:w="15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Подвижной состав</w:t>
            </w:r>
          </w:p>
        </w:tc>
        <w:tc>
          <w:tcPr>
            <w:tcW w:w="21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Тормозные башмаки, ручной фонарь с красным стеклом. Сигнальные знаки, рукавицы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1-1 Установка и обеспечение сохранности переносных сигналов, петард и сигнальных знаков, ограждающих съемные подвижные единицы и места производства путевых работ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самоопределения и самоорганизации при установке и обеспечении сохранности переносных сигналов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техническо-распорядительного акта и технологического процесса работы станции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1-2 Наблюдение за проходящими поездами и своевременная подача звуковых и видимых сигналов руководителю путевых работ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Самостоятельное определение способа выполнения и наблюдения за проходящими поездами и своевременной подачи звуковых и видимых сигналов руководителю путевых работ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техники безопасности, пожарной безопасности, техническо-распорядительных актов, процесса работы станции в части, касающейся его работы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1-3 Снятие сигналов ограждения и петард с разрешения руководителя путевых работ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Самостоятельное определение способа снятия сигналов ограждения и петард с разрешения руководителя путевых работ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об устройствах стрелочных переводов, переводе и запирании нецентрализованных стрелок при приготовлении маршрутов</w:t>
            </w:r>
          </w:p>
        </w:tc>
      </w:tr>
      <w:tr>
        <w:trPr>
          <w:trHeight w:val="150" w:hRule="atLeast"/>
        </w:trPr>
        <w:tc>
          <w:tcPr>
            <w:tcW w:w="7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2</w:t>
            </w:r>
          </w:p>
        </w:tc>
        <w:tc>
          <w:tcPr>
            <w:tcW w:w="15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Вагон</w:t>
            </w:r>
          </w:p>
        </w:tc>
        <w:tc>
          <w:tcPr>
            <w:tcW w:w="21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Тормозные башмаки, сигнал, красный фонарь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2-1 Закрепление стоящих на путях вагонов и составов тормозными башмаками (тормозными устройствами) в соответствии с нормами, установленными техническо-распорядительным актом станции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самоорганизации при использовании тормозных башмаков для закрепления составов и вагонов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перевозки грузов, охраны труда и технике безопасности, устройств тормозных башмаков и их использования, принцип работы и назначение маршрутно-контрольных устройств, порядка освещения стрелочных указателей; ограждения неисправностей стрелочных переводов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2-2 Подача звуковых и видимых сигналов при приеме, отправлении, пропуске поездов и производстве маневровой работы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Самостоятельное определение способа выполнения подачи звуковых и видимых сигналов при приеме, отправлении, пропуске поездов и производстве маневровой работы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схемы ограждения сигналами и сигнальными знаками места производства путевых работ и съемных подвижных единиц, поездные сигналы и порядок обозначения ими хвоста поезда</w:t>
            </w:r>
          </w:p>
        </w:tc>
      </w:tr>
      <w:tr>
        <w:trPr>
          <w:trHeight w:val="15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3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Поезд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Курбель, стрелка, устройства сигналиста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 3-1 Проверка свободности пути, перевод курбелем централизованных стрелок, проверка правильности приготовления маршрута при приеме, отправлении и пропуске поездов в условиях нарушения работы устройств сигнализации, централизации и блокировки 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самоопределения и самоорганизации при использовании перевода курбелем централизованных стрелок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техническо-распорядитель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акта и технологического процесса работы станции в части, касающейся работы дежурного стрелочного поста, содержания стрелочных переводов в исправном состоянии</w:t>
            </w:r>
          </w:p>
        </w:tc>
      </w:tr>
    </w:tbl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 Таблица 8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 </w:t>
      </w:r>
      <w:r>
        <w:rPr>
          <w:rFonts w:ascii="Times New Roman"/>
          <w:b/>
          <w:i w:val="false"/>
          <w:color w:val="000000"/>
          <w:sz w:val="28"/>
        </w:rPr>
        <w:t>8. Вид трудовой деятельности (профессии)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 </w:t>
      </w:r>
      <w:r>
        <w:rPr>
          <w:rFonts w:ascii="Times New Roman"/>
          <w:b/>
          <w:i w:val="false"/>
          <w:color w:val="000000"/>
          <w:sz w:val="28"/>
        </w:rPr>
        <w:t>«Дежурный по сортировочной горке»</w:t>
      </w:r>
    </w:p>
    <w:bookmarkEnd w:id="1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1"/>
        <w:gridCol w:w="1587"/>
        <w:gridCol w:w="2165"/>
        <w:gridCol w:w="3031"/>
        <w:gridCol w:w="2742"/>
        <w:gridCol w:w="3754"/>
      </w:tblGrid>
      <w:tr>
        <w:trPr>
          <w:trHeight w:val="39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Предметы труда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труда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 и навыки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</w:t>
            </w:r>
          </w:p>
        </w:tc>
      </w:tr>
      <w:tr>
        <w:trPr>
          <w:trHeight w:val="1380" w:hRule="atLeast"/>
        </w:trPr>
        <w:tc>
          <w:tcPr>
            <w:tcW w:w="7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1</w:t>
            </w:r>
          </w:p>
        </w:tc>
        <w:tc>
          <w:tcPr>
            <w:tcW w:w="15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Подвижной состав, станционные пути, стрелоч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 переводы, устройства сигнализации, централизации, связи и блокировки</w:t>
            </w:r>
          </w:p>
        </w:tc>
        <w:tc>
          <w:tcPr>
            <w:tcW w:w="21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 работы по поездам, техническая документация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1-1 Организация выполнения сменного задания по расформированию и формированию составов в соответствии с планом формирования поездов и требованиями технической эксплуатации железных дорог Республики Казахстан, техническо-распорядитель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ным актом и технологическим процессом работы станции; контроль его выполнения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Конкретизация заданий, постановка задач и оценка результата организации выполнения сменного задания по расформированию и формированию составов в соответствии с планом формирования поездов и требованиями технической эксплуатации железных дорог, техническо-распорядитель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ным актом и технологическим процессом работы станции</w:t>
            </w:r>
          </w:p>
        </w:tc>
        <w:tc>
          <w:tcPr>
            <w:tcW w:w="37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о подходах и принципах техническо-распорядитель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акта и технологического процесса работы станции в части, касающейся работы. Знание характеристики работ составителя поездов и его помощника, выполнения работ по перевозке грузов; охране труда и технике безопасности, расположение тормозных позиций, план и профиль сортировочных путей, их специализацию и вместимость, ходовые качества вагонов, порядок торможения вагонов при различных атмосферных условиях для обеспечения необходимых интервалов между отцепами и допустимой скорости соединения вагонов в сортировочном парке. Знания о способах мотивации и стимулирования труда</w:t>
            </w:r>
          </w:p>
        </w:tc>
      </w:tr>
      <w:tr>
        <w:trPr>
          <w:trHeight w:val="13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1-2 Обеспечение безопасности производства маневровой работы, соблюдения техники безопасности, эффективного использования горочных устройств и локомотивов, а также сохранность подвижного состава и перевозимых грузов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Конкретизация заданий, постановка задач и оценка результата производства маневровой работы соблюдения техники безопасности, эффективного использования горочных устройств и локомотивов, а также сохранность подвижного состава и перевозимых грузов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2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Подвижной состав, станционные пути, стрелоч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 переводы, устройства сигнализации, централизации, связи и блокировки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Пульт-табло, компьютеры и оргтехника, радиостанция, фонарь, курбель флажки, система громкоговорящей связи, телефонные средства связи, навесные замки и ключи к ним, тормозные башмаки, настольные журналы и иная техническая документация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2-1 Информирует работников о плане производства работ, наличии в распускаемых составах и на путях сортировочного парка вагонов с грузами отдельных категорий, требующих особой осторожности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Постановка задач и оценка результата информирования работников о наличии распускаемых составов и составов, находящихся на путях сортировочного парка с грузами отдельных категорий. Навыки самоопределения и самоорганизации при работе с грузами отдельных категорий, требующих особой осторожности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25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3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Подвижной состав, станционные пути, стрелоч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 переводы, устройства сигнализации, централизации, связи и блокировки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 громкоговорящей связи, телефонные средства связи, радиостанция, компьютеры и оргтехника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3-1 Контроль содержания горочных устройств автоматики, механизации, централизации, сигнализации и связи, принимает оперативные меры к устранению их неисправностей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самонормирования и самоопределения при обеспечечении исправного состояния и содержания горочных устройств автоматики, механизации, централизации, сигнализации и связи. Мотивация повышения профессионализма работников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 Таблица 9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 </w:t>
      </w:r>
      <w:r>
        <w:rPr>
          <w:rFonts w:ascii="Times New Roman"/>
          <w:b/>
          <w:i w:val="false"/>
          <w:color w:val="000000"/>
          <w:sz w:val="28"/>
        </w:rPr>
        <w:t>9. Вид трудовой деятельности (профессии)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 </w:t>
      </w:r>
      <w:r>
        <w:rPr>
          <w:rFonts w:ascii="Times New Roman"/>
          <w:b/>
          <w:i w:val="false"/>
          <w:color w:val="000000"/>
          <w:sz w:val="28"/>
        </w:rPr>
        <w:t>«Оператор сортировочной горки» 3-го уровня ОРК</w:t>
      </w:r>
    </w:p>
    <w:bookmarkEnd w:id="1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1"/>
        <w:gridCol w:w="1587"/>
        <w:gridCol w:w="2165"/>
        <w:gridCol w:w="3031"/>
        <w:gridCol w:w="2742"/>
        <w:gridCol w:w="3754"/>
      </w:tblGrid>
      <w:tr>
        <w:trPr>
          <w:trHeight w:val="39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Шифр 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Предметы труда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труда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Задачи 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 и навыки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</w:t>
            </w:r>
          </w:p>
        </w:tc>
      </w:tr>
      <w:tr>
        <w:trPr>
          <w:trHeight w:val="390" w:hRule="atLeast"/>
        </w:trPr>
        <w:tc>
          <w:tcPr>
            <w:tcW w:w="7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1</w:t>
            </w:r>
          </w:p>
        </w:tc>
        <w:tc>
          <w:tcPr>
            <w:tcW w:w="15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Подвижной состав, станционные пути, стрелочные переводы, устройства сигнализации, централизации, связи и блокировки</w:t>
            </w:r>
          </w:p>
        </w:tc>
        <w:tc>
          <w:tcPr>
            <w:tcW w:w="21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Пульт-табло, компьютеры и оргтехника, радиостанция, фонарь, курбель флажки, система громкоговорящей связи, телефонные средства связи, навесные замки и ключи к ним, тормозные башмаки, настольные журналы и иная техническая документация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1-1 Перевод централизованных стрелок и управление сигналами для приготовления маршрутов следования отцепов в процессе роспуска составов и маневровых передвижений в горловине сортировочного парка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самооценки, самоопределения при выполнении перевода централизованных стрелок и управлении сигналами процессе роспуска составов и маневровых передвижений</w:t>
            </w:r>
          </w:p>
        </w:tc>
        <w:tc>
          <w:tcPr>
            <w:tcW w:w="37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требований по обеспечению безопасности роспуска составов и маневровых передвижений на механизированных и автоматизированных сортировочных горках при производстве работ по техническому обслуживанию и ремонту горочных устройств, перевозок грузов, охраны труда и техники безопасности; техническо-распорядитель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 актов и технологических процессов работы станции в части, касающейся его работы, принцип работы технических устройств сортировочных горок и их эксплуатации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1-2 Регулирование скорости движения вагонов путем торможения их вагонными замедлителями для обеспечения необходимых интервалов между отцепами и допустимой скорости соединения вагонов в сортировочном парке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Самостоятельное определение способа регулирования скорости движения вагонов путем торможения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7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2</w:t>
            </w:r>
          </w:p>
        </w:tc>
        <w:tc>
          <w:tcPr>
            <w:tcW w:w="15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Подвижной состав, станционные пути, стрелочные переводы, устройства сигнализации, централизации, связи и блокировки</w:t>
            </w:r>
          </w:p>
        </w:tc>
        <w:tc>
          <w:tcPr>
            <w:tcW w:w="21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Пульт-табло, компьютеры и оргтехника, радиостанция, фонарь, курбель флажки, система громкоговорящей связи, телефонные средства связи, навесные замки и ключи к ним, тормозные башмаки, настольные журналы и иная техническая документация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2-1 Наблюдение за соответствием маршрутов следования отцепов данным сортировочного листа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Самостоятельное определение способа наблюдениям соответствия маршрутов следования отцепов данным сортировочного листа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2-2 Передача информации о порядке роспуска состава, изменении направления следования отцепов и наличии вагонов с грузами, требующих при торможении особой осторожности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самооценки, самоопределения при передаче информации о порядке роспуска состава изменении направления следования отцепов и наличии вагонов с грузами, требующих при торможении особой осторожности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 Таблица 10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/>
          <w:i w:val="false"/>
          <w:color w:val="000000"/>
          <w:sz w:val="28"/>
        </w:rPr>
        <w:t>10. Вид трудовой деятельности (профессии)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«Оператор сортировочной горки»</w:t>
      </w:r>
    </w:p>
    <w:bookmarkEnd w:id="1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1"/>
        <w:gridCol w:w="1587"/>
        <w:gridCol w:w="2165"/>
        <w:gridCol w:w="3031"/>
        <w:gridCol w:w="2742"/>
        <w:gridCol w:w="3754"/>
      </w:tblGrid>
      <w:tr>
        <w:trPr>
          <w:trHeight w:val="39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Шифр 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Предметы труда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труда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Задачи 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 и навыки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</w:t>
            </w:r>
          </w:p>
        </w:tc>
      </w:tr>
      <w:tr>
        <w:trPr>
          <w:trHeight w:val="390" w:hRule="atLeast"/>
        </w:trPr>
        <w:tc>
          <w:tcPr>
            <w:tcW w:w="7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1</w:t>
            </w:r>
          </w:p>
        </w:tc>
        <w:tc>
          <w:tcPr>
            <w:tcW w:w="15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Подвижной состав, станционные пути, стрелочные переводы, устройства сигнализации, централизации, связи и блокировки</w:t>
            </w:r>
          </w:p>
        </w:tc>
        <w:tc>
          <w:tcPr>
            <w:tcW w:w="21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Пульт-табло, компьютеры и оргтехника, радиостанция, фонарь, курбель флажки, система громкоговорящей связи, телефонные средства связи, навесные замки и ключи к ним, тормозные башмаки, настольные журналы и иная техническая документация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1-1 Перевод централизованных стрелок и управление сигналами для приготовления маршрутов следования отцепов в процессе роспуска составов и маневровых передвижений в горловине сортировочного парка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самонормирования в выполнении перевода централизованных стрелок и управление сигналами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о подходах, принципах обеспечения безопасности роспуска составов и маневровых передвижений на механизированных и автоматизированных сортировочных горках при производстве работ по техническому обслуживанию и ремонту горочных устройств, перевозки грузов, охраны труда и техники безопасности, техническо-распорядитель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 актов и технологических процессов работы станции в части, касающейся его работы, принцип работы технических устройств сортировочных горок и их эксплуатации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1-2 Регулирование скорости движения вагонов путем торможения их вагонными замедлителями для обеспечения необходимых интервалов между отцепами и допустимой скорости соединения вагонов в сортировочном парке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Конкретизация, постановка задач, оценка результата регулирования скорости движения вагонов путем торможения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Самостоятельное определение способа регулирования скорости движения вагонов путем торможения</w:t>
            </w:r>
          </w:p>
        </w:tc>
      </w:tr>
      <w:tr>
        <w:trPr>
          <w:trHeight w:val="150" w:hRule="atLeast"/>
        </w:trPr>
        <w:tc>
          <w:tcPr>
            <w:tcW w:w="7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2</w:t>
            </w:r>
          </w:p>
        </w:tc>
        <w:tc>
          <w:tcPr>
            <w:tcW w:w="15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Подвижной состав, станционные пути, стрелочные переводы, устройства сигнализации, централизации, связи и блокировки</w:t>
            </w:r>
          </w:p>
        </w:tc>
        <w:tc>
          <w:tcPr>
            <w:tcW w:w="21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Пульт-табло, компьютеры и оргтехника, радиостанция, фонарь, курбель флажки, система громкоговорящей связи, телефонные средства связи, навесные замки и ключи к ним, тормозные башмаки, настольные журналы и иная техническая документация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2-1 Наблюдение за соответствием маршрутов следования отцепов данным сортировочного листа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Конкретизация, постановка задач, оценка результата соответствия маршрутов следования отцепов данным сортировочного листа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Самостоятельное определение способа наблюдениям соответствия маршрутов следования отцепов данным сортировочного листа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2-2 Передача информации о порядке роспуска состава, изменении направления следования отцепов и наличии вагонов с грузами, требующих при торможении особой осторожности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самоопределения и самоорганизации при передаче информации о порядке роспуска состава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самооценки, самоопределения при передаче информации о порядке роспуска состава изменении направления следования отцепов и наличии вагонов с грузами, требующих при торможении особой осторожности</w:t>
            </w:r>
          </w:p>
        </w:tc>
      </w:tr>
    </w:tbl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 Таблица 11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 </w:t>
      </w:r>
      <w:r>
        <w:rPr>
          <w:rFonts w:ascii="Times New Roman"/>
          <w:b/>
          <w:i w:val="false"/>
          <w:color w:val="000000"/>
          <w:sz w:val="28"/>
        </w:rPr>
        <w:t>11. Вид трудовой деятельности (профессии)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«Регулировщик скорости движения вагонов» 2-го уровня ОРК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(при регулировании скорости движения вагонов в процессе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 расформирования – формирования составов на путях станций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и сортировочных станциях промышленного железнодорожного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 транспорта)</w:t>
      </w:r>
    </w:p>
    <w:bookmarkEnd w:id="1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1"/>
        <w:gridCol w:w="1587"/>
        <w:gridCol w:w="2165"/>
        <w:gridCol w:w="3031"/>
        <w:gridCol w:w="2742"/>
        <w:gridCol w:w="3754"/>
      </w:tblGrid>
      <w:tr>
        <w:trPr>
          <w:trHeight w:val="39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Шифр 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Предметы труда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труда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Задачи 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 и навыки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</w:t>
            </w:r>
          </w:p>
        </w:tc>
      </w:tr>
      <w:tr>
        <w:trPr>
          <w:trHeight w:val="390" w:hRule="atLeast"/>
        </w:trPr>
        <w:tc>
          <w:tcPr>
            <w:tcW w:w="7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1</w:t>
            </w:r>
          </w:p>
        </w:tc>
        <w:tc>
          <w:tcPr>
            <w:tcW w:w="15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Вагон</w:t>
            </w:r>
          </w:p>
        </w:tc>
        <w:tc>
          <w:tcPr>
            <w:tcW w:w="21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Тормозные башмаки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1-1 Регулирование скорости движения вагонов путем торможения их тормозными башмаками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самоконтроля и самокоррекции при регулировании скорости движения вагонов путем торможения их тормозными башмаками</w:t>
            </w:r>
          </w:p>
        </w:tc>
        <w:tc>
          <w:tcPr>
            <w:tcW w:w="37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Базовые знания характеристики работ составителя поездов и его помощника, перевозок грузов, охраны труда и техники безопасности, техническо-распорядитель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 актов и технологического процесса работы станции, устройств тормозных башмаков и приспособлений для установки их на рельсы, установки и снятия тормозных башмаков с рельсов, проведения маневровых работ на железнодорожных путях промышленных организаций, сортировочных станциях, расположение тормозных позиций, план и профиль сортировочных путей, их специализации и вместимости, ходовые качества вагонов, порядка торможения вагонов при различных атмосферных условиях для обеспечения необходимых интервалов между отцепами и допустимой скорости соединения вагонов в сортировочном парке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1-2 Ограждение и закрепление стоящих на путях вагонов тормозными башмаками и их изъятие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самоконтроля и самокоррекции при выполнении ограждения и закрепления, стоящих на путях вагонов тормозными башмаками и их изъятие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1-3 Участие в осаживании и сцеплении вагонов на путях сортировочного парка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самоконтроля и самокоррекции при осаживании и сцеплении вагонов на путях сортировочного парка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7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2</w:t>
            </w:r>
          </w:p>
        </w:tc>
        <w:tc>
          <w:tcPr>
            <w:tcW w:w="15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Рельс</w:t>
            </w:r>
          </w:p>
        </w:tc>
        <w:tc>
          <w:tcPr>
            <w:tcW w:w="21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Тормозные башмаки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2-1 Уборка тормозных башмаков с путей и подноска их к тормозным позициям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самоконтроля и самокоррекции при уборке тормозных башмаков с путей и подноска их к тормозным позициям. Выбор способа работы на основании требований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2-2 Содержание тормозных позиций и башмака сбрасывателей в чистоте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самоконтроля и самокоррекции при содержании тормозных позиций и башмакосбрасывателей в чистоте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2-3 Замена неисправных тормозных башмаков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Выбор способа работы при замене неисправных тормозных башмаков на основании требований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 Таблица 12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 </w:t>
      </w:r>
      <w:r>
        <w:rPr>
          <w:rFonts w:ascii="Times New Roman"/>
          <w:b/>
          <w:i w:val="false"/>
          <w:color w:val="000000"/>
          <w:sz w:val="28"/>
        </w:rPr>
        <w:t>12. Вид трудовой деятельности (профессии)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 «Регулировщик скорости движения вагонов» 3-го уровня ОРК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 (при регулировании скорости движения вагонов на станциях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 железнодорожного транспорта в процессе расформирования –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 формирования составов на вытяжных путях или стрелочных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 горловинах и сортировочных горках малой и средней мощности)</w:t>
      </w:r>
    </w:p>
    <w:bookmarkEnd w:id="1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9"/>
        <w:gridCol w:w="1604"/>
        <w:gridCol w:w="2187"/>
        <w:gridCol w:w="2916"/>
        <w:gridCol w:w="2771"/>
        <w:gridCol w:w="3793"/>
      </w:tblGrid>
      <w:tr>
        <w:trPr>
          <w:trHeight w:val="39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Шифр 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Предметы труда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труда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Задачи 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 и навыки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</w:t>
            </w:r>
          </w:p>
        </w:tc>
      </w:tr>
      <w:tr>
        <w:trPr>
          <w:trHeight w:val="390" w:hRule="atLeast"/>
        </w:trPr>
        <w:tc>
          <w:tcPr>
            <w:tcW w:w="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1</w:t>
            </w:r>
          </w:p>
        </w:tc>
        <w:tc>
          <w:tcPr>
            <w:tcW w:w="16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Вагон</w:t>
            </w:r>
          </w:p>
        </w:tc>
        <w:tc>
          <w:tcPr>
            <w:tcW w:w="21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Тормозные башмаки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1-1 Регулирование скорости движения вагонов путем торможения их тормозными башмаками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самоорганизации и самоопределения при регулировании скорости движения вагонов путем торможения их тормозными башмаками</w:t>
            </w:r>
          </w:p>
        </w:tc>
        <w:tc>
          <w:tcPr>
            <w:tcW w:w="3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об устройстве тормозных башмаков и приспособлений для установки их на рельсы, установки и снятия тормозных башмаков с рельсов, расположения тормозных позиций, плана и профиля сортировочных путей. Знания выполнения работ по перевозке грузов, охране труда и технике безопасности, техническо-распорядитель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 актов и технологических процессов работы станции, проведения маневровых работ на железнодорожных путях промышленных организаций, сортировочных станциях, расположения тормозных позиций, плана и профиля сортировочных путей, их специализации и вместимости, ходовые качества вагонов, порядка торможения вагонов при различных атмосферных условиях для обеспечения необходимых интервалов между отцепами и допустимой скорости соединения вагонов в сортировочном парке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1-2 Ограждение и закрепление стоящих на путях вагонов тормозными башмаками и их изъятие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самооценки, самоорганизации и самоопределения при выполнении ограждения и закрепления, стоящих на путях вагонов тормозными башмаками и их изъятие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1-3 Участие в осаживании и сцеплении вагонов на путях сортировочного парка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самоорганизации и самоопределения при осаживании и сцеплении вагонов на путях сортировочного парка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2</w:t>
            </w:r>
          </w:p>
        </w:tc>
        <w:tc>
          <w:tcPr>
            <w:tcW w:w="16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Рельс</w:t>
            </w:r>
          </w:p>
        </w:tc>
        <w:tc>
          <w:tcPr>
            <w:tcW w:w="21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Тормозные башмаки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2-1 Уборка тормозных башмаков с путей и подноска их к тормозным позициям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самооценки, самоорганизации и самоопределения при уборке тормозных башмаков с путей и подноска их к тормозным позициям. Самостоятельно определяет способ подноски тормозных башмаков к тормозным позициям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2-2 Содержание тормозных позиций и башмака сбрасывателей в чистоте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самооценки, самоорганизации и самоопределения при содержании тормозных позиций и башмакосбрасыва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телей в чистоте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2-3 Замена неисправных тормозных башмаков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 определяет способ замены неисправных тормозных башмаков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 Таблица 13</w:t>
      </w:r>
    </w:p>
    <w:bookmarkEnd w:id="109"/>
    <w:bookmarkStart w:name="z12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 </w:t>
      </w:r>
      <w:r>
        <w:rPr>
          <w:rFonts w:ascii="Times New Roman"/>
          <w:b/>
          <w:i w:val="false"/>
          <w:color w:val="000000"/>
          <w:sz w:val="28"/>
        </w:rPr>
        <w:t>13. Вид трудовой деятельности (профессии)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«Регулировщик скорости движения вагонов» 4-го уровня ОРК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 (при регулировании скорости движения вагонов на станциях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железнодорожного транспорта в процессе расформирования –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формирования составов на сортировочных горках большой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 и повышенной мощности)</w:t>
      </w:r>
    </w:p>
    <w:bookmarkEnd w:id="1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9"/>
        <w:gridCol w:w="1604"/>
        <w:gridCol w:w="2187"/>
        <w:gridCol w:w="2916"/>
        <w:gridCol w:w="2771"/>
        <w:gridCol w:w="3793"/>
      </w:tblGrid>
      <w:tr>
        <w:trPr>
          <w:trHeight w:val="39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Шифр 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Предметы труда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труда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Задачи 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 и навыки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</w:t>
            </w:r>
          </w:p>
        </w:tc>
      </w:tr>
      <w:tr>
        <w:trPr>
          <w:trHeight w:val="390" w:hRule="atLeast"/>
        </w:trPr>
        <w:tc>
          <w:tcPr>
            <w:tcW w:w="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1</w:t>
            </w:r>
          </w:p>
        </w:tc>
        <w:tc>
          <w:tcPr>
            <w:tcW w:w="16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Вагон</w:t>
            </w:r>
          </w:p>
        </w:tc>
        <w:tc>
          <w:tcPr>
            <w:tcW w:w="21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Тормозные башмаки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1-1 Регулирование скорости движения вагонов путем торможения их тормозными башмаками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самоопределения и самонормирования при регулировании скорости движения вагонов путем торможения их тормозными башмаками</w:t>
            </w:r>
          </w:p>
        </w:tc>
        <w:tc>
          <w:tcPr>
            <w:tcW w:w="3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об устройстве тормозных башмаков и приспособлений для установки их на рельсы, установки и снятия тормозных башмаков с рельсов, расположения тормозных позиций, плана и профиля сортировочных путей. Знания выполнения работ по перевозке грузов, охране труда и технике безопасности, техническо-распорядитель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 актов и технологических процессов работы станции, проведения маневровых работ на железнодорожных путях промышленных организаций, сортировочных станциях, расположения тормозных позиций, плана и профиля сортировочных путей, их специализации и вместимости, ходовые качества вагонов, порядка торможения вагонов при различных атмосферных условиях для обеспечения необходимых интервалов между отцепами и допустимой скорости соединения вагонов в сортировочном парке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1-2 Ограждение и закрепление стоящих на путях вагонов тормозными башмаками и их изъятие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самоопределения и самонормирования при выполнении ограждения и закрепления, стоящих на путях вагонов тормозными башмаками и их изъятие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1-3 Участие в осаживании и сцеплении вагонов на путях сортировочного парка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самоопределения и самонормирования при осаживании и сцеплении вагонов на путях сортировочного парка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2</w:t>
            </w:r>
          </w:p>
        </w:tc>
        <w:tc>
          <w:tcPr>
            <w:tcW w:w="16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Рельс</w:t>
            </w:r>
          </w:p>
        </w:tc>
        <w:tc>
          <w:tcPr>
            <w:tcW w:w="21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Тормозные башмаки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2-1 Уборка тормозных башмаков с путей и подноска их к тормозным позициям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самоопределения и самонормирования при уборке тормозных башмаков с путей и подноска их к тормозным позициям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2-2 Содержание тормозных позиций и башмака сбрасывателей в чистоте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самоопределения и самонормирования при содержании тормозных позиций и башмакосбрасывателей в чистоте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2-3 Замена неисправных тормозных башмаков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самоопределения при замене неисправных тормозных башмаков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12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 Таблица 14</w:t>
      </w:r>
    </w:p>
    <w:bookmarkEnd w:id="111"/>
    <w:bookmarkStart w:name="z12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 </w:t>
      </w:r>
      <w:r>
        <w:rPr>
          <w:rFonts w:ascii="Times New Roman"/>
          <w:b/>
          <w:i w:val="false"/>
          <w:color w:val="000000"/>
          <w:sz w:val="28"/>
        </w:rPr>
        <w:t>14. Вид трудовой деятельности (профессии)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 «Кондуктор грузовых поездов» 2-го уровня ОРК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(при обслуживании всех грузовых поездов на подъездных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 путях промышленных организаций)</w:t>
      </w:r>
    </w:p>
    <w:bookmarkEnd w:id="1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9"/>
        <w:gridCol w:w="1604"/>
        <w:gridCol w:w="2187"/>
        <w:gridCol w:w="2916"/>
        <w:gridCol w:w="2771"/>
        <w:gridCol w:w="3793"/>
      </w:tblGrid>
      <w:tr>
        <w:trPr>
          <w:trHeight w:val="39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Предметы труда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труда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 и навыки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</w:t>
            </w:r>
          </w:p>
        </w:tc>
      </w:tr>
      <w:tr>
        <w:trPr>
          <w:trHeight w:val="615" w:hRule="atLeast"/>
        </w:trPr>
        <w:tc>
          <w:tcPr>
            <w:tcW w:w="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1</w:t>
            </w:r>
          </w:p>
        </w:tc>
        <w:tc>
          <w:tcPr>
            <w:tcW w:w="16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Груз, багаж</w:t>
            </w:r>
          </w:p>
        </w:tc>
        <w:tc>
          <w:tcPr>
            <w:tcW w:w="21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Перевозочные документы, состав отправляемого груза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1-1 Прием и сдача перевозочных документов, обеспечение сохранности перевозимых грузов, ознакомление машиниста поезда с планом работы и составом отправляемого поезда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Выбор способа обеспечения сохранности перевозимых грузов </w:t>
            </w:r>
          </w:p>
        </w:tc>
        <w:tc>
          <w:tcPr>
            <w:tcW w:w="3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Базовые знания об устройстве тормозных башмаков и приспособлений для установки их на рельсы, установки и снятия тормозных башмаков с рельсов, расположения тормозных позиций, плана и профиля сортировочных путей. Базовы знания проведения маневровых работ на железнодорожных путях промышленных организаций, порядка торможения вагонов при различных атмосферных условиях для обеспечения необходимых интервалов между отцепами и допустимой скорости соединения вагонов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1-2 Прием, сдача и обслуживание поездов и вагонов на путях промышленных предприятий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Выбор способа обслуживания поездов и вагонов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60" w:hRule="atLeast"/>
        </w:trPr>
        <w:tc>
          <w:tcPr>
            <w:tcW w:w="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2</w:t>
            </w:r>
          </w:p>
        </w:tc>
        <w:tc>
          <w:tcPr>
            <w:tcW w:w="16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Поезд, вагоны</w:t>
            </w:r>
          </w:p>
        </w:tc>
        <w:tc>
          <w:tcPr>
            <w:tcW w:w="21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Тормозные башмаки, навешивание и снятие сигналов, стрелки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2-2 Закрепление и ограждение поезда при его остановке на перегоне или отдельных вагонов, стоящих на путях, тормозными башмаками и изъятие их из под вагонов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Выбор способа закреплении и ограждении поезда при его остановке на перегоне или отдельных вагонов, стоящих на путях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2-3 Перевод при маневрах нецентрализованных стрелок, не обслуживаемых дежурными стрелочных постов или централизованных стрелок, переданных на местное управление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Выбор способа выполнения перевода нецентрализован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 стрелок при маневровой работе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12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 Таблица 15</w:t>
      </w:r>
    </w:p>
    <w:bookmarkEnd w:id="113"/>
    <w:bookmarkStart w:name="z12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 </w:t>
      </w:r>
      <w:r>
        <w:rPr>
          <w:rFonts w:ascii="Times New Roman"/>
          <w:b/>
          <w:i w:val="false"/>
          <w:color w:val="000000"/>
          <w:sz w:val="28"/>
        </w:rPr>
        <w:t>15. Вид трудовой деятельности (профессии)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«Кондуктор грузовых поездов» 3-го уровня ОРК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 (при обслуживании на железных дорогах сети хозяйственных,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 вывозных и передаточных поездов)</w:t>
      </w:r>
    </w:p>
    <w:bookmarkEnd w:id="1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1"/>
        <w:gridCol w:w="1587"/>
        <w:gridCol w:w="2165"/>
        <w:gridCol w:w="2886"/>
        <w:gridCol w:w="2743"/>
        <w:gridCol w:w="3898"/>
      </w:tblGrid>
      <w:tr>
        <w:trPr>
          <w:trHeight w:val="39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Шифр 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Предметы труда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труда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Задачи 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 и навыки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</w:t>
            </w:r>
          </w:p>
        </w:tc>
      </w:tr>
      <w:tr>
        <w:trPr>
          <w:trHeight w:val="390" w:hRule="atLeast"/>
        </w:trPr>
        <w:tc>
          <w:tcPr>
            <w:tcW w:w="7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1</w:t>
            </w:r>
          </w:p>
        </w:tc>
        <w:tc>
          <w:tcPr>
            <w:tcW w:w="15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Вагон</w:t>
            </w:r>
          </w:p>
        </w:tc>
        <w:tc>
          <w:tcPr>
            <w:tcW w:w="21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Тормозные башмаки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1-1 Регулирование скорости движения вагонов путем торможения их тормозными башмаками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Самостоятельное определение способа обеспечения сохранности перевозимых грузов. Навыки самоопределения и самоорганизации при ознакомлении машиниста поезда с планом работы и составом отправляемого поезда</w:t>
            </w:r>
          </w:p>
        </w:tc>
        <w:tc>
          <w:tcPr>
            <w:tcW w:w="38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об устройстве тормозных башмаков и приспособлений для установки их на рельсы, установки и снятия тормозных башмаков с рельсов, расположения тормозных позиций, плана и профиля сортировочных путей. Знания выполнения работ по перевозке грузов, охране труда и технике безопасности; техническо-распорядитель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 актов и технологических процессов работы станции, проведения маневровых работ на железнодорожных путях промышленных организаций, сортировочных станциях, расположения тормозных позиций, плана и профиля сортировочных путей, их специализации и вместимости, ходовые качества вагонов, порядка торможения вагонов при различных атмосферных условиях для обеспечения необходимых интервалов между отцепами и допустимой скорости соединения вагонов в сортировочном парке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1-2 Ограждение и закрепление стоящих на путях вагонов тормозными башмаками и их изъятие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самоопределения и самоорганизации при обслуживании поездов и вагонов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140" w:hRule="atLeast"/>
        </w:trPr>
        <w:tc>
          <w:tcPr>
            <w:tcW w:w="7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2</w:t>
            </w:r>
          </w:p>
        </w:tc>
        <w:tc>
          <w:tcPr>
            <w:tcW w:w="15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Рельс</w:t>
            </w:r>
          </w:p>
        </w:tc>
        <w:tc>
          <w:tcPr>
            <w:tcW w:w="21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Тормозные башмаки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2-2 Содержание тормозных позиций и башмака сбрасывателей в чистоте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самоопределения и самоорганизации при закреплении и ограждении поезда при его остановке на перегоне или отдельных вагонов, стоящих на путях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1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2-3 Замена неисправных тормозных башмаков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самоопределения и самоорганизации при выполнении перевода нецентрализованных стрелок при маневровой работе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12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 Таблица 16</w:t>
      </w:r>
    </w:p>
    <w:bookmarkEnd w:id="115"/>
    <w:bookmarkStart w:name="z12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 </w:t>
      </w:r>
      <w:r>
        <w:rPr>
          <w:rFonts w:ascii="Times New Roman"/>
          <w:b/>
          <w:i w:val="false"/>
          <w:color w:val="000000"/>
          <w:sz w:val="28"/>
        </w:rPr>
        <w:t>16. Вид трудовой деятельности (профессии)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 «Кондуктор грузовых поездов» 4-го уровня ОРК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 (при обслуживании всех грузовых поездов на подъездных путях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промышленных организаций и на железных дорогах сети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 хозяйственных, вывозных и передаточных поездов)</w:t>
      </w:r>
    </w:p>
    <w:bookmarkEnd w:id="1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1"/>
        <w:gridCol w:w="1732"/>
        <w:gridCol w:w="2165"/>
        <w:gridCol w:w="2886"/>
        <w:gridCol w:w="2742"/>
        <w:gridCol w:w="3754"/>
      </w:tblGrid>
      <w:tr>
        <w:trPr>
          <w:trHeight w:val="30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Шифр 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Предметы труда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труда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Задачи 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 и навыки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</w:t>
            </w:r>
          </w:p>
        </w:tc>
      </w:tr>
      <w:tr>
        <w:trPr>
          <w:trHeight w:val="39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1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Груз, багаж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Перевозочные документы, состав отправляемого груза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1-1 Прием и сдача перевозочных документов, обеспечение сохранности перевозимых грузов, ознакомление машиниста поезда с планом работы и составом отправляемого поезда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самоопределения при обеспечении сохранности перевозимых грузов. Конкретизация и оценка результата ознакомления машиниста поезда с планом работы и составом отправляемого поезда</w:t>
            </w:r>
          </w:p>
        </w:tc>
        <w:tc>
          <w:tcPr>
            <w:tcW w:w="37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о подходах, принципах устройств тормозных башмаков и приспособлений для установки их на рельсы, установки и снятия тормозных башмаков с рельсов, расположение тормозных позиций, плана и профиля сортировочных путей, перевозки грузов, охраны труда и техники безопасности, техническо-распорядитель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 актов и технологического процесса работы станции в части, касающейся его работы, проведения маневровых работ на железнодорожных путях промышленных организаций, сортировочных станциях, расположение тормозных позиций, плана и профиля сортировочных путей, их специализацию и вместимость, ходовые качества вагонов, порядок торможения вагонов при различных атмосферных условиях для обеспечения необходимых интервалов между отцепами и допустимой скорости соединения вагонов в сортировочном парке. Знания о способах стимулирования и оплаты труда</w:t>
            </w:r>
          </w:p>
        </w:tc>
      </w:tr>
      <w:tr>
        <w:trPr>
          <w:trHeight w:val="390" w:hRule="atLeast"/>
        </w:trPr>
        <w:tc>
          <w:tcPr>
            <w:tcW w:w="7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2</w:t>
            </w:r>
          </w:p>
        </w:tc>
        <w:tc>
          <w:tcPr>
            <w:tcW w:w="17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Поезд, вагоны</w:t>
            </w:r>
          </w:p>
        </w:tc>
        <w:tc>
          <w:tcPr>
            <w:tcW w:w="21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Тормозные башмаки, навешивание и снятие сигналов, стрелки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2-1 Выполнение маневровой работы и руководство действиями всех работников, участвующих в маневрах с обслуживаемыми сборными, вывозными и передаточными поездами на промежуточных станциях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самоопределения и самонормирования при использовании технических средств при выполнении маневровых работ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2-2 Закрепление и ограждение поезда при его остановке на перегоне или отдельных вагонов, стоящих на путях, тормозными башмаками и изъятие их из под вагонов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Конкретизация и оценка результата закрепления и ограждения поезда при его остановке на перегоне или отдельных вагонов, стоящих на путях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2-3 Перевод при маневрах нецентрализованных стрелок, не обслуживаемых дежурными стрелочных постов или централизованных стрелок, переданных на местное управление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самоопределения и самонормирования при выполнении перевода нецентрализован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 стрелок при маневровой работе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12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З – задача;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АСУ – автоматизированная система управления; АСУСС – автоматизированная система управления сортировочными станциями.</w:t>
      </w:r>
    </w:p>
    <w:bookmarkEnd w:id="117"/>
    <w:bookmarkStart w:name="z12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Профессиональному стандарту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«Организация работы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железнодорожной станции»  </w:t>
      </w:r>
    </w:p>
    <w:bookmarkEnd w:id="118"/>
    <w:bookmarkStart w:name="z12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Лист согласования</w:t>
      </w:r>
    </w:p>
    <w:bookmarkEnd w:id="1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96"/>
        <w:gridCol w:w="4304"/>
      </w:tblGrid>
      <w:tr>
        <w:trPr>
          <w:trHeight w:val="30" w:hRule="atLeast"/>
        </w:trPr>
        <w:tc>
          <w:tcPr>
            <w:tcW w:w="9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 организации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согласования</w:t>
            </w:r>
          </w:p>
        </w:tc>
      </w:tr>
      <w:tr>
        <w:trPr>
          <w:trHeight w:val="30" w:hRule="atLeast"/>
        </w:trPr>
        <w:tc>
          <w:tcPr>
            <w:tcW w:w="9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труда и социальной защиты населения Республики Казахстан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Настоящий ПС зарегистрирован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Внесен в Реестр профессиональных стандартов рег. №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Письмо (протокол) № ___________ Дата ____________________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