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e39" w14:textId="a771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января 2010 года № 168. Зарегистрировано Управлением юстиции Аулиекольского района Костанайской области 8 февраля 2010 года № 9-7-112.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Аулиекольского района от 11 января 2010 года № 02-05/27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2010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шестисоттридцатикратный размер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Галимжанов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Аулиекольского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Аскар Сералынович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Печникова Татьяна Ивановна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января 2010 года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