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ffef" w14:textId="da0f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арестованного имущества при исполнении исполнительных документов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судебному администрированию при Верховном суде Републики Казахстан от 26 апреля 2010 года № 01-01-31/149. Зарегистрирован в Министерстве юстиции Республики Казахстан 25 мая 2010 года № 6257. Утратил силу приказом и.о. Министра юстиции Республики Казахстан от 3 ноября 2010 года № 308.</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03.11.2010 </w:t>
      </w:r>
      <w:r>
        <w:rPr>
          <w:rFonts w:ascii="Times New Roman"/>
          <w:b w:val="false"/>
          <w:i w:val="false"/>
          <w:color w:val="ff0000"/>
          <w:sz w:val="28"/>
        </w:rPr>
        <w:t>№ 308</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74 Закона Республики Казахстан от 2 апреля 2010 года "Об исполнительном производстве и статусе судебных исполнителей" и подпунктом 7) </w:t>
      </w:r>
      <w:r>
        <w:rPr>
          <w:rFonts w:ascii="Times New Roman"/>
          <w:b w:val="false"/>
          <w:i w:val="false"/>
          <w:color w:val="000000"/>
          <w:sz w:val="28"/>
        </w:rPr>
        <w:t>пункта 17</w:t>
      </w:r>
      <w:r>
        <w:rPr>
          <w:rFonts w:ascii="Times New Roman"/>
          <w:b w:val="false"/>
          <w:i w:val="false"/>
          <w:color w:val="000000"/>
          <w:sz w:val="28"/>
        </w:rPr>
        <w:t xml:space="preserve"> Положения о Комитете по судебному администрированию при Верховном Суде Республики Казахстан, утвержденного Указом Президента Республики Казахстан от 12 октября 2000 года № 471, </w:t>
      </w:r>
      <w:r>
        <w:rPr>
          <w:rFonts w:ascii="Times New Roman"/>
          <w:b/>
          <w:i w:val="false"/>
          <w:color w:val="000000"/>
          <w:sz w:val="28"/>
        </w:rPr>
        <w:t>ПРИКАЗЫВАЮ</w:t>
      </w:r>
      <w:r>
        <w:rPr>
          <w:rFonts w:ascii="Times New Roman"/>
          <w:b w:val="false"/>
          <w:i w:val="false"/>
          <w:color w:val="000000"/>
          <w:sz w:val="28"/>
        </w:rPr>
        <w:t xml:space="preserve">: </w:t>
      </w:r>
      <w:r>
        <w:rPr>
          <w:rFonts w:ascii="Times New Roman"/>
          <w:b w:val="false"/>
          <w:i w:val="false"/>
          <w:color w:val="000000"/>
          <w:sz w:val="28"/>
        </w:rPr>
        <w:t>см.U101039</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арестованного имущества при исполнении исполнительных документов.</w:t>
      </w:r>
      <w:r>
        <w:br/>
      </w:r>
      <w:r>
        <w:rPr>
          <w:rFonts w:ascii="Times New Roman"/>
          <w:b w:val="false"/>
          <w:i w:val="false"/>
          <w:color w:val="000000"/>
          <w:sz w:val="28"/>
        </w:rPr>
        <w:t>
</w:t>
      </w:r>
      <w:r>
        <w:rPr>
          <w:rFonts w:ascii="Times New Roman"/>
          <w:b w:val="false"/>
          <w:i w:val="false"/>
          <w:color w:val="000000"/>
          <w:sz w:val="28"/>
        </w:rPr>
        <w:t xml:space="preserve">
      2. Департаменту по организации исполнительного производства и Управлению правового обеспечения и международно-правовых связей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порядке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Председателя курирующего вопросы исполнения судебных актов.</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25 октября 2010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Г. Ким</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по судебному        </w:t>
      </w:r>
      <w:r>
        <w:br/>
      </w:r>
      <w:r>
        <w:rPr>
          <w:rFonts w:ascii="Times New Roman"/>
          <w:b w:val="false"/>
          <w:i w:val="false"/>
          <w:color w:val="000000"/>
          <w:sz w:val="28"/>
        </w:rPr>
        <w:t xml:space="preserve">
администрированию          </w:t>
      </w:r>
      <w:r>
        <w:br/>
      </w:r>
      <w:r>
        <w:rPr>
          <w:rFonts w:ascii="Times New Roman"/>
          <w:b w:val="false"/>
          <w:i w:val="false"/>
          <w:color w:val="000000"/>
          <w:sz w:val="28"/>
        </w:rPr>
        <w:t xml:space="preserve">
при Верховном Суде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апреля 2010 года № 01-01-31/149</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реализации арестованного имущества</w:t>
      </w:r>
      <w:r>
        <w:br/>
      </w:r>
      <w:r>
        <w:rPr>
          <w:rFonts w:ascii="Times New Roman"/>
          <w:b/>
          <w:i w:val="false"/>
          <w:color w:val="000000"/>
        </w:rPr>
        <w:t>
при исполнении исполнительных документов</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Правила реализации арестованного имущества при исполнении исполнительных документов (далее - Правила) устанавливают порядок реализации арестованного имущества.</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аукцион - публичные конкурсные торги в заранее определенном месте и времени по продаже арестованного имущества;</w:t>
      </w:r>
      <w:r>
        <w:br/>
      </w:r>
      <w:r>
        <w:rPr>
          <w:rFonts w:ascii="Times New Roman"/>
          <w:b w:val="false"/>
          <w:i w:val="false"/>
          <w:color w:val="000000"/>
          <w:sz w:val="28"/>
        </w:rPr>
        <w:t>
</w:t>
      </w:r>
      <w:r>
        <w:rPr>
          <w:rFonts w:ascii="Times New Roman"/>
          <w:b w:val="false"/>
          <w:i w:val="false"/>
          <w:color w:val="000000"/>
          <w:sz w:val="28"/>
        </w:rPr>
        <w:t>
      английский метод торгов - метод торгов, при котором стартовая цена повышается с заранее объявленным шагом до момента, когда остается один участник, предложивший наиболее высокую цену;</w:t>
      </w:r>
      <w:r>
        <w:br/>
      </w:r>
      <w:r>
        <w:rPr>
          <w:rFonts w:ascii="Times New Roman"/>
          <w:b w:val="false"/>
          <w:i w:val="false"/>
          <w:color w:val="000000"/>
          <w:sz w:val="28"/>
        </w:rPr>
        <w:t>
</w:t>
      </w:r>
      <w:r>
        <w:rPr>
          <w:rFonts w:ascii="Times New Roman"/>
          <w:b w:val="false"/>
          <w:i w:val="false"/>
          <w:color w:val="000000"/>
          <w:sz w:val="28"/>
        </w:rPr>
        <w:t>
      аффилированное лицо юридического лица - любое физическое или юридическое лицо, за исключением государственных органов, осуществляющих контрольные и надзорные функции в рамках предоставленных им полномочий, имеющее возможность определять решения и (или) оказывать влияние на принимаемые данным юридическим лицом решения, в том числе в силу сделки, совершенной в письменной форме;</w:t>
      </w:r>
      <w:r>
        <w:br/>
      </w:r>
      <w:r>
        <w:rPr>
          <w:rFonts w:ascii="Times New Roman"/>
          <w:b w:val="false"/>
          <w:i w:val="false"/>
          <w:color w:val="000000"/>
          <w:sz w:val="28"/>
        </w:rPr>
        <w:t>
</w:t>
      </w:r>
      <w:r>
        <w:rPr>
          <w:rFonts w:ascii="Times New Roman"/>
          <w:b w:val="false"/>
          <w:i w:val="false"/>
          <w:color w:val="000000"/>
          <w:sz w:val="28"/>
        </w:rPr>
        <w:t>
      голландский метод торгов - метод торгов, при котором стартовая цена понижается с объявленным шагом до момента, когда один из участников согласится купить предмет торга по объявленной цене;</w:t>
      </w:r>
      <w:r>
        <w:br/>
      </w:r>
      <w:r>
        <w:rPr>
          <w:rFonts w:ascii="Times New Roman"/>
          <w:b w:val="false"/>
          <w:i w:val="false"/>
          <w:color w:val="000000"/>
          <w:sz w:val="28"/>
        </w:rPr>
        <w:t>
</w:t>
      </w:r>
      <w:r>
        <w:rPr>
          <w:rFonts w:ascii="Times New Roman"/>
          <w:b w:val="false"/>
          <w:i w:val="false"/>
          <w:color w:val="000000"/>
          <w:sz w:val="28"/>
        </w:rPr>
        <w:t>
      задаток - денежная сумма, в качестве гарантийного взноса, вносимая на контрольный счет наличности Администратора судов либо на текущий счет частного судебного исполнителя лицами, желающими принять участие в торгах по продаже арестованного имущества должников;</w:t>
      </w:r>
      <w:r>
        <w:br/>
      </w:r>
      <w:r>
        <w:rPr>
          <w:rFonts w:ascii="Times New Roman"/>
          <w:b w:val="false"/>
          <w:i w:val="false"/>
          <w:color w:val="000000"/>
          <w:sz w:val="28"/>
        </w:rPr>
        <w:t>
</w:t>
      </w:r>
      <w:r>
        <w:rPr>
          <w:rFonts w:ascii="Times New Roman"/>
          <w:b w:val="false"/>
          <w:i w:val="false"/>
          <w:color w:val="000000"/>
          <w:sz w:val="28"/>
        </w:rPr>
        <w:t>
      минимальная цена лота - цена, ниже которой лот не может быть продан;</w:t>
      </w:r>
      <w:r>
        <w:br/>
      </w:r>
      <w:r>
        <w:rPr>
          <w:rFonts w:ascii="Times New Roman"/>
          <w:b w:val="false"/>
          <w:i w:val="false"/>
          <w:color w:val="000000"/>
          <w:sz w:val="28"/>
        </w:rPr>
        <w:t>
</w:t>
      </w:r>
      <w:r>
        <w:rPr>
          <w:rFonts w:ascii="Times New Roman"/>
          <w:b w:val="false"/>
          <w:i w:val="false"/>
          <w:color w:val="000000"/>
          <w:sz w:val="28"/>
        </w:rPr>
        <w:t>
      надлежащее уведомление - уведомление письменно под личную роспись должника или его представителя, или заказным письмом с уведомлением, или факсимильной связью;</w:t>
      </w:r>
      <w:r>
        <w:br/>
      </w:r>
      <w:r>
        <w:rPr>
          <w:rFonts w:ascii="Times New Roman"/>
          <w:b w:val="false"/>
          <w:i w:val="false"/>
          <w:color w:val="000000"/>
          <w:sz w:val="28"/>
        </w:rPr>
        <w:t>
</w:t>
      </w:r>
      <w:r>
        <w:rPr>
          <w:rFonts w:ascii="Times New Roman"/>
          <w:b w:val="false"/>
          <w:i w:val="false"/>
          <w:color w:val="000000"/>
          <w:sz w:val="28"/>
        </w:rPr>
        <w:t>
      организатор - специализированная торговая организация, осуществляющая деятельность по проведению торгов, с которой Администратор судов заключил договор на его проведение либо частный судебный исполнитель;</w:t>
      </w:r>
      <w:r>
        <w:br/>
      </w:r>
      <w:r>
        <w:rPr>
          <w:rFonts w:ascii="Times New Roman"/>
          <w:b w:val="false"/>
          <w:i w:val="false"/>
          <w:color w:val="000000"/>
          <w:sz w:val="28"/>
        </w:rPr>
        <w:t>
</w:t>
      </w:r>
      <w:r>
        <w:rPr>
          <w:rFonts w:ascii="Times New Roman"/>
          <w:b w:val="false"/>
          <w:i w:val="false"/>
          <w:color w:val="000000"/>
          <w:sz w:val="28"/>
        </w:rPr>
        <w:t>
      победитель - лицо, выигравшее торги, то есть участник, предложивший наиболее высокую цену за предмет торга (на торгах по английскому методу), либо первым предложивший купить имущество по стоимости объявленной аукционистом (на торгах по голландскому методу), подписавший протокол о проведенных торгах;</w:t>
      </w:r>
      <w:r>
        <w:br/>
      </w:r>
      <w:r>
        <w:rPr>
          <w:rFonts w:ascii="Times New Roman"/>
          <w:b w:val="false"/>
          <w:i w:val="false"/>
          <w:color w:val="000000"/>
          <w:sz w:val="28"/>
        </w:rPr>
        <w:t>
</w:t>
      </w:r>
      <w:r>
        <w:rPr>
          <w:rFonts w:ascii="Times New Roman"/>
          <w:b w:val="false"/>
          <w:i w:val="false"/>
          <w:color w:val="000000"/>
          <w:sz w:val="28"/>
        </w:rPr>
        <w:t>
      покупатель - лицо, заключившее с продавцом договор купли-продажи и внесшее покупную стоимость имущества;</w:t>
      </w:r>
      <w:r>
        <w:br/>
      </w:r>
      <w:r>
        <w:rPr>
          <w:rFonts w:ascii="Times New Roman"/>
          <w:b w:val="false"/>
          <w:i w:val="false"/>
          <w:color w:val="000000"/>
          <w:sz w:val="28"/>
        </w:rPr>
        <w:t>
</w:t>
      </w:r>
      <w:r>
        <w:rPr>
          <w:rFonts w:ascii="Times New Roman"/>
          <w:b w:val="false"/>
          <w:i w:val="false"/>
          <w:color w:val="000000"/>
          <w:sz w:val="28"/>
        </w:rPr>
        <w:t>
      продавец - орган исполнительного производства (Администратор судов), частный судебный исполнитель;</w:t>
      </w:r>
      <w:r>
        <w:br/>
      </w:r>
      <w:r>
        <w:rPr>
          <w:rFonts w:ascii="Times New Roman"/>
          <w:b w:val="false"/>
          <w:i w:val="false"/>
          <w:color w:val="000000"/>
          <w:sz w:val="28"/>
        </w:rPr>
        <w:t>
</w:t>
      </w:r>
      <w:r>
        <w:rPr>
          <w:rFonts w:ascii="Times New Roman"/>
          <w:b w:val="false"/>
          <w:i w:val="false"/>
          <w:color w:val="000000"/>
          <w:sz w:val="28"/>
        </w:rPr>
        <w:t>
      предмет аукциона (торга) - выставляемое на торги любое движимое и недвижимое имущество должников, арестованное судебным исполнителем в рамках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лот - комплекс предметов (или один предмет) в качестве единого неделимого предмета аукциона;</w:t>
      </w:r>
      <w:r>
        <w:br/>
      </w:r>
      <w:r>
        <w:rPr>
          <w:rFonts w:ascii="Times New Roman"/>
          <w:b w:val="false"/>
          <w:i w:val="false"/>
          <w:color w:val="000000"/>
          <w:sz w:val="28"/>
        </w:rPr>
        <w:t>
</w:t>
      </w:r>
      <w:r>
        <w:rPr>
          <w:rFonts w:ascii="Times New Roman"/>
          <w:b w:val="false"/>
          <w:i w:val="false"/>
          <w:color w:val="000000"/>
          <w:sz w:val="28"/>
        </w:rPr>
        <w:t>
      покупная стоимость имущества - сумма, за которую согласно протокола торгов, победитель изъявил желание приобрести имущество;</w:t>
      </w:r>
      <w:r>
        <w:br/>
      </w:r>
      <w:r>
        <w:rPr>
          <w:rFonts w:ascii="Times New Roman"/>
          <w:b w:val="false"/>
          <w:i w:val="false"/>
          <w:color w:val="000000"/>
          <w:sz w:val="28"/>
        </w:rPr>
        <w:t>
</w:t>
      </w:r>
      <w:r>
        <w:rPr>
          <w:rFonts w:ascii="Times New Roman"/>
          <w:b w:val="false"/>
          <w:i w:val="false"/>
          <w:color w:val="000000"/>
          <w:sz w:val="28"/>
        </w:rPr>
        <w:t>
      стартовая цена - стоимость лота, с которой начинаются торги;</w:t>
      </w:r>
      <w:r>
        <w:br/>
      </w:r>
      <w:r>
        <w:rPr>
          <w:rFonts w:ascii="Times New Roman"/>
          <w:b w:val="false"/>
          <w:i w:val="false"/>
          <w:color w:val="000000"/>
          <w:sz w:val="28"/>
        </w:rPr>
        <w:t>
</w:t>
      </w:r>
      <w:r>
        <w:rPr>
          <w:rFonts w:ascii="Times New Roman"/>
          <w:b w:val="false"/>
          <w:i w:val="false"/>
          <w:color w:val="000000"/>
          <w:sz w:val="28"/>
        </w:rPr>
        <w:t xml:space="preserve">
      участник - физическое или юридическое лицо, изъявившее желание участвовать на торгах и выполнившее условия, предусмотренные </w:t>
      </w:r>
      <w:r>
        <w:rPr>
          <w:rFonts w:ascii="Times New Roman"/>
          <w:b w:val="false"/>
          <w:i w:val="false"/>
          <w:color w:val="000000"/>
          <w:sz w:val="28"/>
        </w:rPr>
        <w:t>пунктом 16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шаг изменения цены - размер повышения или понижения цены реализуемого имущества.</w:t>
      </w:r>
      <w:r>
        <w:br/>
      </w:r>
      <w:r>
        <w:rPr>
          <w:rFonts w:ascii="Times New Roman"/>
          <w:b w:val="false"/>
          <w:i w:val="false"/>
          <w:color w:val="000000"/>
          <w:sz w:val="28"/>
        </w:rPr>
        <w:t>
</w:t>
      </w:r>
      <w:r>
        <w:rPr>
          <w:rFonts w:ascii="Times New Roman"/>
          <w:b w:val="false"/>
          <w:i w:val="false"/>
          <w:color w:val="000000"/>
          <w:sz w:val="28"/>
        </w:rPr>
        <w:t xml:space="preserve">
      3.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(далее - Закон) реализация арестованного имущества, кроме имущества, изъятого по закону из оборота, независимо от оснований ареста и видов имущества производится судебным исполнителем через торговые организации на комиссионных началах, а также на торгах в форме аукциона. Торги в форме аукциона проводятся частным судебным исполнителем самостоятельно, а государственным судебным исполнителем - через специализированную торговую организацию.</w:t>
      </w:r>
    </w:p>
    <w:bookmarkEnd w:id="4"/>
    <w:bookmarkStart w:name="z29" w:id="5"/>
    <w:p>
      <w:pPr>
        <w:spacing w:after="0"/>
        <w:ind w:left="0"/>
        <w:jc w:val="left"/>
      </w:pPr>
      <w:r>
        <w:rPr>
          <w:rFonts w:ascii="Times New Roman"/>
          <w:b/>
          <w:i w:val="false"/>
          <w:color w:val="000000"/>
        </w:rPr>
        <w:t xml:space="preserve"> 
2. Подготовка к проведению торгов</w:t>
      </w:r>
    </w:p>
    <w:bookmarkEnd w:id="5"/>
    <w:bookmarkStart w:name="z30" w:id="6"/>
    <w:p>
      <w:pPr>
        <w:spacing w:after="0"/>
        <w:ind w:left="0"/>
        <w:jc w:val="both"/>
      </w:pPr>
      <w:r>
        <w:rPr>
          <w:rFonts w:ascii="Times New Roman"/>
          <w:b w:val="false"/>
          <w:i w:val="false"/>
          <w:color w:val="000000"/>
          <w:sz w:val="28"/>
        </w:rPr>
        <w:t>
      4. Решение о выставлении арестованного имущества должников на торги принимает судебный исполнитель, о чем выносит соответствующее постановление.</w:t>
      </w:r>
      <w:r>
        <w:br/>
      </w:r>
      <w:r>
        <w:rPr>
          <w:rFonts w:ascii="Times New Roman"/>
          <w:b w:val="false"/>
          <w:i w:val="false"/>
          <w:color w:val="000000"/>
          <w:sz w:val="28"/>
        </w:rPr>
        <w:t>
</w:t>
      </w:r>
      <w:r>
        <w:rPr>
          <w:rFonts w:ascii="Times New Roman"/>
          <w:b w:val="false"/>
          <w:i w:val="false"/>
          <w:color w:val="000000"/>
          <w:sz w:val="28"/>
        </w:rPr>
        <w:t>
      5. Арестованное имущество не выставляется на торги без надлежащего уведомления или ознакомления должника о произведенной оценке арестованного имущества и предоставления ему десятидневного срока для обжалования.</w:t>
      </w:r>
      <w:r>
        <w:br/>
      </w:r>
      <w:r>
        <w:rPr>
          <w:rFonts w:ascii="Times New Roman"/>
          <w:b w:val="false"/>
          <w:i w:val="false"/>
          <w:color w:val="000000"/>
          <w:sz w:val="28"/>
        </w:rPr>
        <w:t>
</w:t>
      </w:r>
      <w:r>
        <w:rPr>
          <w:rFonts w:ascii="Times New Roman"/>
          <w:b w:val="false"/>
          <w:i w:val="false"/>
          <w:color w:val="000000"/>
          <w:sz w:val="28"/>
        </w:rPr>
        <w:t>
      6. По исполнительным производствам, по которым в качестве взыскателей выступают двое и более взыскателей, арестованное имущество выставляется на торги для последующего удовлетворения требований всех взыскателей путем распределения денежных средств, вырученных от реализации имущества пропорционально причитающейся каждому взыскателю сумме. По данным исполнительным производствам на всех стадиях реализации предложение взыскателям о принятии имущества в натуре не производится.</w:t>
      </w:r>
      <w:r>
        <w:br/>
      </w:r>
      <w:r>
        <w:rPr>
          <w:rFonts w:ascii="Times New Roman"/>
          <w:b w:val="false"/>
          <w:i w:val="false"/>
          <w:color w:val="000000"/>
          <w:sz w:val="28"/>
        </w:rPr>
        <w:t>
</w:t>
      </w:r>
      <w:r>
        <w:rPr>
          <w:rFonts w:ascii="Times New Roman"/>
          <w:b w:val="false"/>
          <w:i w:val="false"/>
          <w:color w:val="000000"/>
          <w:sz w:val="28"/>
        </w:rPr>
        <w:t>
      7. Выставление имущества на торги государственным судебным исполнителем производится путем направления организатору заявки на проведение торгов арестованного имущества с приложением копии исполнительного документа, постановления о выставлении имущества на реализацию, документов подтверждающих ознакомление должника с оценкой имущества.</w:t>
      </w:r>
      <w:r>
        <w:br/>
      </w:r>
      <w:r>
        <w:rPr>
          <w:rFonts w:ascii="Times New Roman"/>
          <w:b w:val="false"/>
          <w:i w:val="false"/>
          <w:color w:val="000000"/>
          <w:sz w:val="28"/>
        </w:rPr>
        <w:t>
</w:t>
      </w:r>
      <w:r>
        <w:rPr>
          <w:rFonts w:ascii="Times New Roman"/>
          <w:b w:val="false"/>
          <w:i w:val="false"/>
          <w:color w:val="000000"/>
          <w:sz w:val="28"/>
        </w:rPr>
        <w:t>
      8. Подготовка к проведению торгов включает следующие вопросы:</w:t>
      </w:r>
      <w:r>
        <w:br/>
      </w:r>
      <w:r>
        <w:rPr>
          <w:rFonts w:ascii="Times New Roman"/>
          <w:b w:val="false"/>
          <w:i w:val="false"/>
          <w:color w:val="000000"/>
          <w:sz w:val="28"/>
        </w:rPr>
        <w:t>
</w:t>
      </w:r>
      <w:r>
        <w:rPr>
          <w:rFonts w:ascii="Times New Roman"/>
          <w:b w:val="false"/>
          <w:i w:val="false"/>
          <w:color w:val="000000"/>
          <w:sz w:val="28"/>
        </w:rPr>
        <w:t>
      1) определение перечня арестованного имущества, выставляемого на торги (один предмет или лот);</w:t>
      </w:r>
      <w:r>
        <w:br/>
      </w:r>
      <w:r>
        <w:rPr>
          <w:rFonts w:ascii="Times New Roman"/>
          <w:b w:val="false"/>
          <w:i w:val="false"/>
          <w:color w:val="000000"/>
          <w:sz w:val="28"/>
        </w:rPr>
        <w:t>
</w:t>
      </w:r>
      <w:r>
        <w:rPr>
          <w:rFonts w:ascii="Times New Roman"/>
          <w:b w:val="false"/>
          <w:i w:val="false"/>
          <w:color w:val="000000"/>
          <w:sz w:val="28"/>
        </w:rPr>
        <w:t>
      2) определение метода проведения торгов;</w:t>
      </w:r>
      <w:r>
        <w:br/>
      </w:r>
      <w:r>
        <w:rPr>
          <w:rFonts w:ascii="Times New Roman"/>
          <w:b w:val="false"/>
          <w:i w:val="false"/>
          <w:color w:val="000000"/>
          <w:sz w:val="28"/>
        </w:rPr>
        <w:t>
</w:t>
      </w:r>
      <w:r>
        <w:rPr>
          <w:rFonts w:ascii="Times New Roman"/>
          <w:b w:val="false"/>
          <w:i w:val="false"/>
          <w:color w:val="000000"/>
          <w:sz w:val="28"/>
        </w:rPr>
        <w:t>
      3) определение стартовой стоимости каждого предмета аукциона;</w:t>
      </w:r>
      <w:r>
        <w:br/>
      </w:r>
      <w:r>
        <w:rPr>
          <w:rFonts w:ascii="Times New Roman"/>
          <w:b w:val="false"/>
          <w:i w:val="false"/>
          <w:color w:val="000000"/>
          <w:sz w:val="28"/>
        </w:rPr>
        <w:t>
</w:t>
      </w:r>
      <w:r>
        <w:rPr>
          <w:rFonts w:ascii="Times New Roman"/>
          <w:b w:val="false"/>
          <w:i w:val="false"/>
          <w:color w:val="000000"/>
          <w:sz w:val="28"/>
        </w:rPr>
        <w:t>
      4) установление даты и места проведения торгов;</w:t>
      </w:r>
      <w:r>
        <w:br/>
      </w:r>
      <w:r>
        <w:rPr>
          <w:rFonts w:ascii="Times New Roman"/>
          <w:b w:val="false"/>
          <w:i w:val="false"/>
          <w:color w:val="000000"/>
          <w:sz w:val="28"/>
        </w:rPr>
        <w:t>
</w:t>
      </w:r>
      <w:r>
        <w:rPr>
          <w:rFonts w:ascii="Times New Roman"/>
          <w:b w:val="false"/>
          <w:i w:val="false"/>
          <w:color w:val="000000"/>
          <w:sz w:val="28"/>
        </w:rPr>
        <w:t>
      5) подготовка текста объявления в средствах массовой информации о предстоящих торгах;</w:t>
      </w:r>
      <w:r>
        <w:br/>
      </w:r>
      <w:r>
        <w:rPr>
          <w:rFonts w:ascii="Times New Roman"/>
          <w:b w:val="false"/>
          <w:i w:val="false"/>
          <w:color w:val="000000"/>
          <w:sz w:val="28"/>
        </w:rPr>
        <w:t>
</w:t>
      </w:r>
      <w:r>
        <w:rPr>
          <w:rFonts w:ascii="Times New Roman"/>
          <w:b w:val="false"/>
          <w:i w:val="false"/>
          <w:color w:val="000000"/>
          <w:sz w:val="28"/>
        </w:rPr>
        <w:t>
      6) извещение залогодержателя о времени и месте продажи с торгов заложенного имущества.</w:t>
      </w:r>
      <w:r>
        <w:br/>
      </w:r>
      <w:r>
        <w:rPr>
          <w:rFonts w:ascii="Times New Roman"/>
          <w:b w:val="false"/>
          <w:i w:val="false"/>
          <w:color w:val="000000"/>
          <w:sz w:val="28"/>
        </w:rPr>
        <w:t>
</w:t>
      </w:r>
      <w:r>
        <w:rPr>
          <w:rFonts w:ascii="Times New Roman"/>
          <w:b w:val="false"/>
          <w:i w:val="false"/>
          <w:color w:val="000000"/>
          <w:sz w:val="28"/>
        </w:rPr>
        <w:t>
      9. Стартовая цена при выставлении арестованного имущества на торги по английскому методу равна оценочной стоимости, указанной в протоколе описи либо оценке произведенной специалистом - оценщиком.</w:t>
      </w:r>
      <w:r>
        <w:br/>
      </w:r>
      <w:r>
        <w:rPr>
          <w:rFonts w:ascii="Times New Roman"/>
          <w:b w:val="false"/>
          <w:i w:val="false"/>
          <w:color w:val="000000"/>
          <w:sz w:val="28"/>
        </w:rPr>
        <w:t>
</w:t>
      </w:r>
      <w:r>
        <w:rPr>
          <w:rFonts w:ascii="Times New Roman"/>
          <w:b w:val="false"/>
          <w:i w:val="false"/>
          <w:color w:val="000000"/>
          <w:sz w:val="28"/>
        </w:rPr>
        <w:t>
      10. Объявление о предстоящих торгах публикуется на государственном и русском языках в периодических печатных изданиях, распространяемых на территории соответствующей административно-территориальной единицы, публикующих официальные сообщения, не позднее, чем за десять дней до даты проведения торгов. Стороны исполнительного производства могут за свой счет опубликовать объявление о проведении аукциона в других средствах массовой информации, предварительно согласовав с судебным исполнителем содержание объявления.</w:t>
      </w:r>
      <w:r>
        <w:br/>
      </w:r>
      <w:r>
        <w:rPr>
          <w:rFonts w:ascii="Times New Roman"/>
          <w:b w:val="false"/>
          <w:i w:val="false"/>
          <w:color w:val="000000"/>
          <w:sz w:val="28"/>
        </w:rPr>
        <w:t>
</w:t>
      </w:r>
      <w:r>
        <w:rPr>
          <w:rFonts w:ascii="Times New Roman"/>
          <w:b w:val="false"/>
          <w:i w:val="false"/>
          <w:color w:val="000000"/>
          <w:sz w:val="28"/>
        </w:rPr>
        <w:t>
      11. Объявление о проведении торгов содержит следующие сведения:</w:t>
      </w:r>
      <w:r>
        <w:br/>
      </w:r>
      <w:r>
        <w:rPr>
          <w:rFonts w:ascii="Times New Roman"/>
          <w:b w:val="false"/>
          <w:i w:val="false"/>
          <w:color w:val="000000"/>
          <w:sz w:val="28"/>
        </w:rPr>
        <w:t>
</w:t>
      </w:r>
      <w:r>
        <w:rPr>
          <w:rFonts w:ascii="Times New Roman"/>
          <w:b w:val="false"/>
          <w:i w:val="false"/>
          <w:color w:val="000000"/>
          <w:sz w:val="28"/>
        </w:rPr>
        <w:t>
      1) заголовок о проведении торгов;</w:t>
      </w:r>
      <w:r>
        <w:br/>
      </w:r>
      <w:r>
        <w:rPr>
          <w:rFonts w:ascii="Times New Roman"/>
          <w:b w:val="false"/>
          <w:i w:val="false"/>
          <w:color w:val="000000"/>
          <w:sz w:val="28"/>
        </w:rPr>
        <w:t>
</w:t>
      </w:r>
      <w:r>
        <w:rPr>
          <w:rFonts w:ascii="Times New Roman"/>
          <w:b w:val="false"/>
          <w:i w:val="false"/>
          <w:color w:val="000000"/>
          <w:sz w:val="28"/>
        </w:rPr>
        <w:t>
      2) наименование предмета аукциона и его характеристики (краткое описание);</w:t>
      </w:r>
      <w:r>
        <w:br/>
      </w:r>
      <w:r>
        <w:rPr>
          <w:rFonts w:ascii="Times New Roman"/>
          <w:b w:val="false"/>
          <w:i w:val="false"/>
          <w:color w:val="000000"/>
          <w:sz w:val="28"/>
        </w:rPr>
        <w:t>
</w:t>
      </w:r>
      <w:r>
        <w:rPr>
          <w:rFonts w:ascii="Times New Roman"/>
          <w:b w:val="false"/>
          <w:i w:val="false"/>
          <w:color w:val="000000"/>
          <w:sz w:val="28"/>
        </w:rPr>
        <w:t>
      3) стартовую стоимость предмета аукциона;</w:t>
      </w:r>
      <w:r>
        <w:br/>
      </w:r>
      <w:r>
        <w:rPr>
          <w:rFonts w:ascii="Times New Roman"/>
          <w:b w:val="false"/>
          <w:i w:val="false"/>
          <w:color w:val="000000"/>
          <w:sz w:val="28"/>
        </w:rPr>
        <w:t>
</w:t>
      </w:r>
      <w:r>
        <w:rPr>
          <w:rFonts w:ascii="Times New Roman"/>
          <w:b w:val="false"/>
          <w:i w:val="false"/>
          <w:color w:val="000000"/>
          <w:sz w:val="28"/>
        </w:rPr>
        <w:t>
      4) дату, время и место проведения торгов;</w:t>
      </w:r>
      <w:r>
        <w:br/>
      </w:r>
      <w:r>
        <w:rPr>
          <w:rFonts w:ascii="Times New Roman"/>
          <w:b w:val="false"/>
          <w:i w:val="false"/>
          <w:color w:val="000000"/>
          <w:sz w:val="28"/>
        </w:rPr>
        <w:t>
</w:t>
      </w:r>
      <w:r>
        <w:rPr>
          <w:rFonts w:ascii="Times New Roman"/>
          <w:b w:val="false"/>
          <w:i w:val="false"/>
          <w:color w:val="000000"/>
          <w:sz w:val="28"/>
        </w:rPr>
        <w:t>
      5) метод проведения торгов;</w:t>
      </w:r>
      <w:r>
        <w:br/>
      </w:r>
      <w:r>
        <w:rPr>
          <w:rFonts w:ascii="Times New Roman"/>
          <w:b w:val="false"/>
          <w:i w:val="false"/>
          <w:color w:val="000000"/>
          <w:sz w:val="28"/>
        </w:rPr>
        <w:t>
</w:t>
      </w:r>
      <w:r>
        <w:rPr>
          <w:rFonts w:ascii="Times New Roman"/>
          <w:b w:val="false"/>
          <w:i w:val="false"/>
          <w:color w:val="000000"/>
          <w:sz w:val="28"/>
        </w:rPr>
        <w:t>
      6) размер задатка для участия в торгах и реквизиты текущего контрольного счета наличности Администратора судов, или текущего счета частного судебного исполнителя на который должен быть перечислен задаток;</w:t>
      </w:r>
      <w:r>
        <w:br/>
      </w:r>
      <w:r>
        <w:rPr>
          <w:rFonts w:ascii="Times New Roman"/>
          <w:b w:val="false"/>
          <w:i w:val="false"/>
          <w:color w:val="000000"/>
          <w:sz w:val="28"/>
        </w:rPr>
        <w:t>
</w:t>
      </w:r>
      <w:r>
        <w:rPr>
          <w:rFonts w:ascii="Times New Roman"/>
          <w:b w:val="false"/>
          <w:i w:val="false"/>
          <w:color w:val="000000"/>
          <w:sz w:val="28"/>
        </w:rPr>
        <w:t>
      7) адрес, время и сроки приема заявок на участие в торгах;</w:t>
      </w:r>
      <w:r>
        <w:br/>
      </w:r>
      <w:r>
        <w:rPr>
          <w:rFonts w:ascii="Times New Roman"/>
          <w:b w:val="false"/>
          <w:i w:val="false"/>
          <w:color w:val="000000"/>
          <w:sz w:val="28"/>
        </w:rPr>
        <w:t>
</w:t>
      </w:r>
      <w:r>
        <w:rPr>
          <w:rFonts w:ascii="Times New Roman"/>
          <w:b w:val="false"/>
          <w:i w:val="false"/>
          <w:color w:val="000000"/>
          <w:sz w:val="28"/>
        </w:rPr>
        <w:t>
      8) дату, время и порядок ознакомления с предметом аукциона;</w:t>
      </w:r>
      <w:r>
        <w:br/>
      </w:r>
      <w:r>
        <w:rPr>
          <w:rFonts w:ascii="Times New Roman"/>
          <w:b w:val="false"/>
          <w:i w:val="false"/>
          <w:color w:val="000000"/>
          <w:sz w:val="28"/>
        </w:rPr>
        <w:t>
</w:t>
      </w:r>
      <w:r>
        <w:rPr>
          <w:rFonts w:ascii="Times New Roman"/>
          <w:b w:val="false"/>
          <w:i w:val="false"/>
          <w:color w:val="000000"/>
          <w:sz w:val="28"/>
        </w:rPr>
        <w:t>
      9) телефоны и адреса для справок;</w:t>
      </w:r>
      <w:r>
        <w:br/>
      </w:r>
      <w:r>
        <w:rPr>
          <w:rFonts w:ascii="Times New Roman"/>
          <w:b w:val="false"/>
          <w:i w:val="false"/>
          <w:color w:val="000000"/>
          <w:sz w:val="28"/>
        </w:rPr>
        <w:t>
</w:t>
      </w:r>
      <w:r>
        <w:rPr>
          <w:rFonts w:ascii="Times New Roman"/>
          <w:b w:val="false"/>
          <w:i w:val="false"/>
          <w:color w:val="000000"/>
          <w:sz w:val="28"/>
        </w:rPr>
        <w:t>
      10) номер телефона доверия уполномоченного органа.</w:t>
      </w:r>
      <w:r>
        <w:br/>
      </w:r>
      <w:r>
        <w:rPr>
          <w:rFonts w:ascii="Times New Roman"/>
          <w:b w:val="false"/>
          <w:i w:val="false"/>
          <w:color w:val="000000"/>
          <w:sz w:val="28"/>
        </w:rPr>
        <w:t>
</w:t>
      </w:r>
      <w:r>
        <w:rPr>
          <w:rFonts w:ascii="Times New Roman"/>
          <w:b w:val="false"/>
          <w:i w:val="false"/>
          <w:color w:val="000000"/>
          <w:sz w:val="28"/>
        </w:rPr>
        <w:t>
      12. Заявки на участие в торгах принимаются организатором. По торгам проводимым частным судебным исполнителем заявки принимает сам частный судебный исполнитель или уполномоченный им работник.</w:t>
      </w:r>
      <w:r>
        <w:br/>
      </w:r>
      <w:r>
        <w:rPr>
          <w:rFonts w:ascii="Times New Roman"/>
          <w:b w:val="false"/>
          <w:i w:val="false"/>
          <w:color w:val="000000"/>
          <w:sz w:val="28"/>
        </w:rPr>
        <w:t>
</w:t>
      </w:r>
      <w:r>
        <w:rPr>
          <w:rFonts w:ascii="Times New Roman"/>
          <w:b w:val="false"/>
          <w:i w:val="false"/>
          <w:color w:val="000000"/>
          <w:sz w:val="28"/>
        </w:rPr>
        <w:t>
      13. После публикации объявления о предстоящих торгах организатор, а также частный судебный исполнитель обеспечивают в рамках рабочего времени принятие заявок от потенциальных покупателей.</w:t>
      </w:r>
    </w:p>
    <w:bookmarkEnd w:id="6"/>
    <w:bookmarkStart w:name="z56" w:id="7"/>
    <w:p>
      <w:pPr>
        <w:spacing w:after="0"/>
        <w:ind w:left="0"/>
        <w:jc w:val="left"/>
      </w:pPr>
      <w:r>
        <w:rPr>
          <w:rFonts w:ascii="Times New Roman"/>
          <w:b/>
          <w:i w:val="false"/>
          <w:color w:val="000000"/>
        </w:rPr>
        <w:t xml:space="preserve"> 
3. Условия участия в торгах и регистрация участников</w:t>
      </w:r>
    </w:p>
    <w:bookmarkEnd w:id="7"/>
    <w:bookmarkStart w:name="z57" w:id="8"/>
    <w:p>
      <w:pPr>
        <w:spacing w:after="0"/>
        <w:ind w:left="0"/>
        <w:jc w:val="both"/>
      </w:pPr>
      <w:r>
        <w:rPr>
          <w:rFonts w:ascii="Times New Roman"/>
          <w:b w:val="false"/>
          <w:i w:val="false"/>
          <w:color w:val="000000"/>
          <w:sz w:val="28"/>
        </w:rPr>
        <w:t>
      14. В качестве покупателей в торгах не принимают участие судебные исполнители и судьи, вынесшие решение по данному исполнительному производству, оценщик, оценивший арестованное имущество, а также их близкие родственники, супруг (супруга), должник и лица, участвовавшие при описи и аресте имущества.</w:t>
      </w:r>
      <w:r>
        <w:br/>
      </w:r>
      <w:r>
        <w:rPr>
          <w:rFonts w:ascii="Times New Roman"/>
          <w:b w:val="false"/>
          <w:i w:val="false"/>
          <w:color w:val="000000"/>
          <w:sz w:val="28"/>
        </w:rPr>
        <w:t>
</w:t>
      </w:r>
      <w:r>
        <w:rPr>
          <w:rFonts w:ascii="Times New Roman"/>
          <w:b w:val="false"/>
          <w:i w:val="false"/>
          <w:color w:val="000000"/>
          <w:sz w:val="28"/>
        </w:rPr>
        <w:t>
      15. К участию в торгах по одному и тому же лоту не допускаются лица, состоящие в близких родственных отношениях друг с другом, а также юридические лица вместе с их аффилированными лицами. Организатором перед началом торгов у всех участников отбирается подписка об отсутствии таких связей.</w:t>
      </w:r>
      <w:r>
        <w:br/>
      </w:r>
      <w:r>
        <w:rPr>
          <w:rFonts w:ascii="Times New Roman"/>
          <w:b w:val="false"/>
          <w:i w:val="false"/>
          <w:color w:val="000000"/>
          <w:sz w:val="28"/>
        </w:rPr>
        <w:t>
</w:t>
      </w:r>
      <w:r>
        <w:rPr>
          <w:rFonts w:ascii="Times New Roman"/>
          <w:b w:val="false"/>
          <w:i w:val="false"/>
          <w:color w:val="000000"/>
          <w:sz w:val="28"/>
        </w:rPr>
        <w:t>
      16. Лица, желающие принять участие в торгах, для регистрации в качестве участника представляют:</w:t>
      </w:r>
      <w:r>
        <w:br/>
      </w:r>
      <w:r>
        <w:rPr>
          <w:rFonts w:ascii="Times New Roman"/>
          <w:b w:val="false"/>
          <w:i w:val="false"/>
          <w:color w:val="000000"/>
          <w:sz w:val="28"/>
        </w:rPr>
        <w:t>
</w:t>
      </w:r>
      <w:r>
        <w:rPr>
          <w:rFonts w:ascii="Times New Roman"/>
          <w:b w:val="false"/>
          <w:i w:val="false"/>
          <w:color w:val="000000"/>
          <w:sz w:val="28"/>
        </w:rPr>
        <w:t>
      1) заявку на участие в торгах;</w:t>
      </w:r>
      <w:r>
        <w:br/>
      </w:r>
      <w:r>
        <w:rPr>
          <w:rFonts w:ascii="Times New Roman"/>
          <w:b w:val="false"/>
          <w:i w:val="false"/>
          <w:color w:val="000000"/>
          <w:sz w:val="28"/>
        </w:rPr>
        <w:t>
</w:t>
      </w:r>
      <w:r>
        <w:rPr>
          <w:rFonts w:ascii="Times New Roman"/>
          <w:b w:val="false"/>
          <w:i w:val="false"/>
          <w:color w:val="000000"/>
          <w:sz w:val="28"/>
        </w:rPr>
        <w:t>
      2) подписку о том, что не имеется препятствий к их участию в торгах;</w:t>
      </w:r>
      <w:r>
        <w:br/>
      </w:r>
      <w:r>
        <w:rPr>
          <w:rFonts w:ascii="Times New Roman"/>
          <w:b w:val="false"/>
          <w:i w:val="false"/>
          <w:color w:val="000000"/>
          <w:sz w:val="28"/>
        </w:rPr>
        <w:t>
</w:t>
      </w:r>
      <w:r>
        <w:rPr>
          <w:rFonts w:ascii="Times New Roman"/>
          <w:b w:val="false"/>
          <w:i w:val="false"/>
          <w:color w:val="000000"/>
          <w:sz w:val="28"/>
        </w:rPr>
        <w:t>
      3) документ, удостоверяющий личность участника и документ, удостоверяющий полномочия представителя юридического лица;</w:t>
      </w:r>
      <w:r>
        <w:br/>
      </w:r>
      <w:r>
        <w:rPr>
          <w:rFonts w:ascii="Times New Roman"/>
          <w:b w:val="false"/>
          <w:i w:val="false"/>
          <w:color w:val="000000"/>
          <w:sz w:val="28"/>
        </w:rPr>
        <w:t>
</w:t>
      </w:r>
      <w:r>
        <w:rPr>
          <w:rFonts w:ascii="Times New Roman"/>
          <w:b w:val="false"/>
          <w:i w:val="false"/>
          <w:color w:val="000000"/>
          <w:sz w:val="28"/>
        </w:rPr>
        <w:t>
      4) платежный документ, подтверждающий внесение задатка;</w:t>
      </w:r>
      <w:r>
        <w:br/>
      </w:r>
      <w:r>
        <w:rPr>
          <w:rFonts w:ascii="Times New Roman"/>
          <w:b w:val="false"/>
          <w:i w:val="false"/>
          <w:color w:val="000000"/>
          <w:sz w:val="28"/>
        </w:rPr>
        <w:t>
</w:t>
      </w:r>
      <w:r>
        <w:rPr>
          <w:rFonts w:ascii="Times New Roman"/>
          <w:b w:val="false"/>
          <w:i w:val="false"/>
          <w:color w:val="000000"/>
          <w:sz w:val="28"/>
        </w:rPr>
        <w:t>
      5) юридические лица Республики Казахстан представляют свидетельство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В заявке на участие в торгах отражаются полные данные участника торгов: фамилия, имя, отчество, данные документа, удостоверяющего личность, полное наименование юридического лица, регистрационный номер налогоплательщика (при наличии индивидуальный идентификационный номер/бизнес идентификационный номер).</w:t>
      </w:r>
      <w:r>
        <w:br/>
      </w:r>
      <w:r>
        <w:rPr>
          <w:rFonts w:ascii="Times New Roman"/>
          <w:b w:val="false"/>
          <w:i w:val="false"/>
          <w:color w:val="000000"/>
          <w:sz w:val="28"/>
        </w:rPr>
        <w:t>
</w:t>
      </w:r>
      <w:r>
        <w:rPr>
          <w:rFonts w:ascii="Times New Roman"/>
          <w:b w:val="false"/>
          <w:i w:val="false"/>
          <w:color w:val="000000"/>
          <w:sz w:val="28"/>
        </w:rPr>
        <w:t>
      17. Задаток для участия в торгах устанавливается в размере пяти процентов от стартовой стоимости имущества.</w:t>
      </w:r>
      <w:r>
        <w:br/>
      </w:r>
      <w:r>
        <w:rPr>
          <w:rFonts w:ascii="Times New Roman"/>
          <w:b w:val="false"/>
          <w:i w:val="false"/>
          <w:color w:val="000000"/>
          <w:sz w:val="28"/>
        </w:rPr>
        <w:t>
</w:t>
      </w:r>
      <w:r>
        <w:rPr>
          <w:rFonts w:ascii="Times New Roman"/>
          <w:b w:val="false"/>
          <w:i w:val="false"/>
          <w:color w:val="000000"/>
          <w:sz w:val="28"/>
        </w:rPr>
        <w:t>
      18. Задаток может быть внесен от имени участника любым физическим или юридическим лицом, уполномоченным доверенностью или договором.</w:t>
      </w:r>
      <w:r>
        <w:br/>
      </w:r>
      <w:r>
        <w:rPr>
          <w:rFonts w:ascii="Times New Roman"/>
          <w:b w:val="false"/>
          <w:i w:val="false"/>
          <w:color w:val="000000"/>
          <w:sz w:val="28"/>
        </w:rPr>
        <w:t>
</w:t>
      </w:r>
      <w:r>
        <w:rPr>
          <w:rFonts w:ascii="Times New Roman"/>
          <w:b w:val="false"/>
          <w:i w:val="false"/>
          <w:color w:val="000000"/>
          <w:sz w:val="28"/>
        </w:rPr>
        <w:t>
      19. Задаток лица, выигравшего торги, зачисляется в счет покупной цены. Задаток, внесенный остальными участниками торгов, подлежит возвращению.</w:t>
      </w:r>
      <w:r>
        <w:br/>
      </w:r>
      <w:r>
        <w:rPr>
          <w:rFonts w:ascii="Times New Roman"/>
          <w:b w:val="false"/>
          <w:i w:val="false"/>
          <w:color w:val="000000"/>
          <w:sz w:val="28"/>
        </w:rPr>
        <w:t>
</w:t>
      </w:r>
      <w:r>
        <w:rPr>
          <w:rFonts w:ascii="Times New Roman"/>
          <w:b w:val="false"/>
          <w:i w:val="false"/>
          <w:color w:val="000000"/>
          <w:sz w:val="28"/>
        </w:rPr>
        <w:t>
      20. В случае если покупатель в десятидневный срок не внес полную покупную стоимость имущества либо в случае, если будет установлено, что он не мог участвовать в торгах, задаток ему не возвращается и поступает в доход государства.</w:t>
      </w:r>
      <w:r>
        <w:br/>
      </w:r>
      <w:r>
        <w:rPr>
          <w:rFonts w:ascii="Times New Roman"/>
          <w:b w:val="false"/>
          <w:i w:val="false"/>
          <w:color w:val="000000"/>
          <w:sz w:val="28"/>
        </w:rPr>
        <w:t>
</w:t>
      </w:r>
      <w:r>
        <w:rPr>
          <w:rFonts w:ascii="Times New Roman"/>
          <w:b w:val="false"/>
          <w:i w:val="false"/>
          <w:color w:val="000000"/>
          <w:sz w:val="28"/>
        </w:rPr>
        <w:t>
      21. Участники торгов:</w:t>
      </w:r>
      <w:r>
        <w:br/>
      </w:r>
      <w:r>
        <w:rPr>
          <w:rFonts w:ascii="Times New Roman"/>
          <w:b w:val="false"/>
          <w:i w:val="false"/>
          <w:color w:val="000000"/>
          <w:sz w:val="28"/>
        </w:rPr>
        <w:t>
</w:t>
      </w:r>
      <w:r>
        <w:rPr>
          <w:rFonts w:ascii="Times New Roman"/>
          <w:b w:val="false"/>
          <w:i w:val="false"/>
          <w:color w:val="000000"/>
          <w:sz w:val="28"/>
        </w:rPr>
        <w:t>
      1) участвуют в торгах лично или через своих представителей;</w:t>
      </w:r>
      <w:r>
        <w:br/>
      </w:r>
      <w:r>
        <w:rPr>
          <w:rFonts w:ascii="Times New Roman"/>
          <w:b w:val="false"/>
          <w:i w:val="false"/>
          <w:color w:val="000000"/>
          <w:sz w:val="28"/>
        </w:rPr>
        <w:t>
</w:t>
      </w:r>
      <w:r>
        <w:rPr>
          <w:rFonts w:ascii="Times New Roman"/>
          <w:b w:val="false"/>
          <w:i w:val="false"/>
          <w:color w:val="000000"/>
          <w:sz w:val="28"/>
        </w:rPr>
        <w:t>
      2) бесплатно получают дополнительные сведения по имуществу;</w:t>
      </w:r>
      <w:r>
        <w:br/>
      </w:r>
      <w:r>
        <w:rPr>
          <w:rFonts w:ascii="Times New Roman"/>
          <w:b w:val="false"/>
          <w:i w:val="false"/>
          <w:color w:val="000000"/>
          <w:sz w:val="28"/>
        </w:rPr>
        <w:t>
</w:t>
      </w:r>
      <w:r>
        <w:rPr>
          <w:rFonts w:ascii="Times New Roman"/>
          <w:b w:val="false"/>
          <w:i w:val="false"/>
          <w:color w:val="000000"/>
          <w:sz w:val="28"/>
        </w:rPr>
        <w:t>
      3) могут предварительно осматривать реализуемое на торгах имущество;</w:t>
      </w:r>
      <w:r>
        <w:br/>
      </w:r>
      <w:r>
        <w:rPr>
          <w:rFonts w:ascii="Times New Roman"/>
          <w:b w:val="false"/>
          <w:i w:val="false"/>
          <w:color w:val="000000"/>
          <w:sz w:val="28"/>
        </w:rPr>
        <w:t>
</w:t>
      </w:r>
      <w:r>
        <w:rPr>
          <w:rFonts w:ascii="Times New Roman"/>
          <w:b w:val="false"/>
          <w:i w:val="false"/>
          <w:color w:val="000000"/>
          <w:sz w:val="28"/>
        </w:rPr>
        <w:t>
      4) обращаются в суд при нарушении их прав;</w:t>
      </w:r>
      <w:r>
        <w:br/>
      </w:r>
      <w:r>
        <w:rPr>
          <w:rFonts w:ascii="Times New Roman"/>
          <w:b w:val="false"/>
          <w:i w:val="false"/>
          <w:color w:val="000000"/>
          <w:sz w:val="28"/>
        </w:rPr>
        <w:t>
</w:t>
      </w:r>
      <w:r>
        <w:rPr>
          <w:rFonts w:ascii="Times New Roman"/>
          <w:b w:val="false"/>
          <w:i w:val="false"/>
          <w:color w:val="000000"/>
          <w:sz w:val="28"/>
        </w:rPr>
        <w:t>
      5) могут отозвать свою заявку.</w:t>
      </w:r>
      <w:r>
        <w:br/>
      </w:r>
      <w:r>
        <w:rPr>
          <w:rFonts w:ascii="Times New Roman"/>
          <w:b w:val="false"/>
          <w:i w:val="false"/>
          <w:color w:val="000000"/>
          <w:sz w:val="28"/>
        </w:rPr>
        <w:t>
</w:t>
      </w:r>
      <w:r>
        <w:rPr>
          <w:rFonts w:ascii="Times New Roman"/>
          <w:b w:val="false"/>
          <w:i w:val="false"/>
          <w:color w:val="000000"/>
          <w:sz w:val="28"/>
        </w:rPr>
        <w:t xml:space="preserve">
      22. После сдачи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участникам выдаются билеты, в которых содержатся следующие сведения:</w:t>
      </w:r>
      <w:r>
        <w:br/>
      </w:r>
      <w:r>
        <w:rPr>
          <w:rFonts w:ascii="Times New Roman"/>
          <w:b w:val="false"/>
          <w:i w:val="false"/>
          <w:color w:val="000000"/>
          <w:sz w:val="28"/>
        </w:rPr>
        <w:t>
</w:t>
      </w:r>
      <w:r>
        <w:rPr>
          <w:rFonts w:ascii="Times New Roman"/>
          <w:b w:val="false"/>
          <w:i w:val="false"/>
          <w:color w:val="000000"/>
          <w:sz w:val="28"/>
        </w:rPr>
        <w:t>
      1) номер, под которым участвует покупатель в торгах;</w:t>
      </w:r>
      <w:r>
        <w:br/>
      </w:r>
      <w:r>
        <w:rPr>
          <w:rFonts w:ascii="Times New Roman"/>
          <w:b w:val="false"/>
          <w:i w:val="false"/>
          <w:color w:val="000000"/>
          <w:sz w:val="28"/>
        </w:rPr>
        <w:t>
</w:t>
      </w:r>
      <w:r>
        <w:rPr>
          <w:rFonts w:ascii="Times New Roman"/>
          <w:b w:val="false"/>
          <w:i w:val="false"/>
          <w:color w:val="000000"/>
          <w:sz w:val="28"/>
        </w:rPr>
        <w:t>
      2) наименование предмета аукциона, по которому участвует покупатель.</w:t>
      </w:r>
      <w:r>
        <w:br/>
      </w:r>
      <w:r>
        <w:rPr>
          <w:rFonts w:ascii="Times New Roman"/>
          <w:b w:val="false"/>
          <w:i w:val="false"/>
          <w:color w:val="000000"/>
          <w:sz w:val="28"/>
        </w:rPr>
        <w:t>
</w:t>
      </w:r>
      <w:r>
        <w:rPr>
          <w:rFonts w:ascii="Times New Roman"/>
          <w:b w:val="false"/>
          <w:i w:val="false"/>
          <w:color w:val="000000"/>
          <w:sz w:val="28"/>
        </w:rPr>
        <w:t>
      23. Билет участника, в день проведения торгов обменивается на аукционный номер. Использование аукционного номера другим лицом в процессе торгов не допускается.</w:t>
      </w:r>
    </w:p>
    <w:bookmarkEnd w:id="8"/>
    <w:bookmarkStart w:name="z80" w:id="9"/>
    <w:p>
      <w:pPr>
        <w:spacing w:after="0"/>
        <w:ind w:left="0"/>
        <w:jc w:val="left"/>
      </w:pPr>
      <w:r>
        <w:rPr>
          <w:rFonts w:ascii="Times New Roman"/>
          <w:b/>
          <w:i w:val="false"/>
          <w:color w:val="000000"/>
        </w:rPr>
        <w:t xml:space="preserve"> 
4. Порядок проведения торгов</w:t>
      </w:r>
    </w:p>
    <w:bookmarkEnd w:id="9"/>
    <w:bookmarkStart w:name="z81" w:id="10"/>
    <w:p>
      <w:pPr>
        <w:spacing w:after="0"/>
        <w:ind w:left="0"/>
        <w:jc w:val="both"/>
      </w:pPr>
      <w:r>
        <w:rPr>
          <w:rFonts w:ascii="Times New Roman"/>
          <w:b w:val="false"/>
          <w:i w:val="false"/>
          <w:color w:val="000000"/>
          <w:sz w:val="28"/>
        </w:rPr>
        <w:t>
      24. Торги проводит лицо, специально уполномоченное на это руководителем специализированной организации (аукционист). Частный судебный исполнитель проводит торги самостоятельно.</w:t>
      </w:r>
      <w:r>
        <w:br/>
      </w:r>
      <w:r>
        <w:rPr>
          <w:rFonts w:ascii="Times New Roman"/>
          <w:b w:val="false"/>
          <w:i w:val="false"/>
          <w:color w:val="000000"/>
          <w:sz w:val="28"/>
        </w:rPr>
        <w:t>
</w:t>
      </w:r>
      <w:r>
        <w:rPr>
          <w:rFonts w:ascii="Times New Roman"/>
          <w:b w:val="false"/>
          <w:i w:val="false"/>
          <w:color w:val="000000"/>
          <w:sz w:val="28"/>
        </w:rPr>
        <w:t>
      На торгах, проводимых организатором, присутствует государственный судебный исполнитель.</w:t>
      </w:r>
      <w:r>
        <w:br/>
      </w:r>
      <w:r>
        <w:rPr>
          <w:rFonts w:ascii="Times New Roman"/>
          <w:b w:val="false"/>
          <w:i w:val="false"/>
          <w:color w:val="000000"/>
          <w:sz w:val="28"/>
        </w:rPr>
        <w:t>
</w:t>
      </w:r>
      <w:r>
        <w:rPr>
          <w:rFonts w:ascii="Times New Roman"/>
          <w:b w:val="false"/>
          <w:i w:val="false"/>
          <w:color w:val="000000"/>
          <w:sz w:val="28"/>
        </w:rPr>
        <w:t>
      25. О времени и месте проведения торгов извещаются стороны исполнительного производства. Отсутствие сторон исполнительного производства не препятствует проведению торгов.</w:t>
      </w:r>
      <w:r>
        <w:br/>
      </w:r>
      <w:r>
        <w:rPr>
          <w:rFonts w:ascii="Times New Roman"/>
          <w:b w:val="false"/>
          <w:i w:val="false"/>
          <w:color w:val="000000"/>
          <w:sz w:val="28"/>
        </w:rPr>
        <w:t>
</w:t>
      </w:r>
      <w:r>
        <w:rPr>
          <w:rFonts w:ascii="Times New Roman"/>
          <w:b w:val="false"/>
          <w:i w:val="false"/>
          <w:color w:val="000000"/>
          <w:sz w:val="28"/>
        </w:rPr>
        <w:t>
      26. Перед началом торгов объявляются правила его проведения.</w:t>
      </w:r>
      <w:r>
        <w:br/>
      </w:r>
      <w:r>
        <w:rPr>
          <w:rFonts w:ascii="Times New Roman"/>
          <w:b w:val="false"/>
          <w:i w:val="false"/>
          <w:color w:val="000000"/>
          <w:sz w:val="28"/>
        </w:rPr>
        <w:t>
</w:t>
      </w:r>
      <w:r>
        <w:rPr>
          <w:rFonts w:ascii="Times New Roman"/>
          <w:b w:val="false"/>
          <w:i w:val="false"/>
          <w:color w:val="000000"/>
          <w:sz w:val="28"/>
        </w:rPr>
        <w:t>
      27. Торги могут состояться, если в нем участвуют не менее двух покупателей (по одному лоту).</w:t>
      </w:r>
      <w:r>
        <w:br/>
      </w:r>
      <w:r>
        <w:rPr>
          <w:rFonts w:ascii="Times New Roman"/>
          <w:b w:val="false"/>
          <w:i w:val="false"/>
          <w:color w:val="000000"/>
          <w:sz w:val="28"/>
        </w:rPr>
        <w:t>
</w:t>
      </w:r>
      <w:r>
        <w:rPr>
          <w:rFonts w:ascii="Times New Roman"/>
          <w:b w:val="false"/>
          <w:i w:val="false"/>
          <w:color w:val="000000"/>
          <w:sz w:val="28"/>
        </w:rPr>
        <w:t>
      28. Все участники торгов (по одному лоту) садятся в один ряд или в прямой видимости друг от друга.</w:t>
      </w:r>
      <w:r>
        <w:br/>
      </w:r>
      <w:r>
        <w:rPr>
          <w:rFonts w:ascii="Times New Roman"/>
          <w:b w:val="false"/>
          <w:i w:val="false"/>
          <w:color w:val="000000"/>
          <w:sz w:val="28"/>
        </w:rPr>
        <w:t>
</w:t>
      </w:r>
      <w:r>
        <w:rPr>
          <w:rFonts w:ascii="Times New Roman"/>
          <w:b w:val="false"/>
          <w:i w:val="false"/>
          <w:color w:val="000000"/>
          <w:sz w:val="28"/>
        </w:rPr>
        <w:t>
      29. Торги начинаются с объявления предмета продажи, краткой его характеристики, метода проведения торгов, начальной (стартовой) цены, шага изменения цены.</w:t>
      </w:r>
      <w:r>
        <w:br/>
      </w:r>
      <w:r>
        <w:rPr>
          <w:rFonts w:ascii="Times New Roman"/>
          <w:b w:val="false"/>
          <w:i w:val="false"/>
          <w:color w:val="000000"/>
          <w:sz w:val="28"/>
        </w:rPr>
        <w:t>
</w:t>
      </w:r>
      <w:r>
        <w:rPr>
          <w:rFonts w:ascii="Times New Roman"/>
          <w:b w:val="false"/>
          <w:i w:val="false"/>
          <w:color w:val="000000"/>
          <w:sz w:val="28"/>
        </w:rPr>
        <w:t>
      30. После каждого объявления цены (с учетом повышения или понижения шага) участники поднятием аукционного номера подтверждают свое намерение приобретения лота по объявленной цене.</w:t>
      </w:r>
      <w:r>
        <w:br/>
      </w:r>
      <w:r>
        <w:rPr>
          <w:rFonts w:ascii="Times New Roman"/>
          <w:b w:val="false"/>
          <w:i w:val="false"/>
          <w:color w:val="000000"/>
          <w:sz w:val="28"/>
        </w:rPr>
        <w:t>
</w:t>
      </w:r>
      <w:r>
        <w:rPr>
          <w:rFonts w:ascii="Times New Roman"/>
          <w:b w:val="false"/>
          <w:i w:val="false"/>
          <w:color w:val="000000"/>
          <w:sz w:val="28"/>
        </w:rPr>
        <w:t>
      31. На первых торгах (по английскому методу) цена повышается с объявленным шагом, до момента, когда останется один участник, предложивший наиболее высокую цену, который предъявляет аукционный номер участника.</w:t>
      </w:r>
      <w:r>
        <w:br/>
      </w:r>
      <w:r>
        <w:rPr>
          <w:rFonts w:ascii="Times New Roman"/>
          <w:b w:val="false"/>
          <w:i w:val="false"/>
          <w:color w:val="000000"/>
          <w:sz w:val="28"/>
        </w:rPr>
        <w:t>
</w:t>
      </w:r>
      <w:r>
        <w:rPr>
          <w:rFonts w:ascii="Times New Roman"/>
          <w:b w:val="false"/>
          <w:i w:val="false"/>
          <w:color w:val="000000"/>
          <w:sz w:val="28"/>
        </w:rPr>
        <w:t>
      32. Ход торгов протоколируется. Один экземпляр протокола вручается покупателю после оплаты им стоимости покупаемого имущества, другой экземпляр протокола остается у судебного исполнителя, в производстве которого находится исполнительный документ.</w:t>
      </w:r>
      <w:r>
        <w:br/>
      </w:r>
      <w:r>
        <w:rPr>
          <w:rFonts w:ascii="Times New Roman"/>
          <w:b w:val="false"/>
          <w:i w:val="false"/>
          <w:color w:val="000000"/>
          <w:sz w:val="28"/>
        </w:rPr>
        <w:t>
</w:t>
      </w:r>
      <w:r>
        <w:rPr>
          <w:rFonts w:ascii="Times New Roman"/>
          <w:b w:val="false"/>
          <w:i w:val="false"/>
          <w:color w:val="000000"/>
          <w:sz w:val="28"/>
        </w:rPr>
        <w:t>
      33. Покупатель в течение десяти рабочих дней с момента проведения торга вносит на контрольный счет наличности Администратора судов или на текущий счет проводившего торги частного судебного исполнителя покупную стоимость имущества.</w:t>
      </w:r>
      <w:r>
        <w:br/>
      </w:r>
      <w:r>
        <w:rPr>
          <w:rFonts w:ascii="Times New Roman"/>
          <w:b w:val="false"/>
          <w:i w:val="false"/>
          <w:color w:val="000000"/>
          <w:sz w:val="28"/>
        </w:rPr>
        <w:t>
</w:t>
      </w:r>
      <w:r>
        <w:rPr>
          <w:rFonts w:ascii="Times New Roman"/>
          <w:b w:val="false"/>
          <w:i w:val="false"/>
          <w:color w:val="000000"/>
          <w:sz w:val="28"/>
        </w:rPr>
        <w:t>
      34. После внесения покупателем всей покупной стоимости за приобретенное имущество судебным исполнителем составляется протокол о состоявшихся торгах и выносится постановление о снятии с имущества обременения (ареста). Одновременно с этим составляется акт приема-передачи имущества покупателю, с участием судебного исполнителя, покупателя и должника. Отсутствие должника не является препятствием для передачи имущества покупателю.</w:t>
      </w:r>
      <w:r>
        <w:br/>
      </w:r>
      <w:r>
        <w:rPr>
          <w:rFonts w:ascii="Times New Roman"/>
          <w:b w:val="false"/>
          <w:i w:val="false"/>
          <w:color w:val="000000"/>
          <w:sz w:val="28"/>
        </w:rPr>
        <w:t>
</w:t>
      </w:r>
      <w:r>
        <w:rPr>
          <w:rFonts w:ascii="Times New Roman"/>
          <w:b w:val="false"/>
          <w:i w:val="false"/>
          <w:color w:val="000000"/>
          <w:sz w:val="28"/>
        </w:rPr>
        <w:t>
      Вместе с тем, заключается договор купли-продажи с покупателем имущества на торгах. Указанный договор является основанием для регистрации покупателем права собственности (перехода права собственности) на полученное им имущество в государственных органах.</w:t>
      </w:r>
      <w:r>
        <w:br/>
      </w:r>
      <w:r>
        <w:rPr>
          <w:rFonts w:ascii="Times New Roman"/>
          <w:b w:val="false"/>
          <w:i w:val="false"/>
          <w:color w:val="000000"/>
          <w:sz w:val="28"/>
        </w:rPr>
        <w:t>
</w:t>
      </w:r>
      <w:r>
        <w:rPr>
          <w:rFonts w:ascii="Times New Roman"/>
          <w:b w:val="false"/>
          <w:i w:val="false"/>
          <w:color w:val="000000"/>
          <w:sz w:val="28"/>
        </w:rPr>
        <w:t>
      35. В случае, если покупатель имущества не внес покупную стоимость в течение десяти рабочих дней, второй участник аукциона в течение трех рабочих дней извещается организатором аукциона или частным судебным исполнителем о возможности подать заявление о приобретении им имущества по объявленной им на торгах цене.</w:t>
      </w:r>
      <w:r>
        <w:br/>
      </w:r>
      <w:r>
        <w:rPr>
          <w:rFonts w:ascii="Times New Roman"/>
          <w:b w:val="false"/>
          <w:i w:val="false"/>
          <w:color w:val="000000"/>
          <w:sz w:val="28"/>
        </w:rPr>
        <w:t>
</w:t>
      </w:r>
      <w:r>
        <w:rPr>
          <w:rFonts w:ascii="Times New Roman"/>
          <w:b w:val="false"/>
          <w:i w:val="false"/>
          <w:color w:val="000000"/>
          <w:sz w:val="28"/>
        </w:rPr>
        <w:t>
      36. В случае, если победитель отказывается подписать протокол торгов, то торги по данному лоту возобновляются без его участия, с остальными участниками.</w:t>
      </w:r>
      <w:r>
        <w:br/>
      </w:r>
      <w:r>
        <w:rPr>
          <w:rFonts w:ascii="Times New Roman"/>
          <w:b w:val="false"/>
          <w:i w:val="false"/>
          <w:color w:val="000000"/>
          <w:sz w:val="28"/>
        </w:rPr>
        <w:t>
</w:t>
      </w:r>
      <w:r>
        <w:rPr>
          <w:rFonts w:ascii="Times New Roman"/>
          <w:b w:val="false"/>
          <w:i w:val="false"/>
          <w:color w:val="000000"/>
          <w:sz w:val="28"/>
        </w:rPr>
        <w:t>
      В случае, если участник только один, то имущество предлагается ему по последней наивысшей предложенной им на торгах цене.</w:t>
      </w:r>
      <w:r>
        <w:br/>
      </w:r>
      <w:r>
        <w:rPr>
          <w:rFonts w:ascii="Times New Roman"/>
          <w:b w:val="false"/>
          <w:i w:val="false"/>
          <w:color w:val="000000"/>
          <w:sz w:val="28"/>
        </w:rPr>
        <w:t>
</w:t>
      </w:r>
      <w:r>
        <w:rPr>
          <w:rFonts w:ascii="Times New Roman"/>
          <w:b w:val="false"/>
          <w:i w:val="false"/>
          <w:color w:val="000000"/>
          <w:sz w:val="28"/>
        </w:rPr>
        <w:t>
      37. Торги объявляются несостоявшимися в случаях:</w:t>
      </w:r>
      <w:r>
        <w:br/>
      </w:r>
      <w:r>
        <w:rPr>
          <w:rFonts w:ascii="Times New Roman"/>
          <w:b w:val="false"/>
          <w:i w:val="false"/>
          <w:color w:val="000000"/>
          <w:sz w:val="28"/>
        </w:rPr>
        <w:t>
</w:t>
      </w:r>
      <w:r>
        <w:rPr>
          <w:rFonts w:ascii="Times New Roman"/>
          <w:b w:val="false"/>
          <w:i w:val="false"/>
          <w:color w:val="000000"/>
          <w:sz w:val="28"/>
        </w:rPr>
        <w:t>
      1) если на торги явилось менее двух покупателей;</w:t>
      </w:r>
      <w:r>
        <w:br/>
      </w:r>
      <w:r>
        <w:rPr>
          <w:rFonts w:ascii="Times New Roman"/>
          <w:b w:val="false"/>
          <w:i w:val="false"/>
          <w:color w:val="000000"/>
          <w:sz w:val="28"/>
        </w:rPr>
        <w:t>
</w:t>
      </w:r>
      <w:r>
        <w:rPr>
          <w:rFonts w:ascii="Times New Roman"/>
          <w:b w:val="false"/>
          <w:i w:val="false"/>
          <w:color w:val="000000"/>
          <w:sz w:val="28"/>
        </w:rPr>
        <w:t>
      2) если из явившихся покупателей никто не сделает надбавки к первоначальной оценке имущества;</w:t>
      </w:r>
      <w:r>
        <w:br/>
      </w:r>
      <w:r>
        <w:rPr>
          <w:rFonts w:ascii="Times New Roman"/>
          <w:b w:val="false"/>
          <w:i w:val="false"/>
          <w:color w:val="000000"/>
          <w:sz w:val="28"/>
        </w:rPr>
        <w:t>
</w:t>
      </w:r>
      <w:r>
        <w:rPr>
          <w:rFonts w:ascii="Times New Roman"/>
          <w:b w:val="false"/>
          <w:i w:val="false"/>
          <w:color w:val="000000"/>
          <w:sz w:val="28"/>
        </w:rPr>
        <w:t>
      3) если покупатель в десятидневный срок не внес полную покупную стоимость имущества, а второй участник торга, предложивший наибольшую покупную цену, не использовал возможность приобретения имущества;</w:t>
      </w:r>
      <w:r>
        <w:br/>
      </w:r>
      <w:r>
        <w:rPr>
          <w:rFonts w:ascii="Times New Roman"/>
          <w:b w:val="false"/>
          <w:i w:val="false"/>
          <w:color w:val="000000"/>
          <w:sz w:val="28"/>
        </w:rPr>
        <w:t>
</w:t>
      </w:r>
      <w:r>
        <w:rPr>
          <w:rFonts w:ascii="Times New Roman"/>
          <w:b w:val="false"/>
          <w:i w:val="false"/>
          <w:color w:val="000000"/>
          <w:sz w:val="28"/>
        </w:rPr>
        <w:t xml:space="preserve">
      4) второй участник торга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81 Закона, не внес объявленную им покупную цену в десятидневный срок.</w:t>
      </w:r>
      <w:r>
        <w:br/>
      </w:r>
      <w:r>
        <w:rPr>
          <w:rFonts w:ascii="Times New Roman"/>
          <w:b w:val="false"/>
          <w:i w:val="false"/>
          <w:color w:val="000000"/>
          <w:sz w:val="28"/>
        </w:rPr>
        <w:t>
</w:t>
      </w:r>
      <w:r>
        <w:rPr>
          <w:rFonts w:ascii="Times New Roman"/>
          <w:b w:val="false"/>
          <w:i w:val="false"/>
          <w:color w:val="000000"/>
          <w:sz w:val="28"/>
        </w:rPr>
        <w:t>
      38. О признании торгов несостоявшимися судебный исполнитель выносит соответствующее постановление.</w:t>
      </w:r>
      <w:r>
        <w:br/>
      </w:r>
      <w:r>
        <w:rPr>
          <w:rFonts w:ascii="Times New Roman"/>
          <w:b w:val="false"/>
          <w:i w:val="false"/>
          <w:color w:val="000000"/>
          <w:sz w:val="28"/>
        </w:rPr>
        <w:t>
</w:t>
      </w:r>
      <w:r>
        <w:rPr>
          <w:rFonts w:ascii="Times New Roman"/>
          <w:b w:val="false"/>
          <w:i w:val="false"/>
          <w:color w:val="000000"/>
          <w:sz w:val="28"/>
        </w:rPr>
        <w:t xml:space="preserve">
      39. Если торги не состоялись, задаток возвращается лицам, его внесшим, за исключением случаев, предусмотренных </w:t>
      </w:r>
      <w:r>
        <w:rPr>
          <w:rFonts w:ascii="Times New Roman"/>
          <w:b w:val="false"/>
          <w:i w:val="false"/>
          <w:color w:val="000000"/>
          <w:sz w:val="28"/>
        </w:rPr>
        <w:t>пунктом 20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40. За исключением случаев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при объявлении первых торгов несостоявшимися взыскатель может оставить имущество за собой по цене, сниженной на двадцать процентов от первоначальной оценки. Для этого взыскателю в письменной форме дается предложение, в случае его письменного отказа, судебный исполнитель с соблюдением положений,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назначает повторные торги.</w:t>
      </w:r>
      <w:r>
        <w:br/>
      </w:r>
      <w:r>
        <w:rPr>
          <w:rFonts w:ascii="Times New Roman"/>
          <w:b w:val="false"/>
          <w:i w:val="false"/>
          <w:color w:val="000000"/>
          <w:sz w:val="28"/>
        </w:rPr>
        <w:t>
</w:t>
      </w:r>
      <w:r>
        <w:rPr>
          <w:rFonts w:ascii="Times New Roman"/>
          <w:b w:val="false"/>
          <w:i w:val="false"/>
          <w:color w:val="000000"/>
          <w:sz w:val="28"/>
        </w:rPr>
        <w:t>
      Не предоставление взыскателем ответа в течение пяти рабочих дней означает отказ от принятия имущества, о чем по истечении указанного срока ему должно быть письменно разъяснено.</w:t>
      </w:r>
      <w:r>
        <w:br/>
      </w:r>
      <w:r>
        <w:rPr>
          <w:rFonts w:ascii="Times New Roman"/>
          <w:b w:val="false"/>
          <w:i w:val="false"/>
          <w:color w:val="000000"/>
          <w:sz w:val="28"/>
        </w:rPr>
        <w:t>
</w:t>
      </w:r>
      <w:r>
        <w:rPr>
          <w:rFonts w:ascii="Times New Roman"/>
          <w:b w:val="false"/>
          <w:i w:val="false"/>
          <w:color w:val="000000"/>
          <w:sz w:val="28"/>
        </w:rPr>
        <w:t>
      41. Стартовая цена имущества при проведении повторных торгов равна стартовой цене при проведении первых торгов, то есть первоначальной оценке имущества. При этом цена, установленная для повторных торгов, понижается с объявленным шагом до момента, когда один из участников согласится купить имущество по объявленной цене, которая не должна быть ниже пятидесяти процентов первоначальной оценки стоимости имущества, выставленного на торги.</w:t>
      </w:r>
      <w:r>
        <w:br/>
      </w:r>
      <w:r>
        <w:rPr>
          <w:rFonts w:ascii="Times New Roman"/>
          <w:b w:val="false"/>
          <w:i w:val="false"/>
          <w:color w:val="000000"/>
          <w:sz w:val="28"/>
        </w:rPr>
        <w:t>
</w:t>
      </w:r>
      <w:r>
        <w:rPr>
          <w:rFonts w:ascii="Times New Roman"/>
          <w:b w:val="false"/>
          <w:i w:val="false"/>
          <w:color w:val="000000"/>
          <w:sz w:val="28"/>
        </w:rPr>
        <w:t>
      42. Участник повторных торгов, согласившийся купить имущество, предъявляет организатору аукционный номер участника и подписывает протокол торгов.</w:t>
      </w:r>
      <w:r>
        <w:br/>
      </w:r>
      <w:r>
        <w:rPr>
          <w:rFonts w:ascii="Times New Roman"/>
          <w:b w:val="false"/>
          <w:i w:val="false"/>
          <w:color w:val="000000"/>
          <w:sz w:val="28"/>
        </w:rPr>
        <w:t>
</w:t>
      </w:r>
      <w:r>
        <w:rPr>
          <w:rFonts w:ascii="Times New Roman"/>
          <w:b w:val="false"/>
          <w:i w:val="false"/>
          <w:color w:val="000000"/>
          <w:sz w:val="28"/>
        </w:rPr>
        <w:t>
      43. В случае объявления несостоявшимися повторных торгов взыскателю в письменной форме предлагается оставить имущество должника за собой по последней объявленной цене. О признании повторных торгов несостоявшимися судебный исполнитель выносит соответствующее постановление.</w:t>
      </w:r>
      <w:r>
        <w:br/>
      </w:r>
      <w:r>
        <w:rPr>
          <w:rFonts w:ascii="Times New Roman"/>
          <w:b w:val="false"/>
          <w:i w:val="false"/>
          <w:color w:val="000000"/>
          <w:sz w:val="28"/>
        </w:rPr>
        <w:t>
</w:t>
      </w:r>
      <w:r>
        <w:rPr>
          <w:rFonts w:ascii="Times New Roman"/>
          <w:b w:val="false"/>
          <w:i w:val="false"/>
          <w:color w:val="000000"/>
          <w:sz w:val="28"/>
        </w:rPr>
        <w:t>
      44. В случае письменного отказа взыскателя от оставления за собой имущества должника по последней объявленной цене, арест с этого имущества не снимается. При этом имущество, находящееся в специализированной организации либо у частного судебного исполнителя может быть возвращено должнику без права отчуждения.</w:t>
      </w:r>
      <w:r>
        <w:br/>
      </w:r>
      <w:r>
        <w:rPr>
          <w:rFonts w:ascii="Times New Roman"/>
          <w:b w:val="false"/>
          <w:i w:val="false"/>
          <w:color w:val="000000"/>
          <w:sz w:val="28"/>
        </w:rPr>
        <w:t>
</w:t>
      </w:r>
      <w:r>
        <w:rPr>
          <w:rFonts w:ascii="Times New Roman"/>
          <w:b w:val="false"/>
          <w:i w:val="false"/>
          <w:color w:val="000000"/>
          <w:sz w:val="28"/>
        </w:rPr>
        <w:t>
      45. Средства, вырученные от реализации арестованного имущества должника и подлежащие передаче взыскателям, подлежат зачислению на контрольный счет наличности Администратора судов или на текущий счет частного судебного исполнителя, проводившего торги.</w:t>
      </w:r>
      <w:r>
        <w:br/>
      </w:r>
      <w:r>
        <w:rPr>
          <w:rFonts w:ascii="Times New Roman"/>
          <w:b w:val="false"/>
          <w:i w:val="false"/>
          <w:color w:val="000000"/>
          <w:sz w:val="28"/>
        </w:rPr>
        <w:t>
</w:t>
      </w:r>
      <w:r>
        <w:rPr>
          <w:rFonts w:ascii="Times New Roman"/>
          <w:b w:val="false"/>
          <w:i w:val="false"/>
          <w:color w:val="000000"/>
          <w:sz w:val="28"/>
        </w:rPr>
        <w:t xml:space="preserve">
      46. Услуги организации и лиц по оценке, транспортировке, хранению и реализации арестованного имущества подлежат возмещению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47. Организатор в течение трех рабочих дней с момента проведения торга предоставляет государственному судебному исполнителю и Администратору судов счет к оплате и подтверждающие документы для включения стоимости услуг организатора к расходам по исполнению.</w:t>
      </w:r>
      <w:r>
        <w:br/>
      </w:r>
      <w:r>
        <w:rPr>
          <w:rFonts w:ascii="Times New Roman"/>
          <w:b w:val="false"/>
          <w:i w:val="false"/>
          <w:color w:val="000000"/>
          <w:sz w:val="28"/>
        </w:rPr>
        <w:t>
</w:t>
      </w:r>
      <w:r>
        <w:rPr>
          <w:rFonts w:ascii="Times New Roman"/>
          <w:b w:val="false"/>
          <w:i w:val="false"/>
          <w:color w:val="000000"/>
          <w:sz w:val="28"/>
        </w:rPr>
        <w:t xml:space="preserve">
      48. Государственный судебный исполнитель в срок не более семи рабочих дней с момента поступления взысканной суммы (средств должника, покупателя имущества) на контрольный счет наличности Администратора судов, выносит постановление о перечислении сумм за услуги организатора, с соблюдением требований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49. Во всех случаях прекращения (окончания) исполнительного производства по которому остались не возмещенными расходы по исполнению, судебный исполнитель в течение пяти рабочих дней извещает об этом лиц понесших эти расходы.</w:t>
      </w:r>
      <w:r>
        <w:br/>
      </w:r>
      <w:r>
        <w:rPr>
          <w:rFonts w:ascii="Times New Roman"/>
          <w:b w:val="false"/>
          <w:i w:val="false"/>
          <w:color w:val="000000"/>
          <w:sz w:val="28"/>
        </w:rPr>
        <w:t>
</w:t>
      </w:r>
      <w:r>
        <w:rPr>
          <w:rFonts w:ascii="Times New Roman"/>
          <w:b w:val="false"/>
          <w:i w:val="false"/>
          <w:color w:val="000000"/>
          <w:sz w:val="28"/>
        </w:rPr>
        <w:t>
      50. Стоимость услуг организатора торгов, оговаривается в договоре и устанавливается исходя из тарифов, представленных организатором и согласованных с уполномоченным органом. Расходы частного судебного исполнителя по организации и проведению торгов относятся к расходам по исполнению.</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