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3a93" w14:textId="8ab3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Вице-Министра финансов - Председателя Комитета Таможенного контроля Министерства финансов  Республики Казахстан от 29 июня 2005 года N 240 "Об утверждении Правил отнесения участников внешнеэкономической деятельности к категории минимального риска и применения упрощенного порядка таможенного оформления"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таможенного контроля Министерства финансов  Республики Казахстан от 5 июля 2006 года N 231. Зарегистрирован в Министерстве юстиции Республики Казахстан 2 августа 2006 года N 4325.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371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382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470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Вице-Министра финансов - Председателя Комитета таможенного контроля Министерства финансов Республики Казахстан от 29 июня 2005 года N 240 "Об утверждении Правил отнесения участников внешнеэкономической деятельности к категории минимального риска и применения упрощенного порядка таможенного оформления", (зарегистрирован в Реестре государственной регистрации нормативных правовых актов под N 3757, опубликован в Бюллетене нормативных правовых актов Республики Казахстан центральных исполнительных и иных государственных органов Республики Казахстан, 2005 год, N 17, ст. 136, в газете "Официальная газета" от 29 октября 2005 года N 45 (254),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Правилах отнесения участников внешнеэкономической деятельности к категории минимального риска,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"В течении трех дней с момента регистрации заявления участника ВЭД уполномоченный орган запрашивает в территориальных подразделениях по областям (городам республиканского значения, столице) и таможнях (далее - таможенный орган) по месту его регистрации и производства таможенного оформления подтверждение о соответствии участника ВЭД, требованиям установленным настоящими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недельный срок после поступления запроса уполномоченного органа, таможенный орган по месту регистрации участника ВЭД определяет вид проверки и уведомляет об этом уполномоченный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Проверке не подлежат участники ВЭД, подвергнутые проверке финансовой деятельности подразделениями пост-таможенного контроля таможенного органа в течении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органы по месту регистрации и производства таможенного оформления участника ВЭД в установленный срок представляют в уполномоченный орган подтверждение о соответствии участника ВЭД требованиям установленным настоящими Правилами.";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"Срок рассмотрения заявления участника ВЭД не должен превышать 60 календарных дней.";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третий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"отсутствие вины участника ВЭД по статьям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213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214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250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251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259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405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410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417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426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434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правонарушениях", а также иных неоднократных (более трех) правонарушений в сфере таможенного дела в течение срока исковой давности, установленного для таких правонарушений и преступлений;";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пятый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"не менее двадцати поставок в год на протяжении последних двух лет, а для отечественных товаропроизводителей - не менее десяти поставок в год или перемещение товаров на сумму двести пятьдесят тысяч месячных расчетных показателей в год, установленных законом о республиканском бюджете на соответствующий финансовый год, на протяжении последних двух лет;";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"при этом учитываются поставки товаров, где получателем и контрактодержателем товаров является участник ВЭД, подавший заявление на отнесение к категории минимального риска.";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1) пункта 12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"при наличии решения суда либо таможенного органа о признании вины участника ВЭД по статьям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213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214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250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259 </w:t>
      </w:r>
      <w:r>
        <w:rPr>
          <w:rFonts w:ascii="Times New Roman"/>
          <w:b w:val="false"/>
          <w:i w:val="false"/>
          <w:color w:val="000000"/>
          <w:sz w:val="28"/>
        </w:rPr>
        <w:t xml:space="preserve">259 </w:t>
      </w:r>
      <w:r>
        <w:rPr>
          <w:rFonts w:ascii="Times New Roman"/>
          <w:b w:val="false"/>
          <w:i w:val="false"/>
          <w:color w:val="000000"/>
          <w:sz w:val="28"/>
        </w:rPr>
        <w:t>, Уголовного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405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410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417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426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434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правонарушениях", а также совершение участником ВЭД иных неоднократных (более двух) правонарушений в сфере таможенного дела;";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Правилах применения упрощенного порядка таможенного оформления,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"Упрощенный порядок таможенного оформления применяется в случаях, если контрактодержателем и получателем груза является участник ВЭД отнесенный к категории минимального риска при таможенном оформлении товаров, перемещаемых в соответствии с таможенными режимами "экспорт товаров" и "выпуск товаров для свободного обращения.".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анализа и статистики Комитета таможенного контроля Министерства финансов Республики Казахстан (Айтаев Р.К.) обеспечить государственную регистрацию настоящего приказа в Министерстве юстиции Республики Казахстан.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 Комитета таможенного контроля Министерства финансов Республики Казахстан (Молдабаев С.С.) обеспечить официальное опубликование настоящего приказа в средствах массовой информации.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