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06ee" w14:textId="cd10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25 сентября 2002 года N 142 "Об утверждении Инструкции по подготовке, оформлению и согласованию нормативных правовых актов центральных и местных государственных органов (юридическая техника)", зарегистрированный за N 1985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12 октября 2004 года N 291. Зарегистрирован Министерством юстиции Республики Казахстан 15 октября 2004 года N 3153. Утратил силу приказом Министра юстиции Республики Казахстан от 25 сентября 2006 года N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юстиции РК от 12 октября 2004 года N 291 утратил силу приказом Министра юстиции Республики Казахстан от 25 сентября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нормотворческой деятельности центральных и местных государственных органов Республики Казахстан,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юстиции Республики Казахстан от 25 сентября 2002 года N 142 "Об утверждении Инструкции по подготовке, оформлению и согласованию нормативных правовых актов центральных и местных государственных органов (юридическая техника)" (зарегистрирован в Реестре государственной регистрации нормативных правовых актов Республики Казахстан за N 1985, Бюллетень нормативных правовых актов центральных исполнительных и иных государственных органов Республики Казахстан, 2002 г., N 41-42, ст. 719)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по подготовке, оформлению и согласованию нормативных правовых актов центральных и местных государственных органов (юридическая техника),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абзаце втором пункта 8 после слова "разделы" дополнить словами ", а разделы, в свою очередь, могут объединяться в части нормативного правового акта";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10 после слова "подразделы" дополнить словом ", части";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16 слово "вид" заменить словом "форму", слова "принявший его орган," и ", номер государственной регистрации"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17 предложение второе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18 слова "его раздел," заменить словами "раздел, часть,";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"18-1. Заголовки глав, разделов, частей, параграфов и подразделов отделяются от предыдущего текста двумя межстрочными интервалами, а от последующего текста - одним.";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22 союз "либо" заменить союзом "и";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23 слова "Сокращение наименований организаций допускается" заменить словами "Допускается сокращение наименований государственных органов и иных организаций";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"слова" исключить и после слова "заголовка," дополнить словами "названий глав, разделов, частей, параграфов, подразделов, слов "СОВМЕСТНОЕ ПОСТАНОВЛЕНИЕ", "СОВМЕСТНЫЙ (ОЕ) ПРИКАЗ (РЕШЕНИЕ)", "ПОСТАНОВЛЕНИЕ и ПРИКАЗ (РЕШЕНИЕ)",";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"на отдельную строку"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29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"29. В случае, если в тексте нормативного правового акта имеется ссылка на нормативный правовой акт, указывается его форма, дата принятия, регистрационный номер, название. При ссылке на нормативный правовой акт, зарегистрированный в органах юстиции, дополнительно указывается номер, под которым он зарегистрирован в Реестре государственной регистрации нормативных правовых актов (в указанной последовательности).";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"35-1. Нормативные правовые акты, принимаемые несколькими государственными органами, оформляются в виде совместных актов без использования официальных бланков.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акты должны соответствовать требованиям, установленным пунктом 6 настоящей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оформлении совместного акта, разработанного двумя и более равными государственными органами, официальные наименования этих органов располагаются в алфавитном порядке. При оформлении совместного акта, разработанного двумя и более государственными органами различного уровня, официальные наименования располагаются в соответствии с убыванием иерархии.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герб Республики Казахстан в данном случае, должен располагаться посередине, верхней части первого листа. Место и дата принятия, а также регистрационный номер должно располагаться под каждым официальным наименованием государственного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Подписи первых руководителей государственных органов, либо лиц, исполняющих их обязанности, располагаются в конце текста основного нормативного правового акта с учетом требований, указанных в абзаце третьем настоящего пункта и заверяются гербовой печатью.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когда нормативный правовой акт принимается двумя или более государственными органами, решения которых оформляются в виде постановлений, то форма акта указывается: "СОВМЕСТНОЕ ПОСТАНОВЛЕНИЕ".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акты, принимаемые двумя или более государственными органами, решения которых оформляются в виде приказов (решений), то форма акта указывается: "СОВМЕСТНЫЙ (ОЕ) ПРИКАЗ (РЕШЕНИЕ)".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нормативный правовой акт, принимается двумя или более государственными органами, решение одного из которых оформляется в виде постановления, а другого в виде приказа (решения), то форма акта указывается: "ПОСТАНОВЛЕНИЕ и ПРИКАЗ (РЕШЕНИЕ)".";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36 после слова "языках" дополнить словами ", с приложением справки-обоснования, по форме, согласно приложению к настоящей Инструкции,";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"41. При внесении изменений и дополнений в нормативный правовой акт или его структурную часть в объеме, превышающем половину содержания текста таковой, принимается ее новая редакция.";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"43. При включении в действующий нормативный правовой акт структурных дополнительных частей они включаются под дополнительными номерами, дублирующими номера тех структурных частей акта, за которыми они следуют: подпункт 8-1), пункт 2-1, глава 4-1 и так далее.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номера подпунктов будут являться последними, а номера пунктов и глав замыкающими номерами нормативного правового акта, то дополнительно включаемым структурным частям присваиваются последующие номера.";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дополнить предложением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необходимости такие нормативные правовые акты могут быть отменены.";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признании нормативного правового акта утратившим силу одновременно признаются утратившими силу все нормативные правовые акты либо их части, которыми вносились изменения и дополнения в данный акт.";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46 после слова "сохраняются" дополнить словами "и в дальнейшем не используются";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51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"дату принятия, номер и название" заменить словами "форму, дату утверждения, регистрационный номер";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"дата принятия, номер и название" заменить словами "форма, дата утверждения, регистрационный номер";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после слова "тексте" дополнить словом "основного";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"65. Согласование нормативного правового акта с заинтересованными государственными органами осуществляется в силу их компетенции, при этом такая заинтересованность в согласовании нормативного правового акта устанавливается, исходя из предмета рассматриваемых вопросов.";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71 слова "Министерством финансов" заменить словами "Министерством экономики и бюджетного планирования";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72 изложить абзацами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"Виза включает в себя наименование должности руководителя органа или его заместителя, личную подпись визирующего, расшифровку подписи, дату и гербовую печать.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Гриф согласования располагается в левом нижнем углу последнего листа основного вида нормативного правового акта и состоит из слова "СОГЛАСОВАНО", ("СОГЛАСОВАН").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согласовании нормативного правового акта двумя и более государственными органами одного уровня, грифы согласования располагаются в алфавитном порядке. В случае же согласования нормативного правового акта несколькими государственными органами различных уровней, грифы согласования располагаются в соответствии с убыванием иерархии данных органов.";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приложением, согласно приложению к настоящему приказу.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 юстиции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приказу Министра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приказ Министра юстиции Республики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25 сентября 2002 года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142 "Об утверждении Инструкции по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подготовке, оформлению и согласованию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нормативных правовых актов центральных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местных государственных органов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(юридическая техника)", зарегистрированный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 1985" от 12 октября 2004 года N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291   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к Инструкции по подготовке,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оформлению и согласованию нормативных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правовых актов центральных и местных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органов (юридическая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техника), утвержденной приказом Министра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сентября 2002 года N 142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Справка-обоснование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к нормативному правовому акту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(форма, дата утверждения, регистрационный номер и полное название)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N|   Перечень сведений, которые должны быть |      Информация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      отражены                  |государственного органа|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_|__________________________________________|_______________________|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1| Название нормативного правового акта     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_|__________________________________________|_______________________|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2| Основание принятия нормативного правового|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акта (компетенция органа) со ссылкой на  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соответствующую норму нормативного       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правового акта                           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_|__________________________________________|_______________________|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3| Обоснование необходимости принятия       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нормативного правового акта (конкретные  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цели, мотивы и в связи с чем, принят акт)|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_|__________________________________________|_______________________|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4| Сведения о ранее принятых нормативных    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правовых актах по данному вопросу и      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подготовке предложений об их изменении   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или признании утратившими силу в связи с 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принятием нормативного правового акта    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_|__________________________________________|_______________________|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5| Сведения о ранее принятых нормативных    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правовых актах по данному вопросу, в     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государственной регистрации которых было 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отказано                                 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_|__________________________________________|_______________________|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6| Предусматривает ли данный нормативный    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правовой акт сокращение доходов или      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увеличение расходов государственного     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бюджета (республиканского, местного)     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_|__________________________________________|_______________________|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7| Необходимость согласования нормативного  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правового акта с заинтересованными       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государственными органами                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_|__________________________________________|_______________________|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Юридической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службы государственного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(юрисконсульт)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(руководитель государственного органа) _____________________"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