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b8ff" w14:textId="353b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музеям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января 1996 г. N 48-p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на организацию новых экспозиций, реставрацию и
воссоздание экспонатов, приобретение специального оборудования и
монтаж охранной сигнализации в целях обеспечения надежной сохранности
уникальных произведений древнего искусства и художественного ремесла,
являющихся национальным достоянием республики, из резервного фонда
Правительства Республики Казахстан 20 (двадцать) млн. тенге, в том
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культуры Республики Казахстан 11 (одиннадцать) млн.
тенге, из них 7,7 млн. тенге (семь миллионов семьсот тысяч) для
Центрального государственного музея и 3,3 млн. тенге (три миллиона
триста тысяч) - Музея золота и драгоценных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Национальной академии наук Республики Казахстан для музея
археологии Института археологии им. Маргулана 9 (девять) млн. 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