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0fd3" w14:textId="54f0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сроков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p>
    <w:p>
      <w:pPr>
        <w:spacing w:after="0"/>
        <w:ind w:left="0"/>
        <w:jc w:val="both"/>
      </w:pPr>
      <w:r>
        <w:rPr>
          <w:rFonts w:ascii="Times New Roman"/>
          <w:b w:val="false"/>
          <w:i w:val="false"/>
          <w:color w:val="000000"/>
          <w:sz w:val="28"/>
        </w:rPr>
        <w:t>Постановление Правительства Республики Казахстан от 30 июня 2023 года № 525.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Правительства РК от 27.03.2024 </w:t>
      </w:r>
      <w:r>
        <w:rPr>
          <w:rFonts w:ascii="Times New Roman"/>
          <w:b w:val="false"/>
          <w:i w:val="false"/>
          <w:color w:val="00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01.07.2023.</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11 Социального кодекса Республики Казахстан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сроки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p>
    <w:bookmarkEnd w:id="1"/>
    <w:bookmarkStart w:name="z7" w:id="2"/>
    <w:p>
      <w:pPr>
        <w:spacing w:after="0"/>
        <w:ind w:left="0"/>
        <w:jc w:val="both"/>
      </w:pPr>
      <w:r>
        <w:rPr>
          <w:rFonts w:ascii="Times New Roman"/>
          <w:b w:val="false"/>
          <w:i w:val="false"/>
          <w:color w:val="000000"/>
          <w:sz w:val="28"/>
        </w:rPr>
        <w:t>
      2. Настоящее постановление вводится в действие с 1 июля 2023 года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525</w:t>
            </w:r>
          </w:p>
        </w:tc>
      </w:tr>
    </w:tbl>
    <w:bookmarkStart w:name="z10" w:id="3"/>
    <w:p>
      <w:pPr>
        <w:spacing w:after="0"/>
        <w:ind w:left="0"/>
        <w:jc w:val="left"/>
      </w:pPr>
      <w:r>
        <w:rPr>
          <w:rFonts w:ascii="Times New Roman"/>
          <w:b/>
          <w:i w:val="false"/>
          <w:color w:val="000000"/>
        </w:rPr>
        <w:t xml:space="preserve"> Правила и сроки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p>
    <w:bookmarkEnd w:id="3"/>
    <w:p>
      <w:pPr>
        <w:spacing w:after="0"/>
        <w:ind w:left="0"/>
        <w:jc w:val="both"/>
      </w:pPr>
      <w:r>
        <w:rPr>
          <w:rFonts w:ascii="Times New Roman"/>
          <w:b w:val="false"/>
          <w:i w:val="false"/>
          <w:color w:val="ff0000"/>
          <w:sz w:val="28"/>
        </w:rPr>
        <w:t xml:space="preserve">
      Сноска. В заголовок внесено изменение в текст на казахском языке, текст на русском языке не меняется, в соответствии с постановлением Правительства РК от 08.05.2026 </w:t>
      </w:r>
      <w:r>
        <w:rPr>
          <w:rFonts w:ascii="Times New Roman"/>
          <w:b w:val="false"/>
          <w:i w:val="false"/>
          <w:color w:val="ff0000"/>
          <w:sz w:val="28"/>
        </w:rPr>
        <w:t>№ 380</w:t>
      </w:r>
      <w:r>
        <w:rPr>
          <w:rFonts w:ascii="Times New Roman"/>
          <w:b w:val="false"/>
          <w:i w:val="false"/>
          <w:color w:val="ff0000"/>
          <w:sz w:val="28"/>
        </w:rPr>
        <w:t xml:space="preserve"> (вводится в действие с 12.07.2026).</w:t>
      </w:r>
    </w:p>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Правила и сроки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11 Социального кодекса Республики Казахстан (далее – Социальный кодекс) и определяют порядок и сроки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взысканий по ним.</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07.11.2025 </w:t>
      </w:r>
      <w:r>
        <w:rPr>
          <w:rFonts w:ascii="Times New Roman"/>
          <w:b w:val="false"/>
          <w:i w:val="false"/>
          <w:color w:val="000000"/>
          <w:sz w:val="28"/>
        </w:rPr>
        <w:t>№ 939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Для целей настоящих Правил используются следующие понятия:</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5" w:id="8"/>
    <w:p>
      <w:pPr>
        <w:spacing w:after="0"/>
        <w:ind w:left="0"/>
        <w:jc w:val="both"/>
      </w:pPr>
      <w:r>
        <w:rPr>
          <w:rFonts w:ascii="Times New Roman"/>
          <w:b w:val="false"/>
          <w:i w:val="false"/>
          <w:color w:val="000000"/>
          <w:sz w:val="28"/>
        </w:rPr>
        <w:t xml:space="preserve">
      2) единый накопительный пенсионный фонд (далее – ЕНПФ) – юридическое лицо, осуществляющее деятельность по привлечению пенсионных взносов и пенсионным выплатам, а также иные функции, определенные </w:t>
      </w:r>
      <w:r>
        <w:rPr>
          <w:rFonts w:ascii="Times New Roman"/>
          <w:b w:val="false"/>
          <w:i w:val="false"/>
          <w:color w:val="000000"/>
          <w:sz w:val="28"/>
        </w:rPr>
        <w:t>Социальным кодексом</w:t>
      </w:r>
      <w:r>
        <w:rPr>
          <w:rFonts w:ascii="Times New Roman"/>
          <w:b w:val="false"/>
          <w:i w:val="false"/>
          <w:color w:val="000000"/>
          <w:sz w:val="28"/>
        </w:rPr>
        <w:t>;</w:t>
      </w:r>
    </w:p>
    <w:bookmarkEnd w:id="8"/>
    <w:bookmarkStart w:name="z211" w:id="9"/>
    <w:p>
      <w:pPr>
        <w:spacing w:after="0"/>
        <w:ind w:left="0"/>
        <w:jc w:val="both"/>
      </w:pPr>
      <w:r>
        <w:rPr>
          <w:rFonts w:ascii="Times New Roman"/>
          <w:b w:val="false"/>
          <w:i w:val="false"/>
          <w:color w:val="000000"/>
          <w:sz w:val="28"/>
        </w:rPr>
        <w:t>
      2-1) оператор интернет-платформы (далее – оператор) – индивидуальный предприниматель или юридическое лицо, оказывающие с использованием интернет-платформы услуги по предоставлению технических, организационных (в том числе услуг с привлечением третьих лиц для оказания работ или услуг), информационных и иных возможностей с применением цифровых технологий и систем для установления контактов и заключения сделок по оказанию услуг и выполнению работ между исполнителями и заказчиками, зарегистрированными на интернет-платформе;</w:t>
      </w:r>
    </w:p>
    <w:bookmarkEnd w:id="9"/>
    <w:bookmarkStart w:name="z16" w:id="10"/>
    <w:p>
      <w:pPr>
        <w:spacing w:after="0"/>
        <w:ind w:left="0"/>
        <w:jc w:val="both"/>
      </w:pPr>
      <w:r>
        <w:rPr>
          <w:rFonts w:ascii="Times New Roman"/>
          <w:b w:val="false"/>
          <w:i w:val="false"/>
          <w:color w:val="000000"/>
          <w:sz w:val="28"/>
        </w:rPr>
        <w:t>
      3) агент по уплате обязательных пенсионных взносов, обязательных профессиональных пенсионных взносов (далее – агент) – физическое или юридическое лицо, включая иностранное юридическое лицо, осуществляющее деятельность в Республике Казахстан через постоянное учреждение, филиалы, представительства иностранных юридических лиц, исчисляющие, удерживающие (начисляющие) и перечисляющие обязательные пенсионные взносы, обязательные профессиональные пенсионные взносы в единый накопительный пенсионный фонд в порядке, определяемом законодательством Республики Казахстан.</w:t>
      </w:r>
    </w:p>
    <w:bookmarkEnd w:id="10"/>
    <w:bookmarkStart w:name="z17" w:id="11"/>
    <w:p>
      <w:pPr>
        <w:spacing w:after="0"/>
        <w:ind w:left="0"/>
        <w:jc w:val="both"/>
      </w:pPr>
      <w:r>
        <w:rPr>
          <w:rFonts w:ascii="Times New Roman"/>
          <w:b w:val="false"/>
          <w:i w:val="false"/>
          <w:color w:val="000000"/>
          <w:sz w:val="28"/>
        </w:rPr>
        <w:t>
      В качестве агента по уплате обязательных пенсионных взносов за физических лиц, получающих доходы по договорам гражданско-правового характера, предметом которых является выполнение работ (оказание услуг), рассматриваются налоговые агенты, определенные налоговым законодательством Республики Казахстан (далее – налоговые агенты).</w:t>
      </w:r>
    </w:p>
    <w:bookmarkEnd w:id="11"/>
    <w:bookmarkStart w:name="z212" w:id="12"/>
    <w:p>
      <w:pPr>
        <w:spacing w:after="0"/>
        <w:ind w:left="0"/>
        <w:jc w:val="both"/>
      </w:pPr>
      <w:r>
        <w:rPr>
          <w:rFonts w:ascii="Times New Roman"/>
          <w:b w:val="false"/>
          <w:i w:val="false"/>
          <w:color w:val="000000"/>
          <w:sz w:val="28"/>
        </w:rPr>
        <w:t xml:space="preserve">
      В качестве агента по уплате обязательных пенсионных взносов за физических лиц, осуществляющих деятельность по оказанию услуг или выполнению работ с использованием интернет-платформ и (или) мобильных приложений платформенной занятости, указанных в подпункте 8) части первой </w:t>
      </w:r>
      <w:r>
        <w:rPr>
          <w:rFonts w:ascii="Times New Roman"/>
          <w:b w:val="false"/>
          <w:i w:val="false"/>
          <w:color w:val="000000"/>
          <w:sz w:val="28"/>
        </w:rPr>
        <w:t>статьи 243</w:t>
      </w:r>
      <w:r>
        <w:rPr>
          <w:rFonts w:ascii="Times New Roman"/>
          <w:b w:val="false"/>
          <w:i w:val="false"/>
          <w:color w:val="000000"/>
          <w:sz w:val="28"/>
        </w:rPr>
        <w:t xml:space="preserve"> Социального кодекса, рассматривается оператор.</w:t>
      </w:r>
    </w:p>
    <w:bookmarkEnd w:id="12"/>
    <w:bookmarkStart w:name="z228" w:id="13"/>
    <w:p>
      <w:pPr>
        <w:spacing w:after="0"/>
        <w:ind w:left="0"/>
        <w:jc w:val="both"/>
      </w:pPr>
      <w:r>
        <w:rPr>
          <w:rFonts w:ascii="Times New Roman"/>
          <w:b w:val="false"/>
          <w:i w:val="false"/>
          <w:color w:val="000000"/>
          <w:sz w:val="28"/>
        </w:rPr>
        <w:t>
      4) Физические лица, применяющие специальный налоговый режим для самозанятых, - лица, указанные в статье 101-1 Социального кодекса.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27.03.2024 </w:t>
      </w:r>
      <w:r>
        <w:rPr>
          <w:rFonts w:ascii="Times New Roman"/>
          <w:b w:val="false"/>
          <w:i w:val="false"/>
          <w:color w:val="00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07.11.2025 </w:t>
      </w:r>
      <w:r>
        <w:rPr>
          <w:rFonts w:ascii="Times New Roman"/>
          <w:b w:val="false"/>
          <w:i w:val="false"/>
          <w:color w:val="000000"/>
          <w:sz w:val="28"/>
        </w:rPr>
        <w:t>№ 939</w:t>
      </w:r>
      <w:r>
        <w:rPr>
          <w:rFonts w:ascii="Times New Roman"/>
          <w:b w:val="false"/>
          <w:i w:val="false"/>
          <w:color w:val="ff0000"/>
          <w:sz w:val="28"/>
        </w:rPr>
        <w:t xml:space="preserve"> (вводится в действие с 01.01.2026); от 08.05.2026 </w:t>
      </w:r>
      <w:r>
        <w:rPr>
          <w:rFonts w:ascii="Times New Roman"/>
          <w:b w:val="false"/>
          <w:i w:val="false"/>
          <w:color w:val="000000"/>
          <w:sz w:val="28"/>
        </w:rPr>
        <w:t>№ 380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3. Юридические лица, лица, занимающиеся частной практикой, а также индивидуальные предприниматели подлежат учету в качестве агентов в органах государственных доходов по месту своего нахождения (жительства).</w:t>
      </w:r>
    </w:p>
    <w:bookmarkEnd w:id="14"/>
    <w:bookmarkStart w:name="z19" w:id="15"/>
    <w:p>
      <w:pPr>
        <w:spacing w:after="0"/>
        <w:ind w:left="0"/>
        <w:jc w:val="both"/>
      </w:pPr>
      <w:r>
        <w:rPr>
          <w:rFonts w:ascii="Times New Roman"/>
          <w:b w:val="false"/>
          <w:i w:val="false"/>
          <w:color w:val="000000"/>
          <w:sz w:val="28"/>
        </w:rPr>
        <w:t>
      4. Агенты ежемесячно исчисляют и удерживают обязательные пенсионные взносы из доходов, выплачиваемых работникам, а также доходов физических лиц, заключивших договор гражданско-правового характера, и перечисляют их в ЕНПФ.</w:t>
      </w:r>
    </w:p>
    <w:bookmarkEnd w:id="15"/>
    <w:bookmarkStart w:name="z20" w:id="16"/>
    <w:p>
      <w:pPr>
        <w:spacing w:after="0"/>
        <w:ind w:left="0"/>
        <w:jc w:val="both"/>
      </w:pPr>
      <w:r>
        <w:rPr>
          <w:rFonts w:ascii="Times New Roman"/>
          <w:b w:val="false"/>
          <w:i w:val="false"/>
          <w:color w:val="000000"/>
          <w:sz w:val="28"/>
        </w:rPr>
        <w:t xml:space="preserve">
      Агенты, использующие труд работников, профессии которых предусмотрены перечнем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24 мая 2023 года № 170 (зарегистрирован в реестре государственной регистрации нормативных правовых актов за № 32568), ежемесячно от дохода работника начисляют и перечисляют обязательные профессиональные пенсионные взносы в ЕНПФ.</w:t>
      </w:r>
    </w:p>
    <w:bookmarkEnd w:id="16"/>
    <w:bookmarkStart w:name="z21" w:id="17"/>
    <w:p>
      <w:pPr>
        <w:spacing w:after="0"/>
        <w:ind w:left="0"/>
        <w:jc w:val="both"/>
      </w:pPr>
      <w:r>
        <w:rPr>
          <w:rFonts w:ascii="Times New Roman"/>
          <w:b w:val="false"/>
          <w:i w:val="false"/>
          <w:color w:val="000000"/>
          <w:sz w:val="28"/>
        </w:rPr>
        <w:t>
      Лица, занимающиеся частной практикой, физические лица, применяющие специальный налоговый режим для самозанятых, указанных в статье 101-1 Социального кодекса, а также индивидуальные предприниматели исчисляют обязательные пенсионные взносы за каждый месяц налогового периода и перечисляют их в ЕНПФ в свою пользу.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Крестьянские или фермерские хозяйства исчисляют обязательные пенсионные взносы за каждый месяц налогового периода и перечисляют их в ЕНПФ в пользу совершеннолетнего члена (участника) и главы крестьянского или фермерского хозяйства. Обязательные пенсионные взносы в пользу совершеннолетних членов (участников) крестьянского или фермерского хозяйства подлежат исчислению и уплате с начала календарного года, следующего за годом достижения ими совершеннолетия.</w:t>
      </w:r>
    </w:p>
    <w:bookmarkStart w:name="z23" w:id="18"/>
    <w:p>
      <w:pPr>
        <w:spacing w:after="0"/>
        <w:ind w:left="0"/>
        <w:jc w:val="both"/>
      </w:pPr>
      <w:r>
        <w:rPr>
          <w:rFonts w:ascii="Times New Roman"/>
          <w:b w:val="false"/>
          <w:i w:val="false"/>
          <w:color w:val="000000"/>
          <w:sz w:val="28"/>
        </w:rPr>
        <w:t>
      Ежемесячное исчисление и удержание обязательных пенсионных взносов из социальных выплат на случаи утраты трудоспособности и (или) потери работы, потери дохода в связи с беременностью, родами, усыновлением (удочерением) новорожденного ребенка (детей), в связи с уходом за ребенком по достижении им возраста полутора лет из Государственного фонда социального страхования, а также обязательных пенсионных взносов, субсидируемых за счет бюджетных средств, осуществляются Государственной корпорацией соответствии с единым списком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 (далее – единый список физических лиц).</w:t>
      </w:r>
    </w:p>
    <w:bookmarkEnd w:id="18"/>
    <w:bookmarkStart w:name="z24" w:id="19"/>
    <w:p>
      <w:pPr>
        <w:spacing w:after="0"/>
        <w:ind w:left="0"/>
        <w:jc w:val="both"/>
      </w:pPr>
      <w:r>
        <w:rPr>
          <w:rFonts w:ascii="Times New Roman"/>
          <w:b w:val="false"/>
          <w:i w:val="false"/>
          <w:color w:val="000000"/>
          <w:sz w:val="28"/>
        </w:rPr>
        <w:t xml:space="preserve">
      Обязательные пенсионные взносы для граждан, указанных в подпунктах 1) и 2)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248 Социального кодекса, подлежат уплате в размере 10 процентов от получаемого дохода, но не выше 10 процентов 50-кратного минимального размера заработной платы, установленного на соответствующий финансовый год законом о республиканском бюджете, путем взноса наличными деньгами в банки и (или) организации, осуществляющие отдельные виды банковских операций, для их последующего перечисления на индивидуальный пенсионный счет в ЕНПФ.</w:t>
      </w:r>
    </w:p>
    <w:bookmarkEnd w:id="19"/>
    <w:bookmarkStart w:name="z25" w:id="20"/>
    <w:p>
      <w:pPr>
        <w:spacing w:after="0"/>
        <w:ind w:left="0"/>
        <w:jc w:val="both"/>
      </w:pPr>
      <w:r>
        <w:rPr>
          <w:rFonts w:ascii="Times New Roman"/>
          <w:b w:val="false"/>
          <w:i w:val="false"/>
          <w:color w:val="000000"/>
          <w:sz w:val="28"/>
        </w:rPr>
        <w:t xml:space="preserve">
      Агенты ежемесячно исчисляют и удерживают обязательные пенсионные взносы в ЕНПФ из доходов лиц, имеющих инвалидность первой и второй групп, если инвалидность установлена бессрочно, по заявлению вкладчика обязательных пенсионных взносов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постановлениями Правительства РК от 16.09.2024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07.11.2025 </w:t>
      </w:r>
      <w:r>
        <w:rPr>
          <w:rFonts w:ascii="Times New Roman"/>
          <w:b w:val="false"/>
          <w:i w:val="false"/>
          <w:color w:val="000000"/>
          <w:sz w:val="28"/>
        </w:rPr>
        <w:t>№ 939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5. Юридические лица-агенты хранят в установленном законодательством порядке сведения об удержанных и перечисленных обязательных пенсионных взносах, обязательных профессиональных пенсионных взносах, в том числе о возврате ошибочных платежей, на электронном или бумажном носителях.</w:t>
      </w:r>
    </w:p>
    <w:bookmarkEnd w:id="21"/>
    <w:bookmarkStart w:name="z27" w:id="22"/>
    <w:p>
      <w:pPr>
        <w:spacing w:after="0"/>
        <w:ind w:left="0"/>
        <w:jc w:val="both"/>
      </w:pPr>
      <w:r>
        <w:rPr>
          <w:rFonts w:ascii="Times New Roman"/>
          <w:b w:val="false"/>
          <w:i w:val="false"/>
          <w:color w:val="000000"/>
          <w:sz w:val="28"/>
        </w:rPr>
        <w:t>
      При ликвидации юридического лица-агента документы об удержании и перечислении обязательных пенсионных взносов, обязательных профессиональных пенсионных взносов передаются в Государственный архив по месту нахождения агента.</w:t>
      </w:r>
    </w:p>
    <w:bookmarkEnd w:id="22"/>
    <w:bookmarkStart w:name="z28" w:id="23"/>
    <w:p>
      <w:pPr>
        <w:spacing w:after="0"/>
        <w:ind w:left="0"/>
        <w:jc w:val="left"/>
      </w:pPr>
      <w:r>
        <w:rPr>
          <w:rFonts w:ascii="Times New Roman"/>
          <w:b/>
          <w:i w:val="false"/>
          <w:color w:val="000000"/>
        </w:rPr>
        <w:t xml:space="preserve"> Глава 2. Порядок и сроки исчисления, удержания (начисления) обязательных пенсионных взносов, обязательных профессиональных пенсионных взносов</w:t>
      </w:r>
    </w:p>
    <w:bookmarkEnd w:id="23"/>
    <w:bookmarkStart w:name="z29" w:id="24"/>
    <w:p>
      <w:pPr>
        <w:spacing w:after="0"/>
        <w:ind w:left="0"/>
        <w:jc w:val="both"/>
      </w:pPr>
      <w:r>
        <w:rPr>
          <w:rFonts w:ascii="Times New Roman"/>
          <w:b w:val="false"/>
          <w:i w:val="false"/>
          <w:color w:val="000000"/>
          <w:sz w:val="28"/>
        </w:rPr>
        <w:t xml:space="preserve">
      6. Обязательные пенсионные взносы, подлежащие уплате в ЕНПФ, исчисляются путем применения ставки, установленной </w:t>
      </w:r>
      <w:r>
        <w:rPr>
          <w:rFonts w:ascii="Times New Roman"/>
          <w:b w:val="false"/>
          <w:i w:val="false"/>
          <w:color w:val="000000"/>
          <w:sz w:val="28"/>
        </w:rPr>
        <w:t>статьей 249</w:t>
      </w:r>
      <w:r>
        <w:rPr>
          <w:rFonts w:ascii="Times New Roman"/>
          <w:b w:val="false"/>
          <w:i w:val="false"/>
          <w:color w:val="000000"/>
          <w:sz w:val="28"/>
        </w:rPr>
        <w:t xml:space="preserve"> Социального кодекса к объекту исчисления обязательных пенсионных взносов, за исключением случаев, предусмотренных пунктом 4 статьи 101-1 и пунктом 3 статьи 102-1 Социального кодекса, в сроки, предусмотренные в пункте 10 настоящих Правил.</w:t>
      </w:r>
    </w:p>
    <w:bookmarkEnd w:id="24"/>
    <w:bookmarkStart w:name="z30" w:id="25"/>
    <w:p>
      <w:pPr>
        <w:spacing w:after="0"/>
        <w:ind w:left="0"/>
        <w:jc w:val="both"/>
      </w:pPr>
      <w:r>
        <w:rPr>
          <w:rFonts w:ascii="Times New Roman"/>
          <w:b w:val="false"/>
          <w:i w:val="false"/>
          <w:color w:val="000000"/>
          <w:sz w:val="28"/>
        </w:rPr>
        <w:t>
      При этом максимальный совокупный годовой доход, принимаемый для исчисления обязательных пенсионных взносов, не должен превышать двенадцати размеров пятидесятикратной минимальной заработной платы, установленной на соответствующий финансовый год законом о республиканском бюджете.</w:t>
      </w:r>
    </w:p>
    <w:bookmarkEnd w:id="25"/>
    <w:bookmarkStart w:name="z31" w:id="26"/>
    <w:p>
      <w:pPr>
        <w:spacing w:after="0"/>
        <w:ind w:left="0"/>
        <w:jc w:val="both"/>
      </w:pPr>
      <w:r>
        <w:rPr>
          <w:rFonts w:ascii="Times New Roman"/>
          <w:b w:val="false"/>
          <w:i w:val="false"/>
          <w:color w:val="000000"/>
          <w:sz w:val="28"/>
        </w:rPr>
        <w:t>
      Объектами исчисления обязательных пенсионных взносов являются:</w:t>
      </w:r>
    </w:p>
    <w:bookmarkEnd w:id="26"/>
    <w:bookmarkStart w:name="z32" w:id="27"/>
    <w:p>
      <w:pPr>
        <w:spacing w:after="0"/>
        <w:ind w:left="0"/>
        <w:jc w:val="both"/>
      </w:pPr>
      <w:r>
        <w:rPr>
          <w:rFonts w:ascii="Times New Roman"/>
          <w:b w:val="false"/>
          <w:i w:val="false"/>
          <w:color w:val="000000"/>
          <w:sz w:val="28"/>
        </w:rPr>
        <w:t>
      1) для юридических лиц – ежемесячный доход наемных работников, физических лиц, с которыми заключены договора гражданско-правового характера, лиц, имеющих иную оплачиваемую работу (избранные, назначенные или утвержденные), принимаемый для исчисления обязательных пенсионных взносов, который не превышает пятидесятикратного минимального размера заработной платы, установленного на соответствующий финансовый год законом о республиканском бюджете;</w:t>
      </w:r>
    </w:p>
    <w:bookmarkEnd w:id="27"/>
    <w:bookmarkStart w:name="z33" w:id="28"/>
    <w:p>
      <w:pPr>
        <w:spacing w:after="0"/>
        <w:ind w:left="0"/>
        <w:jc w:val="both"/>
      </w:pPr>
      <w:r>
        <w:rPr>
          <w:rFonts w:ascii="Times New Roman"/>
          <w:b w:val="false"/>
          <w:i w:val="false"/>
          <w:color w:val="000000"/>
          <w:sz w:val="28"/>
        </w:rPr>
        <w:t>
      2) для лиц, занимающихся частной практикой, а также индивидуальных предпринимателей, использующих труд наемных работников, – ежемесячный доход наемного работника, лиц, имеющих иную оплачиваемую работу (избранные, назначенные или утвержденные), принимаемый для исчисления обязательных пенсионных взносов, который не превышает пятидесятикратного минимального размера заработной платы, установленного законом о республиканском бюджете на соответствующий финансовый год;</w:t>
      </w:r>
    </w:p>
    <w:bookmarkEnd w:id="28"/>
    <w:bookmarkStart w:name="z34" w:id="29"/>
    <w:p>
      <w:pPr>
        <w:spacing w:after="0"/>
        <w:ind w:left="0"/>
        <w:jc w:val="both"/>
      </w:pPr>
      <w:r>
        <w:rPr>
          <w:rFonts w:ascii="Times New Roman"/>
          <w:b w:val="false"/>
          <w:i w:val="false"/>
          <w:color w:val="000000"/>
          <w:sz w:val="28"/>
        </w:rPr>
        <w:t>
      3) для лиц, занимающихся частной практикой, физических лиц, указанных в статье 101-1 Социального кодекса, а также индивидуальных предпринимателей – получаемый доход.</w:t>
      </w:r>
    </w:p>
    <w:bookmarkEnd w:id="29"/>
    <w:bookmarkStart w:name="z35" w:id="30"/>
    <w:p>
      <w:pPr>
        <w:spacing w:after="0"/>
        <w:ind w:left="0"/>
        <w:jc w:val="both"/>
      </w:pPr>
      <w:r>
        <w:rPr>
          <w:rFonts w:ascii="Times New Roman"/>
          <w:b w:val="false"/>
          <w:i w:val="false"/>
          <w:color w:val="000000"/>
          <w:sz w:val="28"/>
        </w:rPr>
        <w:t xml:space="preserve">
      При этом получаемым доходом для лиц, занимающихся частной практикой, физических лиц, указанных в статье 101-1 Социального кодекса, а также индивидуальных предпринимателей для целей исчисления обязательных пенсионных взносов является сумма, определяемая ими самостоятельно в пределах размеров, установленных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249 Социального кодекса, но не более дохода, определяемого для целей налогообложения в соответствии с Налоговым кодексом Республики Казахстан (далее – Налоговый кодекс).</w:t>
      </w:r>
    </w:p>
    <w:bookmarkEnd w:id="30"/>
    <w:bookmarkStart w:name="z36" w:id="31"/>
    <w:p>
      <w:pPr>
        <w:spacing w:after="0"/>
        <w:ind w:left="0"/>
        <w:jc w:val="both"/>
      </w:pPr>
      <w:r>
        <w:rPr>
          <w:rFonts w:ascii="Times New Roman"/>
          <w:b w:val="false"/>
          <w:i w:val="false"/>
          <w:color w:val="000000"/>
          <w:sz w:val="28"/>
        </w:rPr>
        <w:t>
      В случае отсутствия дохода, лица, занимающиеся частной практикой, а также индивидуальные предприниматели вправе уплачивать обязательные пенсионные взносы в ЕНПФ в свою пользу из расчета 10 процентов от минимального размера заработной платы, установленного на соответствующий финансовый год законом о республиканском бюджете;</w:t>
      </w:r>
    </w:p>
    <w:bookmarkEnd w:id="31"/>
    <w:bookmarkStart w:name="z37" w:id="32"/>
    <w:p>
      <w:pPr>
        <w:spacing w:after="0"/>
        <w:ind w:left="0"/>
        <w:jc w:val="both"/>
      </w:pPr>
      <w:r>
        <w:rPr>
          <w:rFonts w:ascii="Times New Roman"/>
          <w:b w:val="false"/>
          <w:i w:val="false"/>
          <w:color w:val="000000"/>
          <w:sz w:val="28"/>
        </w:rPr>
        <w:t>
      4) для Государственной корпорации – социальные выплаты по случаям утраты трудоспособности, потери работы, потери дохода в связи с беременностью и родами, усыновлением (удочерением) новорожденного ребенка (детей) и уходом за ребенком по достижении им возраста полутора лет;</w:t>
      </w:r>
    </w:p>
    <w:bookmarkEnd w:id="32"/>
    <w:bookmarkStart w:name="z38" w:id="33"/>
    <w:p>
      <w:pPr>
        <w:spacing w:after="0"/>
        <w:ind w:left="0"/>
        <w:jc w:val="both"/>
      </w:pPr>
      <w:r>
        <w:rPr>
          <w:rFonts w:ascii="Times New Roman"/>
          <w:b w:val="false"/>
          <w:i w:val="false"/>
          <w:color w:val="000000"/>
          <w:sz w:val="28"/>
        </w:rPr>
        <w:t>
      5) для Министерства иностранных дел Республики Казахстан в части персонала дипломатической службы, работающего в загранучреждениях Республики Казахстан: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сотрудники дипломатической службы – 100 процентный размер оклада в соответствии с единой системой оплаты труда на основании распределения с установленными денежными выплатами;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работники дипломатической службы – 100 процентный размер оклада в соответствии с единой системой оплаты труда на основании распределения по приравненной должности персонала дипломатической службы Министерства с установленными денежными выплатами;</w:t>
      </w:r>
    </w:p>
    <w:bookmarkStart w:name="z41" w:id="34"/>
    <w:p>
      <w:pPr>
        <w:spacing w:after="0"/>
        <w:ind w:left="0"/>
        <w:jc w:val="both"/>
      </w:pPr>
      <w:r>
        <w:rPr>
          <w:rFonts w:ascii="Times New Roman"/>
          <w:b w:val="false"/>
          <w:i w:val="false"/>
          <w:color w:val="000000"/>
          <w:sz w:val="28"/>
        </w:rPr>
        <w:t>
      6) для страховой организации – страховая выплата в качестве возмещения вреда, связанного с утратой заработка (дохода);</w:t>
      </w:r>
    </w:p>
    <w:bookmarkEnd w:id="34"/>
    <w:bookmarkStart w:name="z42" w:id="35"/>
    <w:p>
      <w:pPr>
        <w:spacing w:after="0"/>
        <w:ind w:left="0"/>
        <w:jc w:val="both"/>
      </w:pPr>
      <w:r>
        <w:rPr>
          <w:rFonts w:ascii="Times New Roman"/>
          <w:b w:val="false"/>
          <w:i w:val="false"/>
          <w:color w:val="000000"/>
          <w:sz w:val="28"/>
        </w:rPr>
        <w:t>
      7) для физических лиц, получающих доходы по договорам гражданско-правового характера, заключенным с физическими лицами, не являющимися налоговыми агентами, – доход, полученный по договорам гражданско-правового характера, предметом которых является выполнение работ (оказание услуг);</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постановлением Правительства РК от 08.11.2024 </w:t>
      </w:r>
      <w:r>
        <w:rPr>
          <w:rFonts w:ascii="Times New Roman"/>
          <w:b w:val="false"/>
          <w:i w:val="false"/>
          <w:color w:val="000000"/>
          <w:sz w:val="28"/>
        </w:rPr>
        <w:t>№ 945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xml:space="preserve">
      9) для плательщиков единого платежа, указанных в </w:t>
      </w:r>
      <w:r>
        <w:rPr>
          <w:rFonts w:ascii="Times New Roman"/>
          <w:b w:val="false"/>
          <w:i w:val="false"/>
          <w:color w:val="000000"/>
          <w:sz w:val="28"/>
        </w:rPr>
        <w:t>главе 94</w:t>
      </w:r>
      <w:r>
        <w:rPr>
          <w:rFonts w:ascii="Times New Roman"/>
          <w:b w:val="false"/>
          <w:i w:val="false"/>
          <w:color w:val="000000"/>
          <w:sz w:val="28"/>
        </w:rPr>
        <w:t xml:space="preserve"> Налогового кодекса, доля обязательных пенсионных взносов в ставке единого платежа составляет:</w:t>
      </w:r>
    </w:p>
    <w:bookmarkEnd w:id="36"/>
    <w:bookmarkStart w:name="z45" w:id="37"/>
    <w:p>
      <w:pPr>
        <w:spacing w:after="0"/>
        <w:ind w:left="0"/>
        <w:jc w:val="both"/>
      </w:pPr>
      <w:r>
        <w:rPr>
          <w:rFonts w:ascii="Times New Roman"/>
          <w:b w:val="false"/>
          <w:i w:val="false"/>
          <w:color w:val="000000"/>
          <w:sz w:val="28"/>
        </w:rPr>
        <w:t>
      с 1 января 2023 года – 50,0 процентов;</w:t>
      </w:r>
    </w:p>
    <w:bookmarkEnd w:id="37"/>
    <w:bookmarkStart w:name="z46" w:id="38"/>
    <w:p>
      <w:pPr>
        <w:spacing w:after="0"/>
        <w:ind w:left="0"/>
        <w:jc w:val="both"/>
      </w:pPr>
      <w:r>
        <w:rPr>
          <w:rFonts w:ascii="Times New Roman"/>
          <w:b w:val="false"/>
          <w:i w:val="false"/>
          <w:color w:val="000000"/>
          <w:sz w:val="28"/>
        </w:rPr>
        <w:t>
      с 1 января 2024 года – 46,5 процентов;</w:t>
      </w:r>
    </w:p>
    <w:bookmarkEnd w:id="38"/>
    <w:bookmarkStart w:name="z47" w:id="39"/>
    <w:p>
      <w:pPr>
        <w:spacing w:after="0"/>
        <w:ind w:left="0"/>
        <w:jc w:val="both"/>
      </w:pPr>
      <w:r>
        <w:rPr>
          <w:rFonts w:ascii="Times New Roman"/>
          <w:b w:val="false"/>
          <w:i w:val="false"/>
          <w:color w:val="000000"/>
          <w:sz w:val="28"/>
        </w:rPr>
        <w:t>
      с 1 января 2025 года – 42,0 процентов;</w:t>
      </w:r>
    </w:p>
    <w:bookmarkEnd w:id="39"/>
    <w:bookmarkStart w:name="z48" w:id="40"/>
    <w:p>
      <w:pPr>
        <w:spacing w:after="0"/>
        <w:ind w:left="0"/>
        <w:jc w:val="both"/>
      </w:pPr>
      <w:r>
        <w:rPr>
          <w:rFonts w:ascii="Times New Roman"/>
          <w:b w:val="false"/>
          <w:i w:val="false"/>
          <w:color w:val="000000"/>
          <w:sz w:val="28"/>
        </w:rPr>
        <w:t>
      с 1 января 2026 года – 40,3 процентов;</w:t>
      </w:r>
    </w:p>
    <w:bookmarkEnd w:id="40"/>
    <w:bookmarkStart w:name="z49" w:id="41"/>
    <w:p>
      <w:pPr>
        <w:spacing w:after="0"/>
        <w:ind w:left="0"/>
        <w:jc w:val="both"/>
      </w:pPr>
      <w:r>
        <w:rPr>
          <w:rFonts w:ascii="Times New Roman"/>
          <w:b w:val="false"/>
          <w:i w:val="false"/>
          <w:color w:val="000000"/>
          <w:sz w:val="28"/>
        </w:rPr>
        <w:t>
      с 1 января 2027 года – 38,8 процентов;</w:t>
      </w:r>
    </w:p>
    <w:bookmarkEnd w:id="41"/>
    <w:bookmarkStart w:name="z50" w:id="42"/>
    <w:p>
      <w:pPr>
        <w:spacing w:after="0"/>
        <w:ind w:left="0"/>
        <w:jc w:val="both"/>
      </w:pPr>
      <w:r>
        <w:rPr>
          <w:rFonts w:ascii="Times New Roman"/>
          <w:b w:val="false"/>
          <w:i w:val="false"/>
          <w:color w:val="000000"/>
          <w:sz w:val="28"/>
        </w:rPr>
        <w:t>
      с 1 января 2028 года – 38,0 процентов.</w:t>
      </w:r>
    </w:p>
    <w:bookmarkEnd w:id="42"/>
    <w:bookmarkStart w:name="z51" w:id="43"/>
    <w:p>
      <w:pPr>
        <w:spacing w:after="0"/>
        <w:ind w:left="0"/>
        <w:jc w:val="both"/>
      </w:pPr>
      <w:r>
        <w:rPr>
          <w:rFonts w:ascii="Times New Roman"/>
          <w:b w:val="false"/>
          <w:i w:val="false"/>
          <w:color w:val="000000"/>
          <w:sz w:val="28"/>
        </w:rPr>
        <w:t>
      При этом ставка единого платежа, применяемая к объекту обложения, составляет:</w:t>
      </w:r>
    </w:p>
    <w:bookmarkEnd w:id="43"/>
    <w:bookmarkStart w:name="z52" w:id="44"/>
    <w:p>
      <w:pPr>
        <w:spacing w:after="0"/>
        <w:ind w:left="0"/>
        <w:jc w:val="both"/>
      </w:pPr>
      <w:r>
        <w:rPr>
          <w:rFonts w:ascii="Times New Roman"/>
          <w:b w:val="false"/>
          <w:i w:val="false"/>
          <w:color w:val="000000"/>
          <w:sz w:val="28"/>
        </w:rPr>
        <w:t>
      с 1 января 2023 года – 20,0 процентов;</w:t>
      </w:r>
    </w:p>
    <w:bookmarkEnd w:id="44"/>
    <w:bookmarkStart w:name="z53" w:id="45"/>
    <w:p>
      <w:pPr>
        <w:spacing w:after="0"/>
        <w:ind w:left="0"/>
        <w:jc w:val="both"/>
      </w:pPr>
      <w:r>
        <w:rPr>
          <w:rFonts w:ascii="Times New Roman"/>
          <w:b w:val="false"/>
          <w:i w:val="false"/>
          <w:color w:val="000000"/>
          <w:sz w:val="28"/>
        </w:rPr>
        <w:t>
      с 1 января 2024 года – 21,5 процентов;</w:t>
      </w:r>
    </w:p>
    <w:bookmarkEnd w:id="45"/>
    <w:bookmarkStart w:name="z54" w:id="46"/>
    <w:p>
      <w:pPr>
        <w:spacing w:after="0"/>
        <w:ind w:left="0"/>
        <w:jc w:val="both"/>
      </w:pPr>
      <w:r>
        <w:rPr>
          <w:rFonts w:ascii="Times New Roman"/>
          <w:b w:val="false"/>
          <w:i w:val="false"/>
          <w:color w:val="000000"/>
          <w:sz w:val="28"/>
        </w:rPr>
        <w:t>
      с 1 января 2025 года – 23,8 процентов;</w:t>
      </w:r>
    </w:p>
    <w:bookmarkEnd w:id="46"/>
    <w:bookmarkStart w:name="z55" w:id="47"/>
    <w:p>
      <w:pPr>
        <w:spacing w:after="0"/>
        <w:ind w:left="0"/>
        <w:jc w:val="both"/>
      </w:pPr>
      <w:r>
        <w:rPr>
          <w:rFonts w:ascii="Times New Roman"/>
          <w:b w:val="false"/>
          <w:i w:val="false"/>
          <w:color w:val="000000"/>
          <w:sz w:val="28"/>
        </w:rPr>
        <w:t>
      с 1 января 2026 года – 24,8 процентов;</w:t>
      </w:r>
    </w:p>
    <w:bookmarkEnd w:id="47"/>
    <w:bookmarkStart w:name="z56" w:id="48"/>
    <w:p>
      <w:pPr>
        <w:spacing w:after="0"/>
        <w:ind w:left="0"/>
        <w:jc w:val="both"/>
      </w:pPr>
      <w:r>
        <w:rPr>
          <w:rFonts w:ascii="Times New Roman"/>
          <w:b w:val="false"/>
          <w:i w:val="false"/>
          <w:color w:val="000000"/>
          <w:sz w:val="28"/>
        </w:rPr>
        <w:t>
      с 1 января 2027 года – 25,8 процентов;</w:t>
      </w:r>
    </w:p>
    <w:bookmarkEnd w:id="48"/>
    <w:bookmarkStart w:name="z57" w:id="49"/>
    <w:p>
      <w:pPr>
        <w:spacing w:after="0"/>
        <w:ind w:left="0"/>
        <w:jc w:val="both"/>
      </w:pPr>
      <w:r>
        <w:rPr>
          <w:rFonts w:ascii="Times New Roman"/>
          <w:b w:val="false"/>
          <w:i w:val="false"/>
          <w:color w:val="000000"/>
          <w:sz w:val="28"/>
        </w:rPr>
        <w:t>
      с 1 января 2028 года – 26,3 процентов.</w:t>
      </w:r>
    </w:p>
    <w:bookmarkEnd w:id="49"/>
    <w:bookmarkStart w:name="z213" w:id="50"/>
    <w:p>
      <w:pPr>
        <w:spacing w:after="0"/>
        <w:ind w:left="0"/>
        <w:jc w:val="both"/>
      </w:pPr>
      <w:r>
        <w:rPr>
          <w:rFonts w:ascii="Times New Roman"/>
          <w:b w:val="false"/>
          <w:i w:val="false"/>
          <w:color w:val="000000"/>
          <w:sz w:val="28"/>
        </w:rPr>
        <w:t xml:space="preserve">
      10) для операторов, осуществляющих уплату обязательных пенсионных взносов за исполнителей, являющихся индивидуальными предпринимателями, применяющими специальный налоговый режим с использованием специального мобильного приложения, – полученный исполнителями доход или доход, принимаемый для исчисления обязательных пенсионных взносов, в порядке, определенном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249 Социального кодекса.</w:t>
      </w:r>
    </w:p>
    <w:bookmarkEnd w:id="50"/>
    <w:bookmarkStart w:name="z214" w:id="51"/>
    <w:p>
      <w:pPr>
        <w:spacing w:after="0"/>
        <w:ind w:left="0"/>
        <w:jc w:val="both"/>
      </w:pPr>
      <w:r>
        <w:rPr>
          <w:rFonts w:ascii="Times New Roman"/>
          <w:b w:val="false"/>
          <w:i w:val="false"/>
          <w:color w:val="000000"/>
          <w:sz w:val="28"/>
        </w:rPr>
        <w:t xml:space="preserve">
      Под доходом, принимаемым для исчисления обязательных пенсионных взносов, понимается доход, получаемый индивидуальным предпринимателем, определяемый им самостоятельно для уплаты социальных отчислений, за исключением доходов, с которых не уплачиваются обязательные пенсионные взносы, но не более дохода, определяемого для целей налогообложения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51"/>
    <w:bookmarkStart w:name="z215" w:id="52"/>
    <w:p>
      <w:pPr>
        <w:spacing w:after="0"/>
        <w:ind w:left="0"/>
        <w:jc w:val="both"/>
      </w:pPr>
      <w:r>
        <w:rPr>
          <w:rFonts w:ascii="Times New Roman"/>
          <w:b w:val="false"/>
          <w:i w:val="false"/>
          <w:color w:val="000000"/>
          <w:sz w:val="28"/>
        </w:rPr>
        <w:t>
      При этом доход, принимаемый для исчисления обязательных пенсионных взносов, в месяц не должен превышать 50-кратный минимальный размер заработной платы, установленный на соответствующий финансовый год законом о республиканском бюджете.</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постановлениями Правительства РК от 16.09.2024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08.11.2024 </w:t>
      </w:r>
      <w:r>
        <w:rPr>
          <w:rFonts w:ascii="Times New Roman"/>
          <w:b w:val="false"/>
          <w:i w:val="false"/>
          <w:color w:val="000000"/>
          <w:sz w:val="28"/>
        </w:rPr>
        <w:t>№ 945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7. Обязательные пенсионные взносы в ЕНПФ не удерживаются с выплат и доходов:</w:t>
      </w:r>
    </w:p>
    <w:bookmarkEnd w:id="53"/>
    <w:bookmarkStart w:name="z229" w:id="54"/>
    <w:p>
      <w:pPr>
        <w:spacing w:after="0"/>
        <w:ind w:left="0"/>
        <w:jc w:val="both"/>
      </w:pPr>
      <w:r>
        <w:rPr>
          <w:rFonts w:ascii="Times New Roman"/>
          <w:b w:val="false"/>
          <w:i w:val="false"/>
          <w:color w:val="000000"/>
          <w:sz w:val="28"/>
        </w:rPr>
        <w:t xml:space="preserve">
      1) указанных в </w:t>
      </w:r>
      <w:r>
        <w:rPr>
          <w:rFonts w:ascii="Times New Roman"/>
          <w:b w:val="false"/>
          <w:i w:val="false"/>
          <w:color w:val="000000"/>
          <w:sz w:val="28"/>
        </w:rPr>
        <w:t>статье 365</w:t>
      </w:r>
      <w:r>
        <w:rPr>
          <w:rFonts w:ascii="Times New Roman"/>
          <w:b w:val="false"/>
          <w:i w:val="false"/>
          <w:color w:val="000000"/>
          <w:sz w:val="28"/>
        </w:rPr>
        <w:t xml:space="preserve"> Налогового кодекса, за исключением лиц, указанных в абзаце девятом </w:t>
      </w:r>
      <w:r>
        <w:rPr>
          <w:rFonts w:ascii="Times New Roman"/>
          <w:b w:val="false"/>
          <w:i w:val="false"/>
          <w:color w:val="000000"/>
          <w:sz w:val="28"/>
        </w:rPr>
        <w:t>подпункта 1)</w:t>
      </w:r>
      <w:r>
        <w:rPr>
          <w:rFonts w:ascii="Times New Roman"/>
          <w:b w:val="false"/>
          <w:i w:val="false"/>
          <w:color w:val="000000"/>
          <w:sz w:val="28"/>
        </w:rPr>
        <w:t xml:space="preserve"> статьи 367 Налогового кодекса;</w:t>
      </w:r>
    </w:p>
    <w:bookmarkEnd w:id="54"/>
    <w:bookmarkStart w:name="z230" w:id="55"/>
    <w:p>
      <w:pPr>
        <w:spacing w:after="0"/>
        <w:ind w:left="0"/>
        <w:jc w:val="both"/>
      </w:pPr>
      <w:r>
        <w:rPr>
          <w:rFonts w:ascii="Times New Roman"/>
          <w:b w:val="false"/>
          <w:i w:val="false"/>
          <w:color w:val="000000"/>
          <w:sz w:val="28"/>
        </w:rPr>
        <w:t xml:space="preserve">
      2) указанных в </w:t>
      </w:r>
      <w:r>
        <w:rPr>
          <w:rFonts w:ascii="Times New Roman"/>
          <w:b w:val="false"/>
          <w:i w:val="false"/>
          <w:color w:val="000000"/>
          <w:sz w:val="28"/>
        </w:rPr>
        <w:t>статьях 382</w:t>
      </w:r>
      <w:r>
        <w:rPr>
          <w:rFonts w:ascii="Times New Roman"/>
          <w:b w:val="false"/>
          <w:i w:val="false"/>
          <w:color w:val="000000"/>
          <w:sz w:val="28"/>
        </w:rPr>
        <w:t xml:space="preserve"> и </w:t>
      </w:r>
      <w:r>
        <w:rPr>
          <w:rFonts w:ascii="Times New Roman"/>
          <w:b w:val="false"/>
          <w:i w:val="false"/>
          <w:color w:val="000000"/>
          <w:sz w:val="28"/>
        </w:rPr>
        <w:t>435</w:t>
      </w:r>
      <w:r>
        <w:rPr>
          <w:rFonts w:ascii="Times New Roman"/>
          <w:b w:val="false"/>
          <w:i w:val="false"/>
          <w:color w:val="000000"/>
          <w:sz w:val="28"/>
        </w:rPr>
        <w:t xml:space="preserve"> Налогового кодекса;</w:t>
      </w:r>
    </w:p>
    <w:bookmarkEnd w:id="55"/>
    <w:bookmarkStart w:name="z231" w:id="56"/>
    <w:p>
      <w:pPr>
        <w:spacing w:after="0"/>
        <w:ind w:left="0"/>
        <w:jc w:val="both"/>
      </w:pPr>
      <w:r>
        <w:rPr>
          <w:rFonts w:ascii="Times New Roman"/>
          <w:b w:val="false"/>
          <w:i w:val="false"/>
          <w:color w:val="000000"/>
          <w:sz w:val="28"/>
        </w:rPr>
        <w:t xml:space="preserve">
      3) на которые в соответствии со </w:t>
      </w:r>
      <w:r>
        <w:rPr>
          <w:rFonts w:ascii="Times New Roman"/>
          <w:b w:val="false"/>
          <w:i w:val="false"/>
          <w:color w:val="000000"/>
          <w:sz w:val="28"/>
        </w:rPr>
        <w:t>статьями 400</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и </w:t>
      </w:r>
      <w:r>
        <w:rPr>
          <w:rFonts w:ascii="Times New Roman"/>
          <w:b w:val="false"/>
          <w:i w:val="false"/>
          <w:color w:val="000000"/>
          <w:sz w:val="28"/>
        </w:rPr>
        <w:t>436</w:t>
      </w:r>
      <w:r>
        <w:rPr>
          <w:rFonts w:ascii="Times New Roman"/>
          <w:b w:val="false"/>
          <w:i w:val="false"/>
          <w:color w:val="000000"/>
          <w:sz w:val="28"/>
        </w:rPr>
        <w:t xml:space="preserve"> Налогового кодекса уменьшаются доходы физического лица, подлежащие налогообложению у источника выплаты, за исключением установленных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429, </w:t>
      </w:r>
      <w:r>
        <w:rPr>
          <w:rFonts w:ascii="Times New Roman"/>
          <w:b w:val="false"/>
          <w:i w:val="false"/>
          <w:color w:val="000000"/>
          <w:sz w:val="28"/>
        </w:rPr>
        <w:t>подпунктом 13)</w:t>
      </w:r>
      <w:r>
        <w:rPr>
          <w:rFonts w:ascii="Times New Roman"/>
          <w:b w:val="false"/>
          <w:i w:val="false"/>
          <w:color w:val="000000"/>
          <w:sz w:val="28"/>
        </w:rPr>
        <w:t xml:space="preserve"> статьи 432, </w:t>
      </w:r>
      <w:r>
        <w:rPr>
          <w:rFonts w:ascii="Times New Roman"/>
          <w:b w:val="false"/>
          <w:i w:val="false"/>
          <w:color w:val="000000"/>
          <w:sz w:val="28"/>
        </w:rPr>
        <w:t>подпунктом 4)</w:t>
      </w:r>
      <w:r>
        <w:rPr>
          <w:rFonts w:ascii="Times New Roman"/>
          <w:b w:val="false"/>
          <w:i w:val="false"/>
          <w:color w:val="000000"/>
          <w:sz w:val="28"/>
        </w:rPr>
        <w:t xml:space="preserve"> статьи 436 Налогового кодекса, а также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400 и </w:t>
      </w:r>
      <w:r>
        <w:rPr>
          <w:rFonts w:ascii="Times New Roman"/>
          <w:b w:val="false"/>
          <w:i w:val="false"/>
          <w:color w:val="000000"/>
          <w:sz w:val="28"/>
        </w:rPr>
        <w:t>подпунктом 3)</w:t>
      </w:r>
      <w:r>
        <w:rPr>
          <w:rFonts w:ascii="Times New Roman"/>
          <w:b w:val="false"/>
          <w:i w:val="false"/>
          <w:color w:val="000000"/>
          <w:sz w:val="28"/>
        </w:rPr>
        <w:t xml:space="preserve"> статьи 435 Налогового кодекса (в части утраченного заработка (дохода);</w:t>
      </w:r>
    </w:p>
    <w:bookmarkEnd w:id="56"/>
    <w:bookmarkStart w:name="z232" w:id="57"/>
    <w:p>
      <w:pPr>
        <w:spacing w:after="0"/>
        <w:ind w:left="0"/>
        <w:jc w:val="both"/>
      </w:pPr>
      <w:r>
        <w:rPr>
          <w:rFonts w:ascii="Times New Roman"/>
          <w:b w:val="false"/>
          <w:i w:val="false"/>
          <w:color w:val="000000"/>
          <w:sz w:val="28"/>
        </w:rPr>
        <w:t xml:space="preserve">
      4) полученных в натуральной форме или виде материальной выгоды лицами с инвалидностью и иными лицами, указанными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404 Налогового кодекса.</w:t>
      </w:r>
    </w:p>
    <w:bookmarkEnd w:id="57"/>
    <w:bookmarkStart w:name="z233" w:id="58"/>
    <w:p>
      <w:pPr>
        <w:spacing w:after="0"/>
        <w:ind w:left="0"/>
        <w:jc w:val="both"/>
      </w:pPr>
      <w:r>
        <w:rPr>
          <w:rFonts w:ascii="Times New Roman"/>
          <w:b w:val="false"/>
          <w:i w:val="false"/>
          <w:color w:val="000000"/>
          <w:sz w:val="28"/>
        </w:rPr>
        <w:t xml:space="preserve">
      Из социальных выплат, указанных в </w:t>
      </w:r>
      <w:r>
        <w:rPr>
          <w:rFonts w:ascii="Times New Roman"/>
          <w:b w:val="false"/>
          <w:i w:val="false"/>
          <w:color w:val="000000"/>
          <w:sz w:val="28"/>
        </w:rPr>
        <w:t>подпункте 4)</w:t>
      </w:r>
      <w:r>
        <w:rPr>
          <w:rFonts w:ascii="Times New Roman"/>
          <w:b w:val="false"/>
          <w:i w:val="false"/>
          <w:color w:val="000000"/>
          <w:sz w:val="28"/>
        </w:rPr>
        <w:t xml:space="preserve"> статьи 436 Налогового кодекса, обязательные пенсионные взносы удерживаются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76, </w:t>
      </w:r>
      <w:r>
        <w:rPr>
          <w:rFonts w:ascii="Times New Roman"/>
          <w:b w:val="false"/>
          <w:i w:val="false"/>
          <w:color w:val="000000"/>
          <w:sz w:val="28"/>
        </w:rPr>
        <w:t>пунктом 1</w:t>
      </w:r>
      <w:r>
        <w:rPr>
          <w:rFonts w:ascii="Times New Roman"/>
          <w:b w:val="false"/>
          <w:i w:val="false"/>
          <w:color w:val="000000"/>
          <w:sz w:val="28"/>
        </w:rPr>
        <w:t xml:space="preserve"> статьи 117 и </w:t>
      </w:r>
      <w:r>
        <w:rPr>
          <w:rFonts w:ascii="Times New Roman"/>
          <w:b w:val="false"/>
          <w:i w:val="false"/>
          <w:color w:val="000000"/>
          <w:sz w:val="28"/>
        </w:rPr>
        <w:t>пунктом 3</w:t>
      </w:r>
      <w:r>
        <w:rPr>
          <w:rFonts w:ascii="Times New Roman"/>
          <w:b w:val="false"/>
          <w:i w:val="false"/>
          <w:color w:val="000000"/>
          <w:sz w:val="28"/>
        </w:rPr>
        <w:t xml:space="preserve"> статьи 174 Социального кодекса в сроки, предусмотренные в пункте 10 настоящих Правил.</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Правительства РК от 07.11.2025 </w:t>
      </w:r>
      <w:r>
        <w:rPr>
          <w:rFonts w:ascii="Times New Roman"/>
          <w:b w:val="false"/>
          <w:i w:val="false"/>
          <w:color w:val="000000"/>
          <w:sz w:val="28"/>
        </w:rPr>
        <w:t>№ 939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xml:space="preserve">
      8. Начисления обязательных профессиональных пенсионных взносов, подлежащих уплате в ЕНПФ, осуществляются агентами за счет собственных средств в пользу работников, занятых на работах с вредными условиями труда, профессии которых предусмотрены </w:t>
      </w:r>
      <w:r>
        <w:rPr>
          <w:rFonts w:ascii="Times New Roman"/>
          <w:b w:val="false"/>
          <w:i w:val="false"/>
          <w:color w:val="000000"/>
          <w:sz w:val="28"/>
        </w:rPr>
        <w:t>перечнем</w:t>
      </w:r>
      <w:r>
        <w:rPr>
          <w:rFonts w:ascii="Times New Roman"/>
          <w:b w:val="false"/>
          <w:i w:val="false"/>
          <w:color w:val="000000"/>
          <w:sz w:val="28"/>
        </w:rPr>
        <w:t xml:space="preserve"> производств, работ, профессий работников, утвержденным приказом Министра труда и социальной защиты населения Республики Казахстан от 24 мая 2023 года № 170 (зарегистрирован в реестре государственной регистрации нормативных правовых актов за № 32568), и исчисляются путем применения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250 Социального кодекса.</w:t>
      </w:r>
    </w:p>
    <w:bookmarkEnd w:id="59"/>
    <w:bookmarkStart w:name="z65" w:id="60"/>
    <w:p>
      <w:pPr>
        <w:spacing w:after="0"/>
        <w:ind w:left="0"/>
        <w:jc w:val="left"/>
      </w:pPr>
      <w:r>
        <w:rPr>
          <w:rFonts w:ascii="Times New Roman"/>
          <w:b/>
          <w:i w:val="false"/>
          <w:color w:val="000000"/>
        </w:rPr>
        <w:t xml:space="preserve"> Глава 3. Перечисление обязательных пенсионных взносов, обязательных профессиональных пенсионных взносов в ЕНПФ</w:t>
      </w:r>
    </w:p>
    <w:bookmarkEnd w:id="60"/>
    <w:bookmarkStart w:name="z66" w:id="61"/>
    <w:p>
      <w:pPr>
        <w:spacing w:after="0"/>
        <w:ind w:left="0"/>
        <w:jc w:val="both"/>
      </w:pPr>
      <w:r>
        <w:rPr>
          <w:rFonts w:ascii="Times New Roman"/>
          <w:b w:val="false"/>
          <w:i w:val="false"/>
          <w:color w:val="000000"/>
          <w:sz w:val="28"/>
        </w:rPr>
        <w:t>
      9. Перечисление обязательных пенсионных взносов производится агентом путем безналичных платежей, если иное не предусмотрено частью второй настоящего пункта.</w:t>
      </w:r>
    </w:p>
    <w:bookmarkEnd w:id="61"/>
    <w:bookmarkStart w:name="z67" w:id="62"/>
    <w:p>
      <w:pPr>
        <w:spacing w:after="0"/>
        <w:ind w:left="0"/>
        <w:jc w:val="both"/>
      </w:pPr>
      <w:r>
        <w:rPr>
          <w:rFonts w:ascii="Times New Roman"/>
          <w:b w:val="false"/>
          <w:i w:val="false"/>
          <w:color w:val="000000"/>
          <w:sz w:val="28"/>
        </w:rPr>
        <w:t>
      Лица, занимающиеся частной практикой, физические лица, указанные в статье 101-1 Социального кодекса, индивидуальные предприниматели, а также физические лица, получающие доходы по договорам гражданско-правового характера, не имеющие счетов в банках и организациях, осуществляющих отдельные виды банковских операций (далее – банки), вносят обязательные пенсионные взносы наличными деньгами в банк для их последующего перечисления в порядке, определенном пунктом 9 настоящих Правил, в ЕНПФ.</w:t>
      </w:r>
    </w:p>
    <w:bookmarkEnd w:id="62"/>
    <w:bookmarkStart w:name="z68" w:id="63"/>
    <w:p>
      <w:pPr>
        <w:spacing w:after="0"/>
        <w:ind w:left="0"/>
        <w:jc w:val="both"/>
      </w:pPr>
      <w:r>
        <w:rPr>
          <w:rFonts w:ascii="Times New Roman"/>
          <w:b w:val="false"/>
          <w:i w:val="false"/>
          <w:color w:val="000000"/>
          <w:sz w:val="28"/>
        </w:rPr>
        <w:t xml:space="preserve">
      Оплата обязательных пенсионных взносов наличными деньгами либо безналичным способом через банки осуществляется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Правительства РК от 07.11.2025 </w:t>
      </w:r>
      <w:r>
        <w:rPr>
          <w:rFonts w:ascii="Times New Roman"/>
          <w:b w:val="false"/>
          <w:i w:val="false"/>
          <w:color w:val="000000"/>
          <w:sz w:val="28"/>
        </w:rPr>
        <w:t>№ 939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69" w:id="64"/>
    <w:p>
      <w:pPr>
        <w:spacing w:after="0"/>
        <w:ind w:left="0"/>
        <w:jc w:val="both"/>
      </w:pPr>
      <w:r>
        <w:rPr>
          <w:rFonts w:ascii="Times New Roman"/>
          <w:b w:val="false"/>
          <w:i w:val="false"/>
          <w:color w:val="000000"/>
          <w:sz w:val="28"/>
        </w:rPr>
        <w:t>
      10. Удержанные (начисленные) обязательные пенсионные взносы, обязательные профессиональные пенсионные взносы перечисляются в Государственную корпорацию:</w:t>
      </w:r>
    </w:p>
    <w:bookmarkEnd w:id="64"/>
    <w:bookmarkStart w:name="z70" w:id="65"/>
    <w:p>
      <w:pPr>
        <w:spacing w:after="0"/>
        <w:ind w:left="0"/>
        <w:jc w:val="both"/>
      </w:pPr>
      <w:r>
        <w:rPr>
          <w:rFonts w:ascii="Times New Roman"/>
          <w:b w:val="false"/>
          <w:i w:val="false"/>
          <w:color w:val="000000"/>
          <w:sz w:val="28"/>
        </w:rPr>
        <w:t>
      1) индивидуальными предпринимателями и юридическими лицами, (кроме лиц, указанных в подпунктах 2), 3) и 4) настоящего пункта), лицами, занимающимися частной практикой, из доходов, выплаченных работникам, и физическим лицам, с которыми заключены договора гражданско-правового характера, – не позднее 25 числа месяца, следующего за месяцем выплаты доходов;</w:t>
      </w:r>
    </w:p>
    <w:bookmarkEnd w:id="65"/>
    <w:bookmarkStart w:name="z71" w:id="66"/>
    <w:p>
      <w:pPr>
        <w:spacing w:after="0"/>
        <w:ind w:left="0"/>
        <w:jc w:val="both"/>
      </w:pPr>
      <w:r>
        <w:rPr>
          <w:rFonts w:ascii="Times New Roman"/>
          <w:b w:val="false"/>
          <w:i w:val="false"/>
          <w:color w:val="000000"/>
          <w:sz w:val="28"/>
        </w:rPr>
        <w:t>
      2) индивидуальными предпринимателями (кроме индивидуальных предпринимателей, указанных в подпункте 3) настоящего пункта), крестьянскими или фермерскими хозяйствами, лицами, занимающимися частной практикой, в свою пользу – не позднее 25 числа месяца, следующего за отчетным;</w:t>
      </w:r>
    </w:p>
    <w:bookmarkEnd w:id="66"/>
    <w:bookmarkStart w:name="z72" w:id="67"/>
    <w:p>
      <w:pPr>
        <w:spacing w:after="0"/>
        <w:ind w:left="0"/>
        <w:jc w:val="both"/>
      </w:pPr>
      <w:r>
        <w:rPr>
          <w:rFonts w:ascii="Times New Roman"/>
          <w:b w:val="false"/>
          <w:i w:val="false"/>
          <w:color w:val="000000"/>
          <w:sz w:val="28"/>
        </w:rPr>
        <w:t>
      3) физическими лицами, применяющими специальный налоговый режим для самозанятых, указанных в статьях 101-1 и 102-1 Социального кодекса, – не позднее 25 числа месяца, следующего за месяцем выплаты доходов, за текущий месяц календарного года;</w:t>
      </w:r>
    </w:p>
    <w:bookmarkEnd w:id="67"/>
    <w:bookmarkStart w:name="z73" w:id="68"/>
    <w:p>
      <w:pPr>
        <w:spacing w:after="0"/>
        <w:ind w:left="0"/>
        <w:jc w:val="both"/>
      </w:pPr>
      <w:r>
        <w:rPr>
          <w:rFonts w:ascii="Times New Roman"/>
          <w:b w:val="false"/>
          <w:i w:val="false"/>
          <w:color w:val="000000"/>
          <w:sz w:val="28"/>
        </w:rPr>
        <w:t>
      4) государственной корпорацией – не позднее 15 числа месяца, следующего за месяцем осуществления социальных выплат;</w:t>
      </w:r>
    </w:p>
    <w:bookmarkEnd w:id="68"/>
    <w:bookmarkStart w:name="z74" w:id="69"/>
    <w:p>
      <w:pPr>
        <w:spacing w:after="0"/>
        <w:ind w:left="0"/>
        <w:jc w:val="both"/>
      </w:pPr>
      <w:r>
        <w:rPr>
          <w:rFonts w:ascii="Times New Roman"/>
          <w:b w:val="false"/>
          <w:i w:val="false"/>
          <w:color w:val="000000"/>
          <w:sz w:val="28"/>
        </w:rPr>
        <w:t>
      5) страховой организацией – не позднее 25 числа месяца, следующего за месяцем осуществления страховой выплаты в качестве возмещения вреда, связанного с утратой заработка (дохода);</w:t>
      </w:r>
    </w:p>
    <w:bookmarkEnd w:id="69"/>
    <w:bookmarkStart w:name="z75" w:id="70"/>
    <w:p>
      <w:pPr>
        <w:spacing w:after="0"/>
        <w:ind w:left="0"/>
        <w:jc w:val="both"/>
      </w:pPr>
      <w:r>
        <w:rPr>
          <w:rFonts w:ascii="Times New Roman"/>
          <w:b w:val="false"/>
          <w:i w:val="false"/>
          <w:color w:val="000000"/>
          <w:sz w:val="28"/>
        </w:rPr>
        <w:t xml:space="preserve">
      6) лицами, указанными в </w:t>
      </w:r>
      <w:r>
        <w:rPr>
          <w:rFonts w:ascii="Times New Roman"/>
          <w:b w:val="false"/>
          <w:i w:val="false"/>
          <w:color w:val="000000"/>
          <w:sz w:val="28"/>
        </w:rPr>
        <w:t>пункте 4</w:t>
      </w:r>
      <w:r>
        <w:rPr>
          <w:rFonts w:ascii="Times New Roman"/>
          <w:b w:val="false"/>
          <w:i w:val="false"/>
          <w:color w:val="000000"/>
          <w:sz w:val="28"/>
        </w:rPr>
        <w:t xml:space="preserve"> статьи 248 Социального кодекса, – не позднее 25 числа месяца, следующего за месяцем выплаты доходов, если иное не предусмотрено </w:t>
      </w:r>
      <w:r>
        <w:rPr>
          <w:rFonts w:ascii="Times New Roman"/>
          <w:b w:val="false"/>
          <w:i w:val="false"/>
          <w:color w:val="000000"/>
          <w:sz w:val="28"/>
        </w:rPr>
        <w:t>Налоговым кодексом</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Правительства РК от 07.11.2025 </w:t>
      </w:r>
      <w:r>
        <w:rPr>
          <w:rFonts w:ascii="Times New Roman"/>
          <w:b w:val="false"/>
          <w:i w:val="false"/>
          <w:color w:val="000000"/>
          <w:sz w:val="28"/>
        </w:rPr>
        <w:t>№ 939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xml:space="preserve">
      В случае уплаты обязательных пенсионных взносов, обязательных профессиональных пенсионных взносов гражданами Республики Казахстан, указанными в подпунктах 1) и 2)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248 Социального кодекса, обязательные пенсионные взносы, обязательные профессиональные пенсионные взносы перечисляются в Государственную корпорацию не позднее 25 числа месяца, следующего за месяцем получения доходов.</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постановлением Правительства РК от 07.11.2025 </w:t>
      </w:r>
      <w:r>
        <w:rPr>
          <w:rFonts w:ascii="Times New Roman"/>
          <w:b w:val="false"/>
          <w:i w:val="false"/>
          <w:color w:val="000000"/>
          <w:sz w:val="28"/>
        </w:rPr>
        <w:t>№ 939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11. Перечисление обязательных пенсионных взносов, в том числе задолженности, производится в Государственную корпорацию, которая перечисляет обязательные пенсионные взносы в ЕНПФ в соответствии с единым списком физических лиц.</w:t>
      </w:r>
    </w:p>
    <w:bookmarkEnd w:id="72"/>
    <w:bookmarkStart w:name="z79" w:id="73"/>
    <w:p>
      <w:pPr>
        <w:spacing w:after="0"/>
        <w:ind w:left="0"/>
        <w:jc w:val="both"/>
      </w:pPr>
      <w:r>
        <w:rPr>
          <w:rFonts w:ascii="Times New Roman"/>
          <w:b w:val="false"/>
          <w:i w:val="false"/>
          <w:color w:val="000000"/>
          <w:sz w:val="28"/>
        </w:rPr>
        <w:t xml:space="preserve">
      12. Со дня поступления на счет Государственной корпорации суммы обязательных пенсионных взносов, обязательных профессиональных пенсионных взносов вкладчиков обязательных пенсионных взносов, физических лиц, за которых перечислены обязательные профессиональные пенсионные взносы, в течение трех рабочих дней перечисляются в ЕНПФ электронными платежными поручениями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осуществления безналичных платежей и (или) переводов денег на территории Республики Казахстан, утвержденными постановлением Правления Национального Банка Республики Казахстан от 31 августа 2016 года № 208 (зарегистрирован в реестре государственной регистрации нормативных правовых актов за № 107861) (далее – Правила осуществления безналичных платежей), форматами сообщений, утвержденными оператором или операционным центром платежных систем.</w:t>
      </w:r>
    </w:p>
    <w:bookmarkEnd w:id="73"/>
    <w:bookmarkStart w:name="z216" w:id="74"/>
    <w:p>
      <w:pPr>
        <w:spacing w:after="0"/>
        <w:ind w:left="0"/>
        <w:jc w:val="both"/>
      </w:pPr>
      <w:r>
        <w:rPr>
          <w:rFonts w:ascii="Times New Roman"/>
          <w:b w:val="false"/>
          <w:i w:val="false"/>
          <w:color w:val="000000"/>
          <w:sz w:val="28"/>
        </w:rPr>
        <w:t>
      Информация по физическим лицам, в чью пользу перечисляются обязательные пенсионные взносы, обязательные профессиональные пенсионные взносы согласно платежным поручениям, указанным в части первой настоящего пункта, направляется Государственной корпорацией в ЕНПФ в порядке, установленном соглашением, заключенным между ЕНПФ и Государственной корпорацией (далее – соглашение).</w:t>
      </w:r>
    </w:p>
    <w:bookmarkEnd w:id="74"/>
    <w:bookmarkStart w:name="z208" w:id="75"/>
    <w:p>
      <w:pPr>
        <w:spacing w:after="0"/>
        <w:ind w:left="0"/>
        <w:jc w:val="both"/>
      </w:pPr>
      <w:r>
        <w:rPr>
          <w:rFonts w:ascii="Times New Roman"/>
          <w:b w:val="false"/>
          <w:i w:val="false"/>
          <w:color w:val="000000"/>
          <w:sz w:val="28"/>
        </w:rPr>
        <w:t xml:space="preserve">
      Государственная корпорация в течение трех рабочих дней осуществляет возврат обязательных пенсионных взносов, обязательных профессиональных пенсионных взносов с указанием причины возврата на счет агента за вкладчика обязательных пенсионных взносов, физического лица, за которого перечислены обязательные профессиональные пенсионные взносы, в реквизитах которого допущены ошибки, а также за лиц, освобожденных от уплаты обязательных пенсионных взносов, обязательных профессиональных пенсионных взносов в единый накопительный пенсионный фонд, указанных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248 Социального кодекса.</w:t>
      </w:r>
    </w:p>
    <w:bookmarkEnd w:id="75"/>
    <w:bookmarkStart w:name="z209" w:id="76"/>
    <w:p>
      <w:pPr>
        <w:spacing w:after="0"/>
        <w:ind w:left="0"/>
        <w:jc w:val="both"/>
      </w:pPr>
      <w:r>
        <w:rPr>
          <w:rFonts w:ascii="Times New Roman"/>
          <w:b w:val="false"/>
          <w:i w:val="false"/>
          <w:color w:val="000000"/>
          <w:sz w:val="28"/>
        </w:rPr>
        <w:t>
      Государственная корпорация ежедневно представляет в ЕНПФ выписку за предыдущий операционный день о проведенных платежах (сумма и количество вкладчиков обязательных пенсионных взносов, физических лиц, за которых перечислены обязательные профессиональные пенсионные взносы).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Правительства РК от 16.09.2024 </w:t>
      </w:r>
      <w:r>
        <w:rPr>
          <w:rFonts w:ascii="Times New Roman"/>
          <w:b w:val="false"/>
          <w:i w:val="false"/>
          <w:color w:val="000000"/>
          <w:sz w:val="28"/>
        </w:rPr>
        <w:t>№ 749</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п.2</w:t>
      </w:r>
      <w:r>
        <w:rPr>
          <w:rFonts w:ascii="Times New Roman"/>
          <w:b w:val="false"/>
          <w:i w:val="false"/>
          <w:color w:val="ff0000"/>
          <w:sz w:val="28"/>
        </w:rPr>
        <w:t xml:space="preserve">); с изменением, внесенным постановлением Правительства РК от 08.11.2024 </w:t>
      </w:r>
      <w:r>
        <w:rPr>
          <w:rFonts w:ascii="Times New Roman"/>
          <w:b w:val="false"/>
          <w:i w:val="false"/>
          <w:color w:val="000000"/>
          <w:sz w:val="28"/>
        </w:rPr>
        <w:t>№ 945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07.11.2025 </w:t>
      </w:r>
      <w:r>
        <w:rPr>
          <w:rFonts w:ascii="Times New Roman"/>
          <w:b w:val="false"/>
          <w:i w:val="false"/>
          <w:color w:val="000000"/>
          <w:sz w:val="28"/>
        </w:rPr>
        <w:t>№ 939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xml:space="preserve">
      13. Уплата обязательных пенсионных взносов, обязательных профессиональных пенсионных взносов осуществляется агентом наличными деньгами либо безналичным способом через банки второго уровня и организации, осуществляющие отдельные виды банковских операций, на банковский счет Государственной корпорации с учетом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платежах и платежных системах", при этом перечисление взносов производится за каждый месяц отдельно с формированием сводного платежного поручения в порядке, определенном Правилами осуществления безналичных платежей, форматами сообщений, утвержденными оператором или операционным центром платежных систем, а также с указанием в платежных документах реквизитов Государственной корпорации и физических лиц, в чью пользу перечисляются взносы (индивидуальный идентификационный номер (далее – ИИН), фамилия, имя, отчество (при его наличии), суммы взносов и периода (месяц и год в формате "ММГГГГ"), за который уплачиваются взносы).</w:t>
      </w:r>
    </w:p>
    <w:bookmarkEnd w:id="77"/>
    <w:bookmarkStart w:name="z217" w:id="78"/>
    <w:p>
      <w:pPr>
        <w:spacing w:after="0"/>
        <w:ind w:left="0"/>
        <w:jc w:val="both"/>
      </w:pPr>
      <w:r>
        <w:rPr>
          <w:rFonts w:ascii="Times New Roman"/>
          <w:b w:val="false"/>
          <w:i w:val="false"/>
          <w:color w:val="000000"/>
          <w:sz w:val="28"/>
        </w:rPr>
        <w:t>
      В случае несвоевременного перечисления агентами обязательных пенсионных взносов, обязательных профессиональных пенсионных взносов перечисление производится за каждый месяц отдельно с формированием сводного платежного поручения в порядке, установленном абзацем первым настоящего пункта.</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Правительства РК от 16.09.2024 </w:t>
      </w:r>
      <w:r>
        <w:rPr>
          <w:rFonts w:ascii="Times New Roman"/>
          <w:b w:val="false"/>
          <w:i w:val="false"/>
          <w:color w:val="000000"/>
          <w:sz w:val="28"/>
        </w:rPr>
        <w:t>№ 749</w:t>
      </w:r>
      <w:r>
        <w:rPr>
          <w:rFonts w:ascii="Times New Roman"/>
          <w:b w:val="false"/>
          <w:i w:val="false"/>
          <w:color w:val="ff0000"/>
          <w:sz w:val="28"/>
        </w:rPr>
        <w:t xml:space="preserve"> (вводится в действие с 11.11.2024).</w:t>
      </w:r>
      <w:r>
        <w:br/>
      </w:r>
      <w:r>
        <w:rPr>
          <w:rFonts w:ascii="Times New Roman"/>
          <w:b w:val="false"/>
          <w:i w:val="false"/>
          <w:color w:val="000000"/>
          <w:sz w:val="28"/>
        </w:rPr>
        <w:t>
</w:t>
      </w:r>
    </w:p>
    <w:bookmarkStart w:name="z86" w:id="79"/>
    <w:p>
      <w:pPr>
        <w:spacing w:after="0"/>
        <w:ind w:left="0"/>
        <w:jc w:val="both"/>
      </w:pPr>
      <w:r>
        <w:rPr>
          <w:rFonts w:ascii="Times New Roman"/>
          <w:b w:val="false"/>
          <w:i w:val="false"/>
          <w:color w:val="000000"/>
          <w:sz w:val="28"/>
        </w:rPr>
        <w:t xml:space="preserve">
      14. Лица, занимающиеся частной практикой, индивидуальные предприниматели, а также граждане Республики Казахстан, указанные в подпунктах 1) и 2)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248 Социального кодекса, при перечислении (внесении наличными) суммы обязательных пенсионных взносов в свою пользу и удержанных из доходов своих работников и физических лиц, с которыми заключены договоры гражданско-правового характера, предметом которых является оказание услуг (выполнение работ), указывают в платежных документах реквизиты Государственной корпорации, реквизиты и сведения о себе, работниках и физических лицах, заключивших договор гражданско-правового характера в порядке, установленном пунктом 13 настоящих Правил.</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Правительства РК от 16.09.2024 </w:t>
      </w:r>
      <w:r>
        <w:rPr>
          <w:rFonts w:ascii="Times New Roman"/>
          <w:b w:val="false"/>
          <w:i w:val="false"/>
          <w:color w:val="000000"/>
          <w:sz w:val="28"/>
        </w:rPr>
        <w:t>№ 749</w:t>
      </w:r>
      <w:r>
        <w:rPr>
          <w:rFonts w:ascii="Times New Roman"/>
          <w:b w:val="false"/>
          <w:i w:val="false"/>
          <w:color w:val="ff0000"/>
          <w:sz w:val="28"/>
        </w:rPr>
        <w:t xml:space="preserve"> (вводится в действие с 11.11.2024).</w:t>
      </w:r>
      <w:r>
        <w:br/>
      </w:r>
      <w:r>
        <w:rPr>
          <w:rFonts w:ascii="Times New Roman"/>
          <w:b w:val="false"/>
          <w:i w:val="false"/>
          <w:color w:val="000000"/>
          <w:sz w:val="28"/>
        </w:rPr>
        <w:t>
</w:t>
      </w:r>
    </w:p>
    <w:bookmarkStart w:name="z87" w:id="80"/>
    <w:p>
      <w:pPr>
        <w:spacing w:after="0"/>
        <w:ind w:left="0"/>
        <w:jc w:val="both"/>
      </w:pPr>
      <w:r>
        <w:rPr>
          <w:rFonts w:ascii="Times New Roman"/>
          <w:b w:val="false"/>
          <w:i w:val="false"/>
          <w:color w:val="000000"/>
          <w:sz w:val="28"/>
        </w:rPr>
        <w:t>
      15. Банки перечисляют суммы обязательных пенсионных взносов, обязательных профессиональных пенсионных взносов в Государственную корпорацию в день списания данных сумм с банковских счетов агентов.</w:t>
      </w:r>
    </w:p>
    <w:bookmarkEnd w:id="80"/>
    <w:bookmarkStart w:name="z88" w:id="81"/>
    <w:p>
      <w:pPr>
        <w:spacing w:after="0"/>
        <w:ind w:left="0"/>
        <w:jc w:val="both"/>
      </w:pPr>
      <w:r>
        <w:rPr>
          <w:rFonts w:ascii="Times New Roman"/>
          <w:b w:val="false"/>
          <w:i w:val="false"/>
          <w:color w:val="000000"/>
          <w:sz w:val="28"/>
        </w:rPr>
        <w:t>
      При внесении обязательных пенсионных взносов, обязательных профессиональных пенсионных взносов наличными деньгами в кассы банков перечисление сумм указаний по платежу или переводу денег производится не позднее следующего операционного дня со дня внесения наличных денег.</w:t>
      </w:r>
    </w:p>
    <w:bookmarkEnd w:id="81"/>
    <w:bookmarkStart w:name="z218" w:id="82"/>
    <w:p>
      <w:pPr>
        <w:spacing w:after="0"/>
        <w:ind w:left="0"/>
        <w:jc w:val="both"/>
      </w:pPr>
      <w:r>
        <w:rPr>
          <w:rFonts w:ascii="Times New Roman"/>
          <w:b w:val="false"/>
          <w:i w:val="false"/>
          <w:color w:val="000000"/>
          <w:sz w:val="28"/>
        </w:rPr>
        <w:t>
      Перечисление банками денег в Государственную корпорацию осуществляется сводными платежными поручениями в электронном виде в порядке, определенном Правилами осуществления безналичных платежей, форматами сообщений, утвержденными оператором или операционным центром платежных систем.</w:t>
      </w:r>
    </w:p>
    <w:bookmarkEnd w:id="82"/>
    <w:bookmarkStart w:name="z219" w:id="83"/>
    <w:p>
      <w:pPr>
        <w:spacing w:after="0"/>
        <w:ind w:left="0"/>
        <w:jc w:val="both"/>
      </w:pPr>
      <w:r>
        <w:rPr>
          <w:rFonts w:ascii="Times New Roman"/>
          <w:b w:val="false"/>
          <w:i w:val="false"/>
          <w:color w:val="000000"/>
          <w:sz w:val="28"/>
        </w:rPr>
        <w:t>
      Агент, имеющий численность работников более пятидесяти человек, кроме выполнения требований пункта 14 настоящих Правил представляет в банк сводное платежное поручение на электронных носителях в формате, установленном пунктом 13 настоящих Правил.</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15 - в редакции постановления Правительства РК от 16.09.2024 </w:t>
      </w:r>
      <w:r>
        <w:rPr>
          <w:rFonts w:ascii="Times New Roman"/>
          <w:b w:val="false"/>
          <w:i w:val="false"/>
          <w:color w:val="000000"/>
          <w:sz w:val="28"/>
        </w:rPr>
        <w:t>№ 749</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91" w:id="84"/>
    <w:p>
      <w:pPr>
        <w:spacing w:after="0"/>
        <w:ind w:left="0"/>
        <w:jc w:val="both"/>
      </w:pPr>
      <w:r>
        <w:rPr>
          <w:rFonts w:ascii="Times New Roman"/>
          <w:b w:val="false"/>
          <w:i w:val="false"/>
          <w:color w:val="000000"/>
          <w:sz w:val="28"/>
        </w:rPr>
        <w:t xml:space="preserve">
      16. В случае наличия задолженности по обязательным пенсионным взносам, обязательным профессиональным пенсионным взносам перед лицом, достигшим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данная задолженность подлежит выплате агентом путем перечисления денег на его банковский счет.</w:t>
      </w:r>
    </w:p>
    <w:bookmarkEnd w:id="84"/>
    <w:bookmarkStart w:name="z210" w:id="85"/>
    <w:p>
      <w:pPr>
        <w:spacing w:after="0"/>
        <w:ind w:left="0"/>
        <w:jc w:val="both"/>
      </w:pPr>
      <w:r>
        <w:rPr>
          <w:rFonts w:ascii="Times New Roman"/>
          <w:b w:val="false"/>
          <w:i w:val="false"/>
          <w:color w:val="000000"/>
          <w:sz w:val="28"/>
        </w:rPr>
        <w:t xml:space="preserve">
      16-1. Действия физических лиц, за которых перечислены обязательные профессиональные пенсионные взносы, агентов, Государственной корпорации, банка и ЕНПФ в случае обнаружения ошибок при перечислении обязательных профессиональных пенсионных взносов, а также уплата пени и взыскание задолженности при несвоевременном перечислении обязательных профессиональных пенсионных взносов в ЕНПФ производятся в порядке и сроки, предусмотренные </w:t>
      </w:r>
      <w:r>
        <w:rPr>
          <w:rFonts w:ascii="Times New Roman"/>
          <w:b w:val="false"/>
          <w:i w:val="false"/>
          <w:color w:val="000000"/>
          <w:sz w:val="28"/>
        </w:rPr>
        <w:t>параграфом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главы для перечисления обязательных пенсионных взносов в ЕНПФ.</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16-1 в соответствии с постановлением Правительства РК от 16.09.2024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86"/>
    <w:p>
      <w:pPr>
        <w:spacing w:after="0"/>
        <w:ind w:left="0"/>
        <w:jc w:val="left"/>
      </w:pPr>
      <w:r>
        <w:rPr>
          <w:rFonts w:ascii="Times New Roman"/>
          <w:b/>
          <w:i w:val="false"/>
          <w:color w:val="000000"/>
        </w:rPr>
        <w:t xml:space="preserve"> Параграф 1. Действия вкладчиков обязательных пенсионных взносов, агентов и ЕНПФ в случае обнаружения ошибок при перечислении обязательных пенсионных взносов</w:t>
      </w:r>
    </w:p>
    <w:bookmarkEnd w:id="86"/>
    <w:bookmarkStart w:name="z93" w:id="87"/>
    <w:p>
      <w:pPr>
        <w:spacing w:after="0"/>
        <w:ind w:left="0"/>
        <w:jc w:val="both"/>
      </w:pPr>
      <w:r>
        <w:rPr>
          <w:rFonts w:ascii="Times New Roman"/>
          <w:b w:val="false"/>
          <w:i w:val="false"/>
          <w:color w:val="000000"/>
          <w:sz w:val="28"/>
        </w:rPr>
        <w:t>
      17. Вкладчик обязательных пенсионных взносов, обнаружив отсутствие отдельных сумм уплаченных обязательных пенсионных взносов и (или) пени, при получении пенсионных выплат или сведений о суммах пенсионных накоплений на индивидуальных пенсионных счетах направляет письменное заявление агенту об обнаружении ошибок и представлении ему копий платежных документов о перечислении обязательных пенсионных взносов (или) пени в ЕНПФ или Государственную корпорацию за любое время и прилагает платежный документ с информацией по данному вкладчику (фамилия, имя, отчество (при его наличии), сумме взносов и периоду (месяц и год в формате "ММГГГГ") для получения соответствующих сведений и принятия мер к исправлению допущенных ошибок.</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Правительства РК от 16.09.2024 </w:t>
      </w:r>
      <w:r>
        <w:rPr>
          <w:rFonts w:ascii="Times New Roman"/>
          <w:b w:val="false"/>
          <w:i w:val="false"/>
          <w:color w:val="000000"/>
          <w:sz w:val="28"/>
        </w:rPr>
        <w:t>№ 749</w:t>
      </w:r>
      <w:r>
        <w:rPr>
          <w:rFonts w:ascii="Times New Roman"/>
          <w:b w:val="false"/>
          <w:i w:val="false"/>
          <w:color w:val="ff0000"/>
          <w:sz w:val="28"/>
        </w:rPr>
        <w:t xml:space="preserve"> (вводится в действие с 11.11.2024).</w:t>
      </w:r>
      <w:r>
        <w:br/>
      </w:r>
      <w:r>
        <w:rPr>
          <w:rFonts w:ascii="Times New Roman"/>
          <w:b w:val="false"/>
          <w:i w:val="false"/>
          <w:color w:val="000000"/>
          <w:sz w:val="28"/>
        </w:rPr>
        <w:t>
</w:t>
      </w:r>
    </w:p>
    <w:bookmarkStart w:name="z94" w:id="88"/>
    <w:p>
      <w:pPr>
        <w:spacing w:after="0"/>
        <w:ind w:left="0"/>
        <w:jc w:val="both"/>
      </w:pPr>
      <w:r>
        <w:rPr>
          <w:rFonts w:ascii="Times New Roman"/>
          <w:b w:val="false"/>
          <w:i w:val="false"/>
          <w:color w:val="000000"/>
          <w:sz w:val="28"/>
        </w:rPr>
        <w:t>
      18. В случаях ликвидации агента в установленном законодательством порядке и окончания ликвидационного процесса вкладчик обязательных пенсионных взносов обращается в государственные архивные учреждения по месту нахождения агента, а в ходе ликвидационного производства в ликвидационную комиссию, которые представляют ему заверенные копии платежных документов. Полученные копии платежных документов вкладчик обязательных пенсионных взносов направляет с заявлением в Государственную корпорацию.</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Правительства РК от 16.09.2024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xml:space="preserve">
      19. В случае обнаружения ошибок в реквизитах вкладчика обязательных пенсионных взносов, допущенных при перечислении обязательных пенсионных взносов, и (или) пени, вкладчик обязательных пенсионных взносов обращается в Государственную корпорацию с заявлением об исправлении ошибок. К заявлению прилагаются справка-подтверждение, выдаваемая агентом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течение трех рабочих дней со дня обращения вкладчика обязательных пенсионных взносов или копия документа, удостоверяющего личность, подтверждающего произошедшие изменения реквизитов вкладчика обязательных пенсионных взносов.</w:t>
      </w:r>
    </w:p>
    <w:bookmarkEnd w:id="89"/>
    <w:bookmarkStart w:name="z96" w:id="90"/>
    <w:p>
      <w:pPr>
        <w:spacing w:after="0"/>
        <w:ind w:left="0"/>
        <w:jc w:val="both"/>
      </w:pPr>
      <w:r>
        <w:rPr>
          <w:rFonts w:ascii="Times New Roman"/>
          <w:b w:val="false"/>
          <w:i w:val="false"/>
          <w:color w:val="000000"/>
          <w:sz w:val="28"/>
        </w:rPr>
        <w:t>
      При перечислении обязательных пенсионных взносов без использования банковского счета вместо справки-подтверждения прилагаются копии квитанций-извещений, подтверждающих внесение наличных денег в счет уплаты обязательных пенсионных взносов.</w:t>
      </w:r>
    </w:p>
    <w:bookmarkEnd w:id="90"/>
    <w:bookmarkStart w:name="z97" w:id="91"/>
    <w:p>
      <w:pPr>
        <w:spacing w:after="0"/>
        <w:ind w:left="0"/>
        <w:jc w:val="both"/>
      </w:pPr>
      <w:r>
        <w:rPr>
          <w:rFonts w:ascii="Times New Roman"/>
          <w:b w:val="false"/>
          <w:i w:val="false"/>
          <w:color w:val="000000"/>
          <w:sz w:val="28"/>
        </w:rPr>
        <w:t xml:space="preserve">
      Государственная корпорация на основании представленных документов оформляет электронную заявку в ЕНПФ для внесения изменений в реквизиты вкладчика обязательных пенсионных взносов, указанные в договоре о пенсионном обеспечении за счет обязательных пенсионных взносов и индивидуальном пенсионном счете вкладчика обязательных пенсионных взносов, с приложением электронной копии заявления вкладчика обязательных пенсионных взносов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91"/>
    <w:bookmarkStart w:name="z98" w:id="92"/>
    <w:p>
      <w:pPr>
        <w:spacing w:after="0"/>
        <w:ind w:left="0"/>
        <w:jc w:val="both"/>
      </w:pPr>
      <w:r>
        <w:rPr>
          <w:rFonts w:ascii="Times New Roman"/>
          <w:b w:val="false"/>
          <w:i w:val="false"/>
          <w:color w:val="000000"/>
          <w:sz w:val="28"/>
        </w:rPr>
        <w:t>
      20. В случаях обнаружения агентом ошибок или получения им письменного заявления вкладчика обязательных пенсионных взносов об обнаружении ошибок, допущенных при исчислении, перечислении сумм обязательных пенсионных взносов и (или) пени, ошибки корректируются агентом путем регулирования последующих перечислений обязательных пенсионных взносов и (или) пени.</w:t>
      </w:r>
    </w:p>
    <w:bookmarkEnd w:id="92"/>
    <w:bookmarkStart w:name="z99" w:id="93"/>
    <w:p>
      <w:pPr>
        <w:spacing w:after="0"/>
        <w:ind w:left="0"/>
        <w:jc w:val="both"/>
      </w:pPr>
      <w:r>
        <w:rPr>
          <w:rFonts w:ascii="Times New Roman"/>
          <w:b w:val="false"/>
          <w:i w:val="false"/>
          <w:color w:val="000000"/>
          <w:sz w:val="28"/>
        </w:rPr>
        <w:t xml:space="preserve">
      При невозможности корректировки ошибок путем регулирования последующих перечислений обязательных пенсионных взносов и (или) пени агент обращается в Государственную корпорацию с заявлением о возврате ошибочно перечисленных обязательных пенсионных взносов и (или) пени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К заявлению о возврате ошибочно перечисленных обязательных пенсионных взносов и (или) пени прилагается нотариально заверенное заявление вкладчика обязательных пенсионных взносов о согласии списания с его индивидуального пенсионного счета ошибочно зачисленных сумм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93"/>
    <w:bookmarkStart w:name="z100" w:id="94"/>
    <w:p>
      <w:pPr>
        <w:spacing w:after="0"/>
        <w:ind w:left="0"/>
        <w:jc w:val="both"/>
      </w:pPr>
      <w:r>
        <w:rPr>
          <w:rFonts w:ascii="Times New Roman"/>
          <w:b w:val="false"/>
          <w:i w:val="false"/>
          <w:color w:val="000000"/>
          <w:sz w:val="28"/>
        </w:rPr>
        <w:t>
      21. В заявлении на возврат ошибочно зачисленных сумм обязательных пенсионных взносов и (или) пени указываются: наименование и реквизиты агента (бизнес-идентификационный номер (далее – БИН), ИИН, банковский идентификационный код (далее – БИК), индивидуальный идентификационный код (далее – ИИК), причина возврата, реквизиты платежных документов, в которых были допущены ошибки (номер, дата и сумма), а также реквизиты вкладчика обязательных пенсионных взносов, с индивидуального пенсионного счета которого производится возврат, и индивидуальные суммы, подлежащие возврату. Заявление должно быть подписано руководителем и главным бухгалтером. Если должность главного бухгалтера не предусмотрена, в заявлении на возврат делается соответствующая отметка.</w:t>
      </w:r>
    </w:p>
    <w:bookmarkEnd w:id="94"/>
    <w:bookmarkStart w:name="z101" w:id="95"/>
    <w:p>
      <w:pPr>
        <w:spacing w:after="0"/>
        <w:ind w:left="0"/>
        <w:jc w:val="both"/>
      </w:pPr>
      <w:r>
        <w:rPr>
          <w:rFonts w:ascii="Times New Roman"/>
          <w:b w:val="false"/>
          <w:i w:val="false"/>
          <w:color w:val="000000"/>
          <w:sz w:val="28"/>
        </w:rPr>
        <w:t>
      22. На основании полученных от агентов и банков документов на возврат ошибочно перечисленных обязательных пенсионных взносов и (или) пени Государственная корпорация в течение пяти рабочих дней после проверки фактов поступления указанных пенсионных взносов и отсутствия ранее осуществленных возвратов по ним формирует заявку в электронном виде на возврат ошибочно зачисленных сумм обязательных пенсионных взносов и (или) пени.</w:t>
      </w:r>
    </w:p>
    <w:bookmarkEnd w:id="95"/>
    <w:bookmarkStart w:name="z102" w:id="96"/>
    <w:p>
      <w:pPr>
        <w:spacing w:after="0"/>
        <w:ind w:left="0"/>
        <w:jc w:val="both"/>
      </w:pPr>
      <w:r>
        <w:rPr>
          <w:rFonts w:ascii="Times New Roman"/>
          <w:b w:val="false"/>
          <w:i w:val="false"/>
          <w:color w:val="000000"/>
          <w:sz w:val="28"/>
        </w:rPr>
        <w:t>
      В заявке в электронном виде указываются реквизиты вкладчика обязательных пенсионных взносов: фамилия, имя, отчество (при его наличии), ИИН, суммы обязательных пенсионных взносов и (или) пени, подлежащие возврату, причина возврата.</w:t>
      </w:r>
    </w:p>
    <w:bookmarkEnd w:id="96"/>
    <w:bookmarkStart w:name="z103" w:id="97"/>
    <w:p>
      <w:pPr>
        <w:spacing w:after="0"/>
        <w:ind w:left="0"/>
        <w:jc w:val="both"/>
      </w:pPr>
      <w:r>
        <w:rPr>
          <w:rFonts w:ascii="Times New Roman"/>
          <w:b w:val="false"/>
          <w:i w:val="false"/>
          <w:color w:val="000000"/>
          <w:sz w:val="28"/>
        </w:rPr>
        <w:t>
      Заявка в электронном виде направляется в ЕНПФ в соответствии с соглашением, заключенным между ЕНПФ и Государственной корпорацией.</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постановлением Правительства РК от 16.09.2024 </w:t>
      </w:r>
      <w:r>
        <w:rPr>
          <w:rFonts w:ascii="Times New Roman"/>
          <w:b w:val="false"/>
          <w:i w:val="false"/>
          <w:color w:val="000000"/>
          <w:sz w:val="28"/>
        </w:rPr>
        <w:t>№ 749</w:t>
      </w:r>
      <w:r>
        <w:rPr>
          <w:rFonts w:ascii="Times New Roman"/>
          <w:b w:val="false"/>
          <w:i w:val="false"/>
          <w:color w:val="ff0000"/>
          <w:sz w:val="28"/>
        </w:rPr>
        <w:t xml:space="preserve"> (вводится в действие с 11.11.2024).</w:t>
      </w:r>
      <w:r>
        <w:br/>
      </w:r>
      <w:r>
        <w:rPr>
          <w:rFonts w:ascii="Times New Roman"/>
          <w:b w:val="false"/>
          <w:i w:val="false"/>
          <w:color w:val="000000"/>
          <w:sz w:val="28"/>
        </w:rPr>
        <w:t>
</w:t>
      </w:r>
    </w:p>
    <w:bookmarkStart w:name="z104" w:id="98"/>
    <w:p>
      <w:pPr>
        <w:spacing w:after="0"/>
        <w:ind w:left="0"/>
        <w:jc w:val="both"/>
      </w:pPr>
      <w:r>
        <w:rPr>
          <w:rFonts w:ascii="Times New Roman"/>
          <w:b w:val="false"/>
          <w:i w:val="false"/>
          <w:color w:val="000000"/>
          <w:sz w:val="28"/>
        </w:rPr>
        <w:t>
      23. ЕНПФ, получив из Государственной корпорации заявку в электронном виде на возврат ошибочно зачисленных сумм обязательных пенсионных взносов и (или) пени, в течение пяти рабочих дней со дня ее получения осуществляет возврат ошибочно зачисленных сумм обязательных пенсионных взносов и (или) пени в Государственную корпорацию с указанием номера и даты заявки Государственной корпорации либо направляет в Государственную корпорацию уведомление об отказе в возврате по причинам, указанным в соглашении, заключенном между ЕНПФ и Государственной корпорацией.</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постановления Правительства РК от 08.11.2024 </w:t>
      </w:r>
      <w:r>
        <w:rPr>
          <w:rFonts w:ascii="Times New Roman"/>
          <w:b w:val="false"/>
          <w:i w:val="false"/>
          <w:color w:val="000000"/>
          <w:sz w:val="28"/>
        </w:rPr>
        <w:t>№ 945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99"/>
    <w:p>
      <w:pPr>
        <w:spacing w:after="0"/>
        <w:ind w:left="0"/>
        <w:jc w:val="both"/>
      </w:pPr>
      <w:r>
        <w:rPr>
          <w:rFonts w:ascii="Times New Roman"/>
          <w:b w:val="false"/>
          <w:i w:val="false"/>
          <w:color w:val="000000"/>
          <w:sz w:val="28"/>
        </w:rPr>
        <w:t>
      24. В случае допущения ошибок по вине банка, банк направляет в Государственную корпорацию письмо с заявлением о возврате ошибочно перечисленных сумм.</w:t>
      </w:r>
    </w:p>
    <w:bookmarkEnd w:id="99"/>
    <w:bookmarkStart w:name="z106" w:id="100"/>
    <w:p>
      <w:pPr>
        <w:spacing w:after="0"/>
        <w:ind w:left="0"/>
        <w:jc w:val="both"/>
      </w:pPr>
      <w:r>
        <w:rPr>
          <w:rFonts w:ascii="Times New Roman"/>
          <w:b w:val="false"/>
          <w:i w:val="false"/>
          <w:color w:val="000000"/>
          <w:sz w:val="28"/>
        </w:rPr>
        <w:t>
      В заявлении на возврат ошибочно перечисленных сумм по вине банка указываются: наименование, БИН, ИИК, БИК, референсы ошибочно отправленных платежных документов и причина возврата. Письмо и заявление представляются за подписью уполномоченных лиц банка с приложением копии документа, подтверждающего полномочия данных лиц на подписание писем и заявлений на возврат ошибочного указания.</w:t>
      </w:r>
    </w:p>
    <w:bookmarkEnd w:id="100"/>
    <w:bookmarkStart w:name="z107" w:id="101"/>
    <w:p>
      <w:pPr>
        <w:spacing w:after="0"/>
        <w:ind w:left="0"/>
        <w:jc w:val="both"/>
      </w:pPr>
      <w:r>
        <w:rPr>
          <w:rFonts w:ascii="Times New Roman"/>
          <w:b w:val="false"/>
          <w:i w:val="false"/>
          <w:color w:val="000000"/>
          <w:sz w:val="28"/>
        </w:rPr>
        <w:t>
      25. В случае обнаружения областными, городов республиканского значения и столицы филиалами Государственной корпорации (далее – филиал Государственной корпорации) и Государственной корпорацией ошибок, допущенных при исчислении, удержании и перечислении сумм обязательных пенсионных взносов и (или) пени из ежемесячных социальных выплат на случаи утраты трудоспособности и (или) потери работы, потери дохода в связи с беременностью, родами, усыновлением (удочерением) новорожденного ребенка (детей), а также в связи с уходом за ребенком по достижении им возраста одного года из Государственного фонда социального страхования, филиал Государственной корпорации направляет в Государственную корпорацию заявку в электронном виде на возврат ошибочно перечисленных обязательных пенсионных взносов и (или) пени.</w:t>
      </w:r>
    </w:p>
    <w:bookmarkEnd w:id="101"/>
    <w:bookmarkStart w:name="z108" w:id="102"/>
    <w:p>
      <w:pPr>
        <w:spacing w:after="0"/>
        <w:ind w:left="0"/>
        <w:jc w:val="both"/>
      </w:pPr>
      <w:r>
        <w:rPr>
          <w:rFonts w:ascii="Times New Roman"/>
          <w:b w:val="false"/>
          <w:i w:val="false"/>
          <w:color w:val="000000"/>
          <w:sz w:val="28"/>
        </w:rPr>
        <w:t>
      26. Возврат ЕНПФ ошибочно зачисленных сумм обязательных пенсионных взносов и (или) пени производится сводным платежным поручением с указанием реквизитов физических лиц на банковский счет Государственной корпорации по номинальной сумме фактически внесенных в ЕНПФ обязательных пенсионных взносов и (или) пени, указанной в заявке Государственной корпорации в электронном виде.</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постановления Правительства РК от 16.09.2024 </w:t>
      </w:r>
      <w:r>
        <w:rPr>
          <w:rFonts w:ascii="Times New Roman"/>
          <w:b w:val="false"/>
          <w:i w:val="false"/>
          <w:color w:val="000000"/>
          <w:sz w:val="28"/>
        </w:rPr>
        <w:t>№ 749</w:t>
      </w:r>
      <w:r>
        <w:rPr>
          <w:rFonts w:ascii="Times New Roman"/>
          <w:b w:val="false"/>
          <w:i w:val="false"/>
          <w:color w:val="ff0000"/>
          <w:sz w:val="28"/>
        </w:rPr>
        <w:t xml:space="preserve"> (вводится в действие с 11.11.2024).</w:t>
      </w:r>
      <w:r>
        <w:br/>
      </w:r>
      <w:r>
        <w:rPr>
          <w:rFonts w:ascii="Times New Roman"/>
          <w:b w:val="false"/>
          <w:i w:val="false"/>
          <w:color w:val="000000"/>
          <w:sz w:val="28"/>
        </w:rPr>
        <w:t>
</w:t>
      </w:r>
    </w:p>
    <w:bookmarkStart w:name="z109" w:id="103"/>
    <w:p>
      <w:pPr>
        <w:spacing w:after="0"/>
        <w:ind w:left="0"/>
        <w:jc w:val="both"/>
      </w:pPr>
      <w:r>
        <w:rPr>
          <w:rFonts w:ascii="Times New Roman"/>
          <w:b w:val="false"/>
          <w:i w:val="false"/>
          <w:color w:val="000000"/>
          <w:sz w:val="28"/>
        </w:rPr>
        <w:t>
      27. Возврату не подлежат суммы обязательных пенсионных взносов, перечисленные за период, принятый в стаж участия при назначении социальных выплат.</w:t>
      </w:r>
    </w:p>
    <w:bookmarkEnd w:id="103"/>
    <w:bookmarkStart w:name="z110" w:id="104"/>
    <w:p>
      <w:pPr>
        <w:spacing w:after="0"/>
        <w:ind w:left="0"/>
        <w:jc w:val="both"/>
      </w:pPr>
      <w:r>
        <w:rPr>
          <w:rFonts w:ascii="Times New Roman"/>
          <w:b w:val="false"/>
          <w:i w:val="false"/>
          <w:color w:val="000000"/>
          <w:sz w:val="28"/>
        </w:rPr>
        <w:t>
      28. Возврату не подлежит сумма обязательных пенсионных взносов при наличии в ЕНПФ неисполненного заявления на единовременную пенсионную выплату в целях улучшения жилищных условий и (или) оплаты лечения, перевод пенсионных накоплений в страховую организацию, а также при недостаточности суммы пенсионных накоплений на индивидуальном пенсионном счете вкладчика обязательных пенсионных взносов для исполнения налоговых обязательств по уплате индивидуального подоходного налога, исчисленного при единовременных пенсионных выплатах в целях улучшения жилищных условий и (или) оплаты лечения.</w:t>
      </w:r>
    </w:p>
    <w:bookmarkEnd w:id="104"/>
    <w:bookmarkStart w:name="z111" w:id="105"/>
    <w:p>
      <w:pPr>
        <w:spacing w:after="0"/>
        <w:ind w:left="0"/>
        <w:jc w:val="both"/>
      </w:pPr>
      <w:r>
        <w:rPr>
          <w:rFonts w:ascii="Times New Roman"/>
          <w:b w:val="false"/>
          <w:i w:val="false"/>
          <w:color w:val="000000"/>
          <w:sz w:val="28"/>
        </w:rPr>
        <w:t>
      Возврату не подлежит сумма обязательных пенсионных взносов, учтенная при расчете суммы базовой пенсионной выплаты.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постановления Правительства РК от 16.09.2024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06"/>
    <w:p>
      <w:pPr>
        <w:spacing w:after="0"/>
        <w:ind w:left="0"/>
        <w:jc w:val="both"/>
      </w:pPr>
      <w:r>
        <w:rPr>
          <w:rFonts w:ascii="Times New Roman"/>
          <w:b w:val="false"/>
          <w:i w:val="false"/>
          <w:color w:val="000000"/>
          <w:sz w:val="28"/>
        </w:rPr>
        <w:t>
      29. Государственная корпорация в течение трех рабочих дней со дня поступления от ЕНПФ ошибочно зачисленных сумм обязательных пенсионных взносов и (или) пени производит их перечисление сводным платежным поручением с указанием реквизитов физических лиц согласно реквизитам, указанным в заявлении агента.</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постановления Правительства РК от 16.09.2024 </w:t>
      </w:r>
      <w:r>
        <w:rPr>
          <w:rFonts w:ascii="Times New Roman"/>
          <w:b w:val="false"/>
          <w:i w:val="false"/>
          <w:color w:val="000000"/>
          <w:sz w:val="28"/>
        </w:rPr>
        <w:t>№ 749</w:t>
      </w:r>
      <w:r>
        <w:rPr>
          <w:rFonts w:ascii="Times New Roman"/>
          <w:b w:val="false"/>
          <w:i w:val="false"/>
          <w:color w:val="ff0000"/>
          <w:sz w:val="28"/>
        </w:rPr>
        <w:t xml:space="preserve"> (вводится в действие с 11.11.2024).</w:t>
      </w:r>
      <w:r>
        <w:br/>
      </w:r>
      <w:r>
        <w:rPr>
          <w:rFonts w:ascii="Times New Roman"/>
          <w:b w:val="false"/>
          <w:i w:val="false"/>
          <w:color w:val="000000"/>
          <w:sz w:val="28"/>
        </w:rPr>
        <w:t>
</w:t>
      </w:r>
    </w:p>
    <w:bookmarkStart w:name="z113" w:id="107"/>
    <w:p>
      <w:pPr>
        <w:spacing w:after="0"/>
        <w:ind w:left="0"/>
        <w:jc w:val="both"/>
      </w:pPr>
      <w:r>
        <w:rPr>
          <w:rFonts w:ascii="Times New Roman"/>
          <w:b w:val="false"/>
          <w:i w:val="false"/>
          <w:color w:val="000000"/>
          <w:sz w:val="28"/>
        </w:rPr>
        <w:t>
      30. Со дня поступления от Государственной корпорации ошибочно перечисленных сумм обязательных пенсионных взносов и (или) пени банк в течение трех рабочих дней уведомляет агента о возврате обязательных пенсионных взносов и (или) пени.</w:t>
      </w:r>
    </w:p>
    <w:bookmarkEnd w:id="107"/>
    <w:bookmarkStart w:name="z114" w:id="108"/>
    <w:p>
      <w:pPr>
        <w:spacing w:after="0"/>
        <w:ind w:left="0"/>
        <w:jc w:val="left"/>
      </w:pPr>
      <w:r>
        <w:rPr>
          <w:rFonts w:ascii="Times New Roman"/>
          <w:b/>
          <w:i w:val="false"/>
          <w:color w:val="000000"/>
        </w:rPr>
        <w:t xml:space="preserve"> Параграф 2. Уплата пени и взыскание задолженности при несвоевременном перечислении обязательных пенсионных взносов в ЕНПФ</w:t>
      </w:r>
    </w:p>
    <w:bookmarkEnd w:id="108"/>
    <w:bookmarkStart w:name="z115" w:id="109"/>
    <w:p>
      <w:pPr>
        <w:spacing w:after="0"/>
        <w:ind w:left="0"/>
        <w:jc w:val="both"/>
      </w:pPr>
      <w:r>
        <w:rPr>
          <w:rFonts w:ascii="Times New Roman"/>
          <w:b w:val="false"/>
          <w:i w:val="false"/>
          <w:color w:val="000000"/>
          <w:sz w:val="28"/>
        </w:rPr>
        <w:t>
      31. Своевременно не удержанные (не начисленные) и (или) не перечисленные агентом суммы обязательных пенсионных взносов при условии фактической выплаты и получения работником дохода взыскиваются органами государственных доходов или подлежат перечислению агентом в пользу вкладчиков обязательных пенсионных взносов, лиц, за которых уплачиваются обязательные профессиональные пенсионные взносы, с начисленной пеней в размере 1,25-кратной базовой ставки Национального Банка за каждый день просрочки (включая день оплаты в Государственную корпорацию).</w:t>
      </w:r>
    </w:p>
    <w:bookmarkEnd w:id="109"/>
    <w:bookmarkStart w:name="z116" w:id="110"/>
    <w:p>
      <w:pPr>
        <w:spacing w:after="0"/>
        <w:ind w:left="0"/>
        <w:jc w:val="both"/>
      </w:pPr>
      <w:r>
        <w:rPr>
          <w:rFonts w:ascii="Times New Roman"/>
          <w:b w:val="false"/>
          <w:i w:val="false"/>
          <w:color w:val="000000"/>
          <w:sz w:val="28"/>
        </w:rPr>
        <w:t>
      Агенты своевременно исчисляют, удерживают (начисляют) и уплачивают обязательные пенсионные взносы в ЕНПФ.</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Правительства РК от 16.09.2024 </w:t>
      </w:r>
      <w:r>
        <w:rPr>
          <w:rFonts w:ascii="Times New Roman"/>
          <w:b w:val="false"/>
          <w:i w:val="false"/>
          <w:color w:val="000000"/>
          <w:sz w:val="28"/>
        </w:rPr>
        <w:t>№ 749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11"/>
    <w:p>
      <w:pPr>
        <w:spacing w:after="0"/>
        <w:ind w:left="0"/>
        <w:jc w:val="both"/>
      </w:pPr>
      <w:r>
        <w:rPr>
          <w:rFonts w:ascii="Times New Roman"/>
          <w:b w:val="false"/>
          <w:i w:val="false"/>
          <w:color w:val="000000"/>
          <w:sz w:val="28"/>
        </w:rPr>
        <w:t>
      32. Уплата пени за несвоевременное удержание (начисление) и перечисление обязательных пенсионных взносов производится агентами на банковский счет Государственной корпорации с указанием кодов назначения платежей, определяемых в соответствии с порядком применения кодов секторов экономики и назначения платежей, утверждаемым актом правления Национального Банка Республики Казахстан.</w:t>
      </w:r>
    </w:p>
    <w:bookmarkEnd w:id="111"/>
    <w:bookmarkStart w:name="z118" w:id="112"/>
    <w:p>
      <w:pPr>
        <w:spacing w:after="0"/>
        <w:ind w:left="0"/>
        <w:jc w:val="both"/>
      </w:pPr>
      <w:r>
        <w:rPr>
          <w:rFonts w:ascii="Times New Roman"/>
          <w:b w:val="false"/>
          <w:i w:val="false"/>
          <w:color w:val="000000"/>
          <w:sz w:val="28"/>
        </w:rPr>
        <w:t>
      33. Уплата пени за несвоевременное перечисление обязательных пенсионных взносов в ЕНПФ производится агентами в порядке, установленном абзацем первым пункта 13 настоящих Правил.</w:t>
      </w:r>
    </w:p>
    <w:bookmarkEnd w:id="112"/>
    <w:bookmarkStart w:name="z220" w:id="113"/>
    <w:p>
      <w:pPr>
        <w:spacing w:after="0"/>
        <w:ind w:left="0"/>
        <w:jc w:val="both"/>
      </w:pPr>
      <w:r>
        <w:rPr>
          <w:rFonts w:ascii="Times New Roman"/>
          <w:b w:val="false"/>
          <w:i w:val="false"/>
          <w:color w:val="000000"/>
          <w:sz w:val="28"/>
        </w:rPr>
        <w:t xml:space="preserve">
      Количество экземпляров каждого платежного документа, а также порядок и сроки их передачи аналогичны условиям, установленным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 для перечисления обязательных пенсионных взносов.</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постановления Правительства РК от 16.09.2024 </w:t>
      </w:r>
      <w:r>
        <w:rPr>
          <w:rFonts w:ascii="Times New Roman"/>
          <w:b w:val="false"/>
          <w:i w:val="false"/>
          <w:color w:val="000000"/>
          <w:sz w:val="28"/>
        </w:rPr>
        <w:t>№ 749</w:t>
      </w:r>
      <w:r>
        <w:rPr>
          <w:rFonts w:ascii="Times New Roman"/>
          <w:b w:val="false"/>
          <w:i w:val="false"/>
          <w:color w:val="ff0000"/>
          <w:sz w:val="28"/>
        </w:rPr>
        <w:t xml:space="preserve"> (вводится в действие с 11.11.2024).</w:t>
      </w:r>
      <w:r>
        <w:br/>
      </w:r>
      <w:r>
        <w:rPr>
          <w:rFonts w:ascii="Times New Roman"/>
          <w:b w:val="false"/>
          <w:i w:val="false"/>
          <w:color w:val="000000"/>
          <w:sz w:val="28"/>
        </w:rPr>
        <w:t>
</w:t>
      </w:r>
    </w:p>
    <w:bookmarkStart w:name="z119" w:id="1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34. Агент, имеющий численность работников более пятидесяти человек, при уплате пени представляет в банк сводное платежное поручение с указанием реквизитов физических лиц на бумажном и электронном носителях в порядке, определенном </w:t>
      </w:r>
      <w:r>
        <w:rPr>
          <w:rFonts w:ascii="Times New Roman"/>
          <w:b w:val="false"/>
          <w:i w:val="false"/>
          <w:color w:val="000000"/>
          <w:sz w:val="28"/>
        </w:rPr>
        <w:t>пунктом 14</w:t>
      </w:r>
      <w:r>
        <w:rPr>
          <w:rFonts w:ascii="Times New Roman"/>
          <w:b w:val="false"/>
          <w:i w:val="false"/>
          <w:color w:val="000000"/>
          <w:sz w:val="28"/>
        </w:rPr>
        <w:t xml:space="preserve"> настоящих Правил.</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постановления Правительства РК от 16.09.2024 </w:t>
      </w:r>
      <w:r>
        <w:rPr>
          <w:rFonts w:ascii="Times New Roman"/>
          <w:b w:val="false"/>
          <w:i w:val="false"/>
          <w:color w:val="000000"/>
          <w:sz w:val="28"/>
        </w:rPr>
        <w:t>№ 749</w:t>
      </w:r>
      <w:r>
        <w:rPr>
          <w:rFonts w:ascii="Times New Roman"/>
          <w:b w:val="false"/>
          <w:i w:val="false"/>
          <w:color w:val="ff0000"/>
          <w:sz w:val="28"/>
        </w:rPr>
        <w:t xml:space="preserve"> (вводится в действие с 11.11.2024).</w:t>
      </w:r>
      <w:r>
        <w:br/>
      </w:r>
      <w:r>
        <w:rPr>
          <w:rFonts w:ascii="Times New Roman"/>
          <w:b w:val="false"/>
          <w:i w:val="false"/>
          <w:color w:val="000000"/>
          <w:sz w:val="28"/>
        </w:rPr>
        <w:t>
</w:t>
      </w:r>
    </w:p>
    <w:bookmarkStart w:name="z122" w:id="115"/>
    <w:p>
      <w:pPr>
        <w:spacing w:after="0"/>
        <w:ind w:left="0"/>
        <w:jc w:val="both"/>
      </w:pPr>
      <w:r>
        <w:rPr>
          <w:rFonts w:ascii="Times New Roman"/>
          <w:b w:val="false"/>
          <w:i w:val="false"/>
          <w:color w:val="000000"/>
          <w:sz w:val="28"/>
        </w:rPr>
        <w:t>
      35. Сводное платежное поручение с указанием реквизитов физических лиц содержит по каждому физическому лицу реквизиты, предусмотренные пунктом 13 настоящих Правил, при перечислении обязательных пенсионных взносов, за исключением графы "сумма взноса". Вместо "суммы взноса" указывается соответствующая "сумма пени".</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35 - в редакции постановления Правительства РК от 16.09.2024 </w:t>
      </w:r>
      <w:r>
        <w:rPr>
          <w:rFonts w:ascii="Times New Roman"/>
          <w:b w:val="false"/>
          <w:i w:val="false"/>
          <w:color w:val="000000"/>
          <w:sz w:val="28"/>
        </w:rPr>
        <w:t>№ 749</w:t>
      </w:r>
      <w:r>
        <w:rPr>
          <w:rFonts w:ascii="Times New Roman"/>
          <w:b w:val="false"/>
          <w:i w:val="false"/>
          <w:color w:val="ff0000"/>
          <w:sz w:val="28"/>
        </w:rPr>
        <w:t xml:space="preserve"> (вводится в действие с 11.11.2024).</w:t>
      </w:r>
      <w:r>
        <w:br/>
      </w:r>
      <w:r>
        <w:rPr>
          <w:rFonts w:ascii="Times New Roman"/>
          <w:b w:val="false"/>
          <w:i w:val="false"/>
          <w:color w:val="000000"/>
          <w:sz w:val="28"/>
        </w:rPr>
        <w:t>
</w:t>
      </w:r>
    </w:p>
    <w:bookmarkStart w:name="z124" w:id="116"/>
    <w:p>
      <w:pPr>
        <w:spacing w:after="0"/>
        <w:ind w:left="0"/>
        <w:jc w:val="both"/>
      </w:pPr>
      <w:r>
        <w:rPr>
          <w:rFonts w:ascii="Times New Roman"/>
          <w:b w:val="false"/>
          <w:i w:val="false"/>
          <w:color w:val="000000"/>
          <w:sz w:val="28"/>
        </w:rPr>
        <w:t>
      36. Банки при получении платежных документов агентами производят перечисление пени на банковский счет Государственной корпорации в порядке, определенном Правилами осуществления безналичных платежей, форматами сообщений, утвержденными оператором или операционным центром платежных систем.</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постановления Правительства РК от 16.09.2024 </w:t>
      </w:r>
      <w:r>
        <w:rPr>
          <w:rFonts w:ascii="Times New Roman"/>
          <w:b w:val="false"/>
          <w:i w:val="false"/>
          <w:color w:val="000000"/>
          <w:sz w:val="28"/>
        </w:rPr>
        <w:t>№ 749</w:t>
      </w:r>
      <w:r>
        <w:rPr>
          <w:rFonts w:ascii="Times New Roman"/>
          <w:b w:val="false"/>
          <w:i w:val="false"/>
          <w:color w:val="ff0000"/>
          <w:sz w:val="28"/>
        </w:rPr>
        <w:t xml:space="preserve"> (вводится в действие с 11.11.2024).</w:t>
      </w:r>
      <w:r>
        <w:br/>
      </w:r>
      <w:r>
        <w:rPr>
          <w:rFonts w:ascii="Times New Roman"/>
          <w:b w:val="false"/>
          <w:i w:val="false"/>
          <w:color w:val="000000"/>
          <w:sz w:val="28"/>
        </w:rPr>
        <w:t>
</w:t>
      </w:r>
    </w:p>
    <w:bookmarkStart w:name="z125" w:id="117"/>
    <w:p>
      <w:pPr>
        <w:spacing w:after="0"/>
        <w:ind w:left="0"/>
        <w:jc w:val="both"/>
      </w:pPr>
      <w:r>
        <w:rPr>
          <w:rFonts w:ascii="Times New Roman"/>
          <w:b w:val="false"/>
          <w:i w:val="false"/>
          <w:color w:val="000000"/>
          <w:sz w:val="28"/>
        </w:rPr>
        <w:t xml:space="preserve">
      37. За несвоевременное перечисление денег в ЕНПФ Государственная корпорация уплачивает пеню в размере, установленном </w:t>
      </w:r>
      <w:r>
        <w:rPr>
          <w:rFonts w:ascii="Times New Roman"/>
          <w:b w:val="false"/>
          <w:i w:val="false"/>
          <w:color w:val="000000"/>
          <w:sz w:val="28"/>
        </w:rPr>
        <w:t>Социальным кодексом</w:t>
      </w:r>
      <w:r>
        <w:rPr>
          <w:rFonts w:ascii="Times New Roman"/>
          <w:b w:val="false"/>
          <w:i w:val="false"/>
          <w:color w:val="000000"/>
          <w:sz w:val="28"/>
        </w:rPr>
        <w:t>.</w:t>
      </w:r>
    </w:p>
    <w:bookmarkEnd w:id="117"/>
    <w:bookmarkStart w:name="z221" w:id="118"/>
    <w:p>
      <w:pPr>
        <w:spacing w:after="0"/>
        <w:ind w:left="0"/>
        <w:jc w:val="both"/>
      </w:pPr>
      <w:r>
        <w:rPr>
          <w:rFonts w:ascii="Times New Roman"/>
          <w:b w:val="false"/>
          <w:i w:val="false"/>
          <w:color w:val="000000"/>
          <w:sz w:val="28"/>
        </w:rPr>
        <w:t>
      Для уплаты пени Государственная корпорация на основании платежного поручения агента формирует платежное поручение в порядке, определенном Правилами осуществления безналичных платежей, форматами сообщений, утвержденными оператором или операционным центром платежных систем.</w:t>
      </w:r>
    </w:p>
    <w:bookmarkEnd w:id="118"/>
    <w:bookmarkStart w:name="z222" w:id="119"/>
    <w:p>
      <w:pPr>
        <w:spacing w:after="0"/>
        <w:ind w:left="0"/>
        <w:jc w:val="both"/>
      </w:pPr>
      <w:r>
        <w:rPr>
          <w:rFonts w:ascii="Times New Roman"/>
          <w:b w:val="false"/>
          <w:i w:val="false"/>
          <w:color w:val="000000"/>
          <w:sz w:val="28"/>
        </w:rPr>
        <w:t>
      Информация по физическим лицам, в чью пользу перечисляется пеня согласно платежному поручению, указанному в части первой настоящего пункта, направляется Государственной корпорацией в единый накопительный пенсионный фонд в порядке, установленном соглашением, с указанием реквизитов физических лиц в порядке, установленном пунктом 13 настоящих Правил, при этом вместо суммы взноса указывается соответствующая сумма пени, распределенная по каждому физическому лицу.</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постановления Правительства РК от 16.09.2024 </w:t>
      </w:r>
      <w:r>
        <w:rPr>
          <w:rFonts w:ascii="Times New Roman"/>
          <w:b w:val="false"/>
          <w:i w:val="false"/>
          <w:color w:val="000000"/>
          <w:sz w:val="28"/>
        </w:rPr>
        <w:t>№ 749</w:t>
      </w:r>
      <w:r>
        <w:rPr>
          <w:rFonts w:ascii="Times New Roman"/>
          <w:b w:val="false"/>
          <w:i w:val="false"/>
          <w:color w:val="ff0000"/>
          <w:sz w:val="28"/>
        </w:rPr>
        <w:t xml:space="preserve"> (вводится в действие с 11.11.2024).</w:t>
      </w:r>
      <w:r>
        <w:br/>
      </w:r>
      <w:r>
        <w:rPr>
          <w:rFonts w:ascii="Times New Roman"/>
          <w:b w:val="false"/>
          <w:i w:val="false"/>
          <w:color w:val="000000"/>
          <w:sz w:val="28"/>
        </w:rPr>
        <w:t>
</w:t>
      </w:r>
    </w:p>
    <w:bookmarkStart w:name="z127" w:id="120"/>
    <w:p>
      <w:pPr>
        <w:spacing w:after="0"/>
        <w:ind w:left="0"/>
        <w:jc w:val="both"/>
      </w:pPr>
      <w:r>
        <w:rPr>
          <w:rFonts w:ascii="Times New Roman"/>
          <w:b w:val="false"/>
          <w:i w:val="false"/>
          <w:color w:val="000000"/>
          <w:sz w:val="28"/>
        </w:rPr>
        <w:t>
      38. ЕНПФ зачисляет полученную пеню на индивидуальные пенсионные счета вкладчиков обязательных пенсионных взносов.</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постановления Правительства РК от 16.09.2024 </w:t>
      </w:r>
      <w:r>
        <w:rPr>
          <w:rFonts w:ascii="Times New Roman"/>
          <w:b w:val="false"/>
          <w:i w:val="false"/>
          <w:color w:val="000000"/>
          <w:sz w:val="28"/>
        </w:rPr>
        <w:t>№ 749</w:t>
      </w:r>
      <w:r>
        <w:rPr>
          <w:rFonts w:ascii="Times New Roman"/>
          <w:b w:val="false"/>
          <w:i w:val="false"/>
          <w:color w:val="ff0000"/>
          <w:sz w:val="28"/>
        </w:rPr>
        <w:t xml:space="preserve"> (вводится в действие с 11.11.2024).</w:t>
      </w:r>
      <w:r>
        <w:br/>
      </w:r>
      <w:r>
        <w:rPr>
          <w:rFonts w:ascii="Times New Roman"/>
          <w:b w:val="false"/>
          <w:i w:val="false"/>
          <w:color w:val="000000"/>
          <w:sz w:val="28"/>
        </w:rPr>
        <w:t>
</w:t>
      </w:r>
    </w:p>
    <w:bookmarkStart w:name="z128" w:id="121"/>
    <w:p>
      <w:pPr>
        <w:spacing w:after="0"/>
        <w:ind w:left="0"/>
        <w:jc w:val="both"/>
      </w:pPr>
      <w:r>
        <w:rPr>
          <w:rFonts w:ascii="Times New Roman"/>
          <w:b w:val="false"/>
          <w:i w:val="false"/>
          <w:color w:val="000000"/>
          <w:sz w:val="28"/>
        </w:rPr>
        <w:t>
      39. Пеня, перечисленная с нарушением требований пункта 37 настоящих Правил, подлежит возврату Государственной корпорации, при последующем перечислении сумма пени увеличивается на количество дней задержки представления указанного списка.</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постановления Правительства РК от 16.09.2024 </w:t>
      </w:r>
      <w:r>
        <w:rPr>
          <w:rFonts w:ascii="Times New Roman"/>
          <w:b w:val="false"/>
          <w:i w:val="false"/>
          <w:color w:val="000000"/>
          <w:sz w:val="28"/>
        </w:rPr>
        <w:t>№ 749</w:t>
      </w:r>
      <w:r>
        <w:rPr>
          <w:rFonts w:ascii="Times New Roman"/>
          <w:b w:val="false"/>
          <w:i w:val="false"/>
          <w:color w:val="ff0000"/>
          <w:sz w:val="28"/>
        </w:rPr>
        <w:t xml:space="preserve"> (вводится в действие с 11.11.2024).</w:t>
      </w:r>
      <w:r>
        <w:br/>
      </w:r>
      <w:r>
        <w:rPr>
          <w:rFonts w:ascii="Times New Roman"/>
          <w:b w:val="false"/>
          <w:i w:val="false"/>
          <w:color w:val="000000"/>
          <w:sz w:val="28"/>
        </w:rPr>
        <w:t>
</w:t>
      </w:r>
    </w:p>
    <w:bookmarkStart w:name="z129" w:id="122"/>
    <w:p>
      <w:pPr>
        <w:spacing w:after="0"/>
        <w:ind w:left="0"/>
        <w:jc w:val="both"/>
      </w:pPr>
      <w:r>
        <w:rPr>
          <w:rFonts w:ascii="Times New Roman"/>
          <w:b w:val="false"/>
          <w:i w:val="false"/>
          <w:color w:val="000000"/>
          <w:sz w:val="28"/>
        </w:rPr>
        <w:t>
      40. Орган государственных доходов не позднее пяти рабочих дней со дня образования задолженности размером более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направляет агенту уведомление о сумме задолженности по обязательным пенсионным взносам, обязательным профессиональным пенсионным взносам (далее – уведомление), подлежащим перечислению в Государственную корпорацию, для последующего перечисления в ЕНПФ.</w:t>
      </w:r>
    </w:p>
    <w:bookmarkEnd w:id="122"/>
    <w:bookmarkStart w:name="z130" w:id="123"/>
    <w:p>
      <w:pPr>
        <w:spacing w:after="0"/>
        <w:ind w:left="0"/>
        <w:jc w:val="both"/>
      </w:pPr>
      <w:r>
        <w:rPr>
          <w:rFonts w:ascii="Times New Roman"/>
          <w:b w:val="false"/>
          <w:i w:val="false"/>
          <w:color w:val="000000"/>
          <w:sz w:val="28"/>
        </w:rPr>
        <w:t>
      Форма уведомления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изменением, внесенным постановлением постановлением Правительства РК от 07.11.2025 </w:t>
      </w:r>
      <w:r>
        <w:rPr>
          <w:rFonts w:ascii="Times New Roman"/>
          <w:b w:val="false"/>
          <w:i w:val="false"/>
          <w:color w:val="000000"/>
          <w:sz w:val="28"/>
        </w:rPr>
        <w:t>№ 939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31" w:id="124"/>
    <w:p>
      <w:pPr>
        <w:spacing w:after="0"/>
        <w:ind w:left="0"/>
        <w:jc w:val="both"/>
      </w:pPr>
      <w:r>
        <w:rPr>
          <w:rFonts w:ascii="Times New Roman"/>
          <w:b w:val="false"/>
          <w:i w:val="false"/>
          <w:color w:val="000000"/>
          <w:sz w:val="28"/>
        </w:rPr>
        <w:t>
      41. Уведомление должно быть вручено агенту лично под роспись или иным способом, подтверждающим факт отправки и получения. При этом уведомление, направленное одним из нижеперечисленных способов, считается врученным агенту в следующих случаях:</w:t>
      </w:r>
    </w:p>
    <w:bookmarkEnd w:id="124"/>
    <w:bookmarkStart w:name="z132" w:id="125"/>
    <w:p>
      <w:pPr>
        <w:spacing w:after="0"/>
        <w:ind w:left="0"/>
        <w:jc w:val="both"/>
      </w:pPr>
      <w:r>
        <w:rPr>
          <w:rFonts w:ascii="Times New Roman"/>
          <w:b w:val="false"/>
          <w:i w:val="false"/>
          <w:color w:val="000000"/>
          <w:sz w:val="28"/>
        </w:rPr>
        <w:t>
      1) по почте заказным письмом с уведомлением – с даты отметки агентом в уведомлении почтовой или иной организации связи.</w:t>
      </w:r>
    </w:p>
    <w:bookmarkEnd w:id="125"/>
    <w:bookmarkStart w:name="z133" w:id="126"/>
    <w:p>
      <w:pPr>
        <w:spacing w:after="0"/>
        <w:ind w:left="0"/>
        <w:jc w:val="both"/>
      </w:pPr>
      <w:r>
        <w:rPr>
          <w:rFonts w:ascii="Times New Roman"/>
          <w:b w:val="false"/>
          <w:i w:val="false"/>
          <w:color w:val="000000"/>
          <w:sz w:val="28"/>
        </w:rPr>
        <w:t>
      При этом такое уведомление должно быть доставлено почтовой или иной организацией связи в срок не позднее десяти рабочих дней с даты отметки о приеме почтовой или иной организацией связи.</w:t>
      </w:r>
    </w:p>
    <w:bookmarkEnd w:id="126"/>
    <w:bookmarkStart w:name="z134" w:id="127"/>
    <w:p>
      <w:pPr>
        <w:spacing w:after="0"/>
        <w:ind w:left="0"/>
        <w:jc w:val="both"/>
      </w:pPr>
      <w:r>
        <w:rPr>
          <w:rFonts w:ascii="Times New Roman"/>
          <w:b w:val="false"/>
          <w:i w:val="false"/>
          <w:color w:val="000000"/>
          <w:sz w:val="28"/>
        </w:rPr>
        <w:t xml:space="preserve">
      В случае возврата почтовой или иной организацией связи уведомления, предусмотренного настоящим пунктом, направленного органами государственных доходов агенту по почте заказным письмом с уведомлением, датой вручения такого уведомления является дата проведения налогового обследования с привлечением понятых по основаниям и в порядке, которые установлены </w:t>
      </w:r>
      <w:r>
        <w:rPr>
          <w:rFonts w:ascii="Times New Roman"/>
          <w:b w:val="false"/>
          <w:i w:val="false"/>
          <w:color w:val="000000"/>
          <w:sz w:val="28"/>
        </w:rPr>
        <w:t>Налоговым кодексом</w:t>
      </w:r>
      <w:r>
        <w:rPr>
          <w:rFonts w:ascii="Times New Roman"/>
          <w:b w:val="false"/>
          <w:i w:val="false"/>
          <w:color w:val="000000"/>
          <w:sz w:val="28"/>
        </w:rPr>
        <w:t>;</w:t>
      </w:r>
    </w:p>
    <w:bookmarkEnd w:id="127"/>
    <w:bookmarkStart w:name="z135" w:id="128"/>
    <w:p>
      <w:pPr>
        <w:spacing w:after="0"/>
        <w:ind w:left="0"/>
        <w:jc w:val="both"/>
      </w:pPr>
      <w:r>
        <w:rPr>
          <w:rFonts w:ascii="Times New Roman"/>
          <w:b w:val="false"/>
          <w:i w:val="false"/>
          <w:color w:val="000000"/>
          <w:sz w:val="28"/>
        </w:rPr>
        <w:t>
      2) электронным способом (данный способ распространяется на агента, взаимодействующего с органами государственных доходов электронным способом в соответствии с законодательством Республики Казахстан об электронном документе и электронной цифровой подписи) – с даты доставки уведомления в веб-приложение "Кабинет налогоплательщика" или даты доставки уведомления в личный кабинет пользователя на веб-портале "цифрового правительства" (данный способ распространяется на агента, зарегистрированного на веб-портале "цифрового правительства");</w:t>
      </w:r>
    </w:p>
    <w:bookmarkEnd w:id="128"/>
    <w:bookmarkStart w:name="z136" w:id="129"/>
    <w:p>
      <w:pPr>
        <w:spacing w:after="0"/>
        <w:ind w:left="0"/>
        <w:jc w:val="both"/>
      </w:pPr>
      <w:r>
        <w:rPr>
          <w:rFonts w:ascii="Times New Roman"/>
          <w:b w:val="false"/>
          <w:i w:val="false"/>
          <w:color w:val="000000"/>
          <w:sz w:val="28"/>
        </w:rPr>
        <w:t>
      3) через Государственную корпорацию – с даты его получения в явочном порядке.</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изменением, внесенным постановлением Правительства РК от 08.05.2026 </w:t>
      </w:r>
      <w:r>
        <w:rPr>
          <w:rFonts w:ascii="Times New Roman"/>
          <w:b w:val="false"/>
          <w:i w:val="false"/>
          <w:color w:val="000000"/>
          <w:sz w:val="28"/>
        </w:rPr>
        <w:t>№ 380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37" w:id="130"/>
    <w:p>
      <w:pPr>
        <w:spacing w:after="0"/>
        <w:ind w:left="0"/>
        <w:jc w:val="both"/>
      </w:pPr>
      <w:r>
        <w:rPr>
          <w:rFonts w:ascii="Times New Roman"/>
          <w:b w:val="false"/>
          <w:i w:val="false"/>
          <w:color w:val="000000"/>
          <w:sz w:val="28"/>
        </w:rPr>
        <w:t>
      42. В случае непогашения задолженности в размере более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по обязательным пенсионным взносам, обязательным профессиональным пенсионным взносам орган государственных доходов производит приостановление расходных операций агента по банковским счетам и кассе по истечении десяти рабочих дней со дня вручения ему уведомления.</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постановлением Правительства РК от 07.11.2025 </w:t>
      </w:r>
      <w:r>
        <w:rPr>
          <w:rFonts w:ascii="Times New Roman"/>
          <w:b w:val="false"/>
          <w:i w:val="false"/>
          <w:color w:val="000000"/>
          <w:sz w:val="28"/>
        </w:rPr>
        <w:t>№ 939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постановлением Правительства РК от 07.11.2025 </w:t>
      </w:r>
      <w:r>
        <w:rPr>
          <w:rFonts w:ascii="Times New Roman"/>
          <w:b w:val="false"/>
          <w:i w:val="false"/>
          <w:color w:val="000000"/>
          <w:sz w:val="28"/>
        </w:rPr>
        <w:t>№ 939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40" w:id="131"/>
    <w:p>
      <w:pPr>
        <w:spacing w:after="0"/>
        <w:ind w:left="0"/>
        <w:jc w:val="both"/>
      </w:pPr>
      <w:r>
        <w:rPr>
          <w:rFonts w:ascii="Times New Roman"/>
          <w:b w:val="false"/>
          <w:i w:val="false"/>
          <w:color w:val="000000"/>
          <w:sz w:val="28"/>
        </w:rPr>
        <w:t>
      По распоряжению органов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агентов, кроме:</w:t>
      </w:r>
    </w:p>
    <w:bookmarkEnd w:id="131"/>
    <w:bookmarkStart w:name="z141" w:id="132"/>
    <w:p>
      <w:pPr>
        <w:spacing w:after="0"/>
        <w:ind w:left="0"/>
        <w:jc w:val="both"/>
      </w:pPr>
      <w:r>
        <w:rPr>
          <w:rFonts w:ascii="Times New Roman"/>
          <w:b w:val="false"/>
          <w:i w:val="false"/>
          <w:color w:val="000000"/>
          <w:sz w:val="28"/>
        </w:rPr>
        <w:t xml:space="preserve">
      операций по уплате налогов и платежей в бюджет, предусмотренных </w:t>
      </w:r>
      <w:r>
        <w:rPr>
          <w:rFonts w:ascii="Times New Roman"/>
          <w:b w:val="false"/>
          <w:i w:val="false"/>
          <w:color w:val="000000"/>
          <w:sz w:val="28"/>
        </w:rPr>
        <w:t>статьей 201</w:t>
      </w:r>
      <w:r>
        <w:rPr>
          <w:rFonts w:ascii="Times New Roman"/>
          <w:b w:val="false"/>
          <w:i w:val="false"/>
          <w:color w:val="000000"/>
          <w:sz w:val="28"/>
        </w:rPr>
        <w:t xml:space="preserve"> Налогового кодекса, таможенных платежей, предусмотренных законодательством Республики Казахстан, социальных платежей, пени, начисленной за их несвоевременную уплату, а также штрафов, подлежащих внесению в бюджет;</w:t>
      </w:r>
    </w:p>
    <w:bookmarkEnd w:id="132"/>
    <w:bookmarkStart w:name="z142" w:id="133"/>
    <w:p>
      <w:pPr>
        <w:spacing w:after="0"/>
        <w:ind w:left="0"/>
        <w:jc w:val="both"/>
      </w:pPr>
      <w:r>
        <w:rPr>
          <w:rFonts w:ascii="Times New Roman"/>
          <w:b w:val="false"/>
          <w:i w:val="false"/>
          <w:color w:val="000000"/>
          <w:sz w:val="28"/>
        </w:rPr>
        <w:t>
      изъятия денег:</w:t>
      </w:r>
    </w:p>
    <w:bookmarkEnd w:id="133"/>
    <w:bookmarkStart w:name="z143" w:id="134"/>
    <w:p>
      <w:pPr>
        <w:spacing w:after="0"/>
        <w:ind w:left="0"/>
        <w:jc w:val="both"/>
      </w:pPr>
      <w:r>
        <w:rPr>
          <w:rFonts w:ascii="Times New Roman"/>
          <w:b w:val="false"/>
          <w:i w:val="false"/>
          <w:color w:val="000000"/>
          <w:sz w:val="28"/>
        </w:rPr>
        <w:t>
      по 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w:t>
      </w:r>
    </w:p>
    <w:bookmarkEnd w:id="134"/>
    <w:bookmarkStart w:name="z144" w:id="135"/>
    <w:p>
      <w:pPr>
        <w:spacing w:after="0"/>
        <w:ind w:left="0"/>
        <w:jc w:val="both"/>
      </w:pPr>
      <w:r>
        <w:rPr>
          <w:rFonts w:ascii="Times New Roman"/>
          <w:b w:val="false"/>
          <w:i w:val="false"/>
          <w:color w:val="000000"/>
          <w:sz w:val="28"/>
        </w:rPr>
        <w:t>
      по исполнительным документам, предусматривающим изъятие денег для расчетов с лицами, работающими по трудовому договору, по выплате выходных пособий и оплате труда, по выплате вознаграждения по авторскому договору, обязательствам клиента по перечислению социальных платежей, а также по исполнительным документам о взыскании в доход государства;</w:t>
      </w:r>
    </w:p>
    <w:bookmarkEnd w:id="135"/>
    <w:bookmarkStart w:name="z145" w:id="136"/>
    <w:p>
      <w:pPr>
        <w:spacing w:after="0"/>
        <w:ind w:left="0"/>
        <w:jc w:val="both"/>
      </w:pPr>
      <w:r>
        <w:rPr>
          <w:rFonts w:ascii="Times New Roman"/>
          <w:b w:val="false"/>
          <w:i w:val="false"/>
          <w:color w:val="000000"/>
          <w:sz w:val="28"/>
        </w:rPr>
        <w:t>
      по погашению налоговой задолженности, задолженности по таможенным платежам, налогам и пени в порядке, определенном законодательством Республики Казахстан, задолженности по социальным платежам.</w:t>
      </w:r>
    </w:p>
    <w:bookmarkEnd w:id="136"/>
    <w:bookmarkStart w:name="z146" w:id="137"/>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банковским счетам агента выносится по форме, утвержденной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Казахстан.</w:t>
      </w:r>
    </w:p>
    <w:bookmarkEnd w:id="137"/>
    <w:bookmarkStart w:name="z147" w:id="138"/>
    <w:p>
      <w:pPr>
        <w:spacing w:after="0"/>
        <w:ind w:left="0"/>
        <w:jc w:val="both"/>
      </w:pPr>
      <w:r>
        <w:rPr>
          <w:rFonts w:ascii="Times New Roman"/>
          <w:b w:val="false"/>
          <w:i w:val="false"/>
          <w:color w:val="000000"/>
          <w:sz w:val="28"/>
        </w:rPr>
        <w:t>
      Приостановление расходных операций по кассе агента распространяется на все расходные операции наличных денег в кассе, кроме операций по:</w:t>
      </w:r>
    </w:p>
    <w:bookmarkEnd w:id="138"/>
    <w:bookmarkStart w:name="z148" w:id="139"/>
    <w:p>
      <w:pPr>
        <w:spacing w:after="0"/>
        <w:ind w:left="0"/>
        <w:jc w:val="both"/>
      </w:pPr>
      <w:r>
        <w:rPr>
          <w:rFonts w:ascii="Times New Roman"/>
          <w:b w:val="false"/>
          <w:i w:val="false"/>
          <w:color w:val="000000"/>
          <w:sz w:val="28"/>
        </w:rPr>
        <w:t xml:space="preserve">
      сдаче денег в банк второго уровня или организацию, осуществляющую отдельные виды банковских операций, для последующего их перечисления в счет уплаты налогов и платежей в бюджет, предусмотренных </w:t>
      </w:r>
      <w:r>
        <w:rPr>
          <w:rFonts w:ascii="Times New Roman"/>
          <w:b w:val="false"/>
          <w:i w:val="false"/>
          <w:color w:val="000000"/>
          <w:sz w:val="28"/>
        </w:rPr>
        <w:t>статьей 201</w:t>
      </w:r>
      <w:r>
        <w:rPr>
          <w:rFonts w:ascii="Times New Roman"/>
          <w:b w:val="false"/>
          <w:i w:val="false"/>
          <w:color w:val="000000"/>
          <w:sz w:val="28"/>
        </w:rPr>
        <w:t xml:space="preserve"> Налогового кодекса, таможенных платежей, предусмотренных законодательством Республики Казахстан, социальных платежей, пени, начисленной за их несвоевременную уплату, а также штрафов, подлежащих внесению в бюджет;</w:t>
      </w:r>
    </w:p>
    <w:bookmarkEnd w:id="139"/>
    <w:bookmarkStart w:name="z149" w:id="140"/>
    <w:p>
      <w:pPr>
        <w:spacing w:after="0"/>
        <w:ind w:left="0"/>
        <w:jc w:val="both"/>
      </w:pPr>
      <w:r>
        <w:rPr>
          <w:rFonts w:ascii="Times New Roman"/>
          <w:b w:val="false"/>
          <w:i w:val="false"/>
          <w:color w:val="000000"/>
          <w:sz w:val="28"/>
        </w:rPr>
        <w:t>
      выдаче банком второго уровня или организацией, осуществляющей отдельные виды банковских операций, наличных денег клиентов, в случае, если распоряжение о приостановлении расходных операций по кассе вынесено в отношении банка второго уровня или организации, осуществляющей отдельные виды банковских операций.</w:t>
      </w:r>
    </w:p>
    <w:bookmarkEnd w:id="140"/>
    <w:bookmarkStart w:name="z150" w:id="141"/>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кассе подлежит безусловному исполнению агентом путем перечисления поступающих наличных денег в Государственную корпорацию не позднее одного рабочего дня, следующего за днем их поступления.</w:t>
      </w:r>
    </w:p>
    <w:bookmarkEnd w:id="141"/>
    <w:bookmarkStart w:name="z151" w:id="142"/>
    <w:p>
      <w:pPr>
        <w:spacing w:after="0"/>
        <w:ind w:left="0"/>
        <w:jc w:val="both"/>
      </w:pPr>
      <w:r>
        <w:rPr>
          <w:rFonts w:ascii="Times New Roman"/>
          <w:b w:val="false"/>
          <w:i w:val="false"/>
          <w:color w:val="000000"/>
          <w:sz w:val="28"/>
        </w:rPr>
        <w:t>
      Форма распоряжения о приостановлении расходных операций по кассе агента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bookmarkEnd w:id="142"/>
    <w:bookmarkStart w:name="z152" w:id="143"/>
    <w:p>
      <w:pPr>
        <w:spacing w:after="0"/>
        <w:ind w:left="0"/>
        <w:jc w:val="both"/>
      </w:pPr>
      <w:r>
        <w:rPr>
          <w:rFonts w:ascii="Times New Roman"/>
          <w:b w:val="false"/>
          <w:i w:val="false"/>
          <w:color w:val="000000"/>
          <w:sz w:val="28"/>
        </w:rPr>
        <w:t>
      Распоряжение о приостановлении расходных операций по кассе агента направляется и вручается агенту способами, предусмотренными пунктом 40 настоящих Правил, для отправки и вручения уведомления о сумме задолженности.</w:t>
      </w:r>
    </w:p>
    <w:bookmarkEnd w:id="143"/>
    <w:bookmarkStart w:name="z153" w:id="144"/>
    <w:p>
      <w:pPr>
        <w:spacing w:after="0"/>
        <w:ind w:left="0"/>
        <w:jc w:val="both"/>
      </w:pPr>
      <w:r>
        <w:rPr>
          <w:rFonts w:ascii="Times New Roman"/>
          <w:b w:val="false"/>
          <w:i w:val="false"/>
          <w:color w:val="000000"/>
          <w:sz w:val="28"/>
        </w:rPr>
        <w:t>
      Распоряжения органа государственных доходов о приостановлении расходных операций по банковским счетам и кассе агента отменяются органом государственных доходов, вынесшим такие распоряжения, не позднее одного рабочего дня, следующего за днем погашения задолженности по обязательным пенсионным взносам, обязательным профессиональным пенсионным взносам.</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изменением, внесенным постановлением постановлением Правительства РК от 07.11.2025 </w:t>
      </w:r>
      <w:r>
        <w:rPr>
          <w:rFonts w:ascii="Times New Roman"/>
          <w:b w:val="false"/>
          <w:i w:val="false"/>
          <w:color w:val="000000"/>
          <w:sz w:val="28"/>
        </w:rPr>
        <w:t>№ 939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54" w:id="145"/>
    <w:p>
      <w:pPr>
        <w:spacing w:after="0"/>
        <w:ind w:left="0"/>
        <w:jc w:val="both"/>
      </w:pPr>
      <w:r>
        <w:rPr>
          <w:rFonts w:ascii="Times New Roman"/>
          <w:b w:val="false"/>
          <w:i w:val="false"/>
          <w:color w:val="000000"/>
          <w:sz w:val="28"/>
        </w:rPr>
        <w:t>
      43. В случае непогашения задолженности по обязательным пенсионным взносам и обязательным профессиональным пенсионным взносам в размере более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списки физических лиц, в пользу которых взыскивается задолженность по обязательным пенсионным взносам, обязательным профессиональным пенсионным взносам, представляются агентом в орган государственных доходов в течение 15 рабочих дней со дня вручения уведомления.</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постановления Правительства РК от 07.11.2025 </w:t>
      </w:r>
      <w:r>
        <w:rPr>
          <w:rFonts w:ascii="Times New Roman"/>
          <w:b w:val="false"/>
          <w:i w:val="false"/>
          <w:color w:val="000000"/>
          <w:sz w:val="28"/>
        </w:rPr>
        <w:t>№ 939</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57" w:id="146"/>
    <w:p>
      <w:pPr>
        <w:spacing w:after="0"/>
        <w:ind w:left="0"/>
        <w:jc w:val="both"/>
      </w:pPr>
      <w:r>
        <w:rPr>
          <w:rFonts w:ascii="Times New Roman"/>
          <w:b w:val="false"/>
          <w:i w:val="false"/>
          <w:color w:val="000000"/>
          <w:sz w:val="28"/>
        </w:rPr>
        <w:t>
      44. На основании списков, представленных агентом в соответствии с пунктом 42 настоящих Правил, орган государственных доходов взыскивает суммы задолженности по обязательным пенсионным взносам, обязательным профессиональным пенсионным взносам в принудительном порядке с банковских счетов агентов не позднее пяти рабочих дней со дня получения списков.</w:t>
      </w:r>
    </w:p>
    <w:bookmarkEnd w:id="146"/>
    <w:bookmarkStart w:name="z158" w:id="147"/>
    <w:p>
      <w:pPr>
        <w:spacing w:after="0"/>
        <w:ind w:left="0"/>
        <w:jc w:val="both"/>
      </w:pPr>
      <w:r>
        <w:rPr>
          <w:rFonts w:ascii="Times New Roman"/>
          <w:b w:val="false"/>
          <w:i w:val="false"/>
          <w:color w:val="000000"/>
          <w:sz w:val="28"/>
        </w:rPr>
        <w:t>
      Взыскание задолженности по обязательным пенсионным взносам, обязательным профессиональным пенсионным взносам с банковских счетов агентов производится на основании инкассового распоряжения органа государственных доходов с приложением списков, представленных агентом.</w:t>
      </w:r>
    </w:p>
    <w:bookmarkEnd w:id="147"/>
    <w:bookmarkStart w:name="z159" w:id="148"/>
    <w:p>
      <w:pPr>
        <w:spacing w:after="0"/>
        <w:ind w:left="0"/>
        <w:jc w:val="both"/>
      </w:pPr>
      <w:r>
        <w:rPr>
          <w:rFonts w:ascii="Times New Roman"/>
          <w:b w:val="false"/>
          <w:i w:val="false"/>
          <w:color w:val="000000"/>
          <w:sz w:val="28"/>
        </w:rPr>
        <w:t xml:space="preserve">
      В случаях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48"/>
    <w:bookmarkStart w:name="z160" w:id="149"/>
    <w:p>
      <w:pPr>
        <w:spacing w:after="0"/>
        <w:ind w:left="0"/>
        <w:jc w:val="both"/>
      </w:pPr>
      <w:r>
        <w:rPr>
          <w:rFonts w:ascii="Times New Roman"/>
          <w:b w:val="false"/>
          <w:i w:val="false"/>
          <w:color w:val="000000"/>
          <w:sz w:val="28"/>
        </w:rPr>
        <w:t>
      В случае отсутствия денег на банковском счете агента в национальной валюте взыскание задолженности по обязательным пенсионным взносам, обязательным профессиональным пенсионным взносам производится с банковских счетов агента в иностранной валюте на основании инкассовых распоряжений, выставленных в национальной валюте органами государственных доходов.</w:t>
      </w:r>
    </w:p>
    <w:bookmarkEnd w:id="149"/>
    <w:bookmarkStart w:name="z161" w:id="150"/>
    <w:p>
      <w:pPr>
        <w:spacing w:after="0"/>
        <w:ind w:left="0"/>
        <w:jc w:val="both"/>
      </w:pPr>
      <w:r>
        <w:rPr>
          <w:rFonts w:ascii="Times New Roman"/>
          <w:b w:val="false"/>
          <w:i w:val="false"/>
          <w:color w:val="000000"/>
          <w:sz w:val="28"/>
        </w:rPr>
        <w:t>
      45. Орган государственных доходов выставляет инкассовые распоряжения на банковский счет (счета) агента с указанием бенефициара – Государственной корпорации.</w:t>
      </w:r>
    </w:p>
    <w:bookmarkEnd w:id="150"/>
    <w:bookmarkStart w:name="z162" w:id="151"/>
    <w:p>
      <w:pPr>
        <w:spacing w:after="0"/>
        <w:ind w:left="0"/>
        <w:jc w:val="both"/>
      </w:pPr>
      <w:r>
        <w:rPr>
          <w:rFonts w:ascii="Times New Roman"/>
          <w:b w:val="false"/>
          <w:i w:val="false"/>
          <w:color w:val="000000"/>
          <w:sz w:val="28"/>
        </w:rPr>
        <w:t>
      46. Расходы, связанные с оплатой услуг банков при уплате обязательных пенсионных взносов без открытия банковского счета, производятся за счет средств агента.</w:t>
      </w:r>
    </w:p>
    <w:bookmarkEnd w:id="151"/>
    <w:bookmarkStart w:name="z163" w:id="152"/>
    <w:p>
      <w:pPr>
        <w:spacing w:after="0"/>
        <w:ind w:left="0"/>
        <w:jc w:val="both"/>
      </w:pPr>
      <w:r>
        <w:rPr>
          <w:rFonts w:ascii="Times New Roman"/>
          <w:b w:val="false"/>
          <w:i w:val="false"/>
          <w:color w:val="000000"/>
          <w:sz w:val="28"/>
        </w:rPr>
        <w:t>
      47. Для обеспечения контроля за перечислением агентами обязательных пенсионных взносов, уплатой пени в установленных случаях, возвратом ошибочно зачисленных сумм обязательных пенсионных взносов, производимых ЕНПФ, Государственная корпорация ежедневно (за прошедший день) представляет в органы государственных доходов реестры поступивших, а также возвращенных ошибочно перечисленных обязательных пенсионных взносов и электронные платежные поручения.</w:t>
      </w:r>
    </w:p>
    <w:bookmarkEnd w:id="152"/>
    <w:bookmarkStart w:name="z164" w:id="153"/>
    <w:p>
      <w:pPr>
        <w:spacing w:after="0"/>
        <w:ind w:left="0"/>
        <w:jc w:val="both"/>
      </w:pPr>
      <w:r>
        <w:rPr>
          <w:rFonts w:ascii="Times New Roman"/>
          <w:b w:val="false"/>
          <w:i w:val="false"/>
          <w:color w:val="000000"/>
          <w:sz w:val="28"/>
        </w:rPr>
        <w:t>
      Отдельно представляются:</w:t>
      </w:r>
    </w:p>
    <w:bookmarkEnd w:id="153"/>
    <w:bookmarkStart w:name="z165" w:id="154"/>
    <w:p>
      <w:pPr>
        <w:spacing w:after="0"/>
        <w:ind w:left="0"/>
        <w:jc w:val="both"/>
      </w:pPr>
      <w:r>
        <w:rPr>
          <w:rFonts w:ascii="Times New Roman"/>
          <w:b w:val="false"/>
          <w:i w:val="false"/>
          <w:color w:val="000000"/>
          <w:sz w:val="28"/>
        </w:rPr>
        <w:t>
      1) реестры поступивших, возвращенных ошибочно зачисленных сумм обязательных пенсионных взносов, внесенных адвокатами, частными судебными исполнителями, частными нотариусами, профессиональными медиаторами, а также индивидуальными предпринимателями, наличными деньгами в банк;</w:t>
      </w:r>
    </w:p>
    <w:bookmarkEnd w:id="154"/>
    <w:bookmarkStart w:name="z166" w:id="155"/>
    <w:p>
      <w:pPr>
        <w:spacing w:after="0"/>
        <w:ind w:left="0"/>
        <w:jc w:val="both"/>
      </w:pPr>
      <w:r>
        <w:rPr>
          <w:rFonts w:ascii="Times New Roman"/>
          <w:b w:val="false"/>
          <w:i w:val="false"/>
          <w:color w:val="000000"/>
          <w:sz w:val="28"/>
        </w:rPr>
        <w:t>
      2) реестры перечисленных обязательных пенсионных взносов, удержанных из социальных выплат на случаи утраты трудоспособности и (или) потери работы, потери дохода в связи с беременностью, родами, усыновлением (удочерением) новорожденного ребенка (детей), а также уходом за ребенком по достижении им возраста полутора лет из Государственного фонда социального страхования, с учетом дополнительно установленных обязательных пенсионных взносов, субсидируемых за счет бюджетных средств, получателям социальной выплаты на случай потери дохода в связи с уходом за ребенком по достижении им возраста полутора лет.</w:t>
      </w:r>
    </w:p>
    <w:bookmarkEnd w:id="155"/>
    <w:bookmarkStart w:name="z167" w:id="156"/>
    <w:p>
      <w:pPr>
        <w:spacing w:after="0"/>
        <w:ind w:left="0"/>
        <w:jc w:val="both"/>
      </w:pPr>
      <w:r>
        <w:rPr>
          <w:rFonts w:ascii="Times New Roman"/>
          <w:b w:val="false"/>
          <w:i w:val="false"/>
          <w:color w:val="000000"/>
          <w:sz w:val="28"/>
        </w:rPr>
        <w:t>
      Ежемесячный отчет по реестрам поступивших, возвращенных ошибочно перечисленных сумм обязательных пенсионных взносов представляется Государственной корпорацией в органы государственных доходов ежемесячно, не позднее 5 числа месяца, следующего за отчетным.</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срокам</w:t>
            </w:r>
            <w:r>
              <w:br/>
            </w:r>
            <w:r>
              <w:rPr>
                <w:rFonts w:ascii="Times New Roman"/>
                <w:b w:val="false"/>
                <w:i w:val="false"/>
                <w:color w:val="000000"/>
                <w:sz w:val="20"/>
              </w:rPr>
              <w:t>исчисления, удержания</w:t>
            </w:r>
            <w:r>
              <w:br/>
            </w:r>
            <w:r>
              <w:rPr>
                <w:rFonts w:ascii="Times New Roman"/>
                <w:b w:val="false"/>
                <w:i w:val="false"/>
                <w:color w:val="000000"/>
                <w:sz w:val="20"/>
              </w:rPr>
              <w:t>(начисления) и перечисления</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в единый</w:t>
            </w:r>
            <w:r>
              <w:br/>
            </w:r>
            <w:r>
              <w:rPr>
                <w:rFonts w:ascii="Times New Roman"/>
                <w:b w:val="false"/>
                <w:i w:val="false"/>
                <w:color w:val="000000"/>
                <w:sz w:val="20"/>
              </w:rPr>
              <w:t>накопительный пенсионный</w:t>
            </w:r>
            <w:r>
              <w:br/>
            </w:r>
            <w:r>
              <w:rPr>
                <w:rFonts w:ascii="Times New Roman"/>
                <w:b w:val="false"/>
                <w:i w:val="false"/>
                <w:color w:val="000000"/>
                <w:sz w:val="20"/>
              </w:rPr>
              <w:t>фонд и взысканиям по ним</w:t>
            </w:r>
          </w:p>
        </w:tc>
      </w:tr>
    </w:tbl>
    <w:bookmarkStart w:name="z169" w:id="157"/>
    <w:p>
      <w:pPr>
        <w:spacing w:after="0"/>
        <w:ind w:left="0"/>
        <w:jc w:val="left"/>
      </w:pPr>
      <w:r>
        <w:rPr>
          <w:rFonts w:ascii="Times New Roman"/>
          <w:b/>
          <w:i w:val="false"/>
          <w:color w:val="000000"/>
        </w:rPr>
        <w:t xml:space="preserve"> Заявление вкладчика обязательных</w:t>
      </w:r>
      <w:r>
        <w:br/>
      </w:r>
      <w:r>
        <w:rPr>
          <w:rFonts w:ascii="Times New Roman"/>
          <w:b/>
          <w:i w:val="false"/>
          <w:color w:val="000000"/>
        </w:rPr>
        <w:t>пенсионных взносов об удержании обязательных пенсионных взносов</w:t>
      </w:r>
    </w:p>
    <w:bookmarkEnd w:id="157"/>
    <w:p>
      <w:pPr>
        <w:spacing w:after="0"/>
        <w:ind w:left="0"/>
        <w:jc w:val="both"/>
      </w:pPr>
      <w:bookmarkStart w:name="z170" w:id="158"/>
      <w:r>
        <w:rPr>
          <w:rFonts w:ascii="Times New Roman"/>
          <w:b w:val="false"/>
          <w:i w:val="false"/>
          <w:color w:val="000000"/>
          <w:sz w:val="28"/>
        </w:rPr>
        <w:t>
      Я, ___________________________________________________________________</w:t>
      </w:r>
    </w:p>
    <w:bookmarkEnd w:id="158"/>
    <w:p>
      <w:pPr>
        <w:spacing w:after="0"/>
        <w:ind w:left="0"/>
        <w:jc w:val="both"/>
      </w:pPr>
      <w:r>
        <w:rPr>
          <w:rFonts w:ascii="Times New Roman"/>
          <w:b w:val="false"/>
          <w:i w:val="false"/>
          <w:color w:val="000000"/>
          <w:sz w:val="28"/>
        </w:rPr>
        <w:t xml:space="preserve">                         (Ф.И.О. (при его наличии), дата рождения)</w:t>
      </w:r>
    </w:p>
    <w:p>
      <w:pPr>
        <w:spacing w:after="0"/>
        <w:ind w:left="0"/>
        <w:jc w:val="both"/>
      </w:pPr>
      <w:bookmarkStart w:name="z171" w:id="159"/>
      <w:r>
        <w:rPr>
          <w:rFonts w:ascii="Times New Roman"/>
          <w:b w:val="false"/>
          <w:i w:val="false"/>
          <w:color w:val="000000"/>
          <w:sz w:val="28"/>
        </w:rPr>
        <w:t>
      настоящим даю согласие на удержание обязательных пенсионных взносов в соответствии с</w:t>
      </w:r>
    </w:p>
    <w:bookmarkEnd w:id="159"/>
    <w:p>
      <w:pPr>
        <w:spacing w:after="0"/>
        <w:ind w:left="0"/>
        <w:jc w:val="both"/>
      </w:pPr>
      <w:r>
        <w:rPr>
          <w:rFonts w:ascii="Times New Roman"/>
          <w:b w:val="false"/>
          <w:i w:val="false"/>
          <w:color w:val="000000"/>
          <w:sz w:val="28"/>
        </w:rPr>
        <w:t>подпунктом 2)</w:t>
      </w:r>
      <w:r>
        <w:rPr>
          <w:rFonts w:ascii="Times New Roman"/>
          <w:b w:val="false"/>
          <w:i w:val="false"/>
          <w:color w:val="000000"/>
          <w:sz w:val="28"/>
        </w:rPr>
        <w:t xml:space="preserve"> пункта 3 статьи 248 Социального кодекса</w:t>
      </w:r>
    </w:p>
    <w:bookmarkStart w:name="z172" w:id="160"/>
    <w:p>
      <w:pPr>
        <w:spacing w:after="0"/>
        <w:ind w:left="0"/>
        <w:jc w:val="both"/>
      </w:pPr>
      <w:r>
        <w:rPr>
          <w:rFonts w:ascii="Times New Roman"/>
          <w:b w:val="false"/>
          <w:i w:val="false"/>
          <w:color w:val="000000"/>
          <w:sz w:val="28"/>
        </w:rPr>
        <w:t>
      Прошу считать действительными следующие реквизиты:</w:t>
      </w:r>
    </w:p>
    <w:bookmarkEnd w:id="160"/>
    <w:bookmarkStart w:name="z173" w:id="161"/>
    <w:p>
      <w:pPr>
        <w:spacing w:after="0"/>
        <w:ind w:left="0"/>
        <w:jc w:val="both"/>
      </w:pPr>
      <w:r>
        <w:rPr>
          <w:rFonts w:ascii="Times New Roman"/>
          <w:b w:val="false"/>
          <w:i w:val="false"/>
          <w:color w:val="000000"/>
          <w:sz w:val="28"/>
        </w:rPr>
        <w:t>
      ИИН (за период после 1 января 2013) года _________________________________</w:t>
      </w:r>
    </w:p>
    <w:bookmarkEnd w:id="161"/>
    <w:bookmarkStart w:name="z174" w:id="162"/>
    <w:p>
      <w:pPr>
        <w:spacing w:after="0"/>
        <w:ind w:left="0"/>
        <w:jc w:val="both"/>
      </w:pPr>
      <w:r>
        <w:rPr>
          <w:rFonts w:ascii="Times New Roman"/>
          <w:b w:val="false"/>
          <w:i w:val="false"/>
          <w:color w:val="000000"/>
          <w:sz w:val="28"/>
        </w:rPr>
        <w:t>
      Ф.И.О. (при его наличии) _______________________________________________</w:t>
      </w:r>
    </w:p>
    <w:bookmarkEnd w:id="162"/>
    <w:bookmarkStart w:name="z175" w:id="163"/>
    <w:p>
      <w:pPr>
        <w:spacing w:after="0"/>
        <w:ind w:left="0"/>
        <w:jc w:val="both"/>
      </w:pPr>
      <w:r>
        <w:rPr>
          <w:rFonts w:ascii="Times New Roman"/>
          <w:b w:val="false"/>
          <w:i w:val="false"/>
          <w:color w:val="000000"/>
          <w:sz w:val="28"/>
        </w:rPr>
        <w:t>
      Дата рождения ________________________________________________________</w:t>
      </w:r>
    </w:p>
    <w:bookmarkEnd w:id="163"/>
    <w:p>
      <w:pPr>
        <w:spacing w:after="0"/>
        <w:ind w:left="0"/>
        <w:jc w:val="both"/>
      </w:pPr>
      <w:bookmarkStart w:name="z176" w:id="164"/>
      <w:r>
        <w:rPr>
          <w:rFonts w:ascii="Times New Roman"/>
          <w:b w:val="false"/>
          <w:i w:val="false"/>
          <w:color w:val="000000"/>
          <w:sz w:val="28"/>
        </w:rPr>
        <w:t>
      Даю согласие на сбор и обработку моих персональных данных, необходимых для</w:t>
      </w:r>
    </w:p>
    <w:bookmarkEnd w:id="164"/>
    <w:p>
      <w:pPr>
        <w:spacing w:after="0"/>
        <w:ind w:left="0"/>
        <w:jc w:val="both"/>
      </w:pPr>
      <w:r>
        <w:rPr>
          <w:rFonts w:ascii="Times New Roman"/>
          <w:b w:val="false"/>
          <w:i w:val="false"/>
          <w:color w:val="000000"/>
          <w:sz w:val="28"/>
        </w:rPr>
        <w:t>удержания обязательных пенсионных взносов.</w:t>
      </w:r>
    </w:p>
    <w:p>
      <w:pPr>
        <w:spacing w:after="0"/>
        <w:ind w:left="0"/>
        <w:jc w:val="both"/>
      </w:pPr>
      <w:bookmarkStart w:name="z177" w:id="165"/>
      <w:r>
        <w:rPr>
          <w:rFonts w:ascii="Times New Roman"/>
          <w:b w:val="false"/>
          <w:i w:val="false"/>
          <w:color w:val="000000"/>
          <w:sz w:val="28"/>
        </w:rPr>
        <w:t>
      ________________ __________</w:t>
      </w:r>
    </w:p>
    <w:bookmarkEnd w:id="165"/>
    <w:p>
      <w:pPr>
        <w:spacing w:after="0"/>
        <w:ind w:left="0"/>
        <w:jc w:val="both"/>
      </w:pPr>
      <w:r>
        <w:rPr>
          <w:rFonts w:ascii="Times New Roman"/>
          <w:b w:val="false"/>
          <w:i w:val="false"/>
          <w:color w:val="000000"/>
          <w:sz w:val="28"/>
        </w:rPr>
        <w:t xml:space="preserve">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и срокам</w:t>
            </w:r>
            <w:r>
              <w:br/>
            </w:r>
            <w:r>
              <w:rPr>
                <w:rFonts w:ascii="Times New Roman"/>
                <w:b w:val="false"/>
                <w:i w:val="false"/>
                <w:color w:val="000000"/>
                <w:sz w:val="20"/>
              </w:rPr>
              <w:t>исчисления, удержания</w:t>
            </w:r>
            <w:r>
              <w:br/>
            </w:r>
            <w:r>
              <w:rPr>
                <w:rFonts w:ascii="Times New Roman"/>
                <w:b w:val="false"/>
                <w:i w:val="false"/>
                <w:color w:val="000000"/>
                <w:sz w:val="20"/>
              </w:rPr>
              <w:t>(начисления) и перечисления</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в единый</w:t>
            </w:r>
            <w:r>
              <w:br/>
            </w:r>
            <w:r>
              <w:rPr>
                <w:rFonts w:ascii="Times New Roman"/>
                <w:b w:val="false"/>
                <w:i w:val="false"/>
                <w:color w:val="000000"/>
                <w:sz w:val="20"/>
              </w:rPr>
              <w:t>накопительный пенсионный</w:t>
            </w:r>
            <w:r>
              <w:br/>
            </w:r>
            <w:r>
              <w:rPr>
                <w:rFonts w:ascii="Times New Roman"/>
                <w:b w:val="false"/>
                <w:i w:val="false"/>
                <w:color w:val="000000"/>
                <w:sz w:val="20"/>
              </w:rPr>
              <w:t>фонд и взысканиям по ним</w:t>
            </w:r>
          </w:p>
        </w:tc>
      </w:tr>
    </w:tbl>
    <w:bookmarkStart w:name="z179" w:id="166"/>
    <w:p>
      <w:pPr>
        <w:spacing w:after="0"/>
        <w:ind w:left="0"/>
        <w:jc w:val="left"/>
      </w:pPr>
      <w:r>
        <w:rPr>
          <w:rFonts w:ascii="Times New Roman"/>
          <w:b/>
          <w:i w:val="false"/>
          <w:color w:val="000000"/>
        </w:rPr>
        <w:t xml:space="preserve"> Справка-подтверждение</w:t>
      </w:r>
    </w:p>
    <w:bookmarkEnd w:id="166"/>
    <w:p>
      <w:pPr>
        <w:spacing w:after="0"/>
        <w:ind w:left="0"/>
        <w:jc w:val="both"/>
      </w:pPr>
      <w:bookmarkStart w:name="z180" w:id="167"/>
      <w:r>
        <w:rPr>
          <w:rFonts w:ascii="Times New Roman"/>
          <w:b w:val="false"/>
          <w:i w:val="false"/>
          <w:color w:val="000000"/>
          <w:sz w:val="28"/>
        </w:rPr>
        <w:t>
      _______________________________________________________ подтверждает,</w:t>
      </w:r>
    </w:p>
    <w:bookmarkEnd w:id="167"/>
    <w:p>
      <w:pPr>
        <w:spacing w:after="0"/>
        <w:ind w:left="0"/>
        <w:jc w:val="both"/>
      </w:pPr>
      <w:r>
        <w:rPr>
          <w:rFonts w:ascii="Times New Roman"/>
          <w:b w:val="false"/>
          <w:i w:val="false"/>
          <w:color w:val="000000"/>
          <w:sz w:val="28"/>
        </w:rPr>
        <w:t xml:space="preserve">                         (наименование плательщика)</w:t>
      </w:r>
    </w:p>
    <w:p>
      <w:pPr>
        <w:spacing w:after="0"/>
        <w:ind w:left="0"/>
        <w:jc w:val="both"/>
      </w:pPr>
      <w:bookmarkStart w:name="z181" w:id="168"/>
      <w:r>
        <w:rPr>
          <w:rFonts w:ascii="Times New Roman"/>
          <w:b w:val="false"/>
          <w:i w:val="false"/>
          <w:color w:val="000000"/>
          <w:sz w:val="28"/>
        </w:rPr>
        <w:t>
      что при перечислении обязательных пенсионных взносов, обязательных профессиональных</w:t>
      </w:r>
    </w:p>
    <w:bookmarkEnd w:id="168"/>
    <w:p>
      <w:pPr>
        <w:spacing w:after="0"/>
        <w:ind w:left="0"/>
        <w:jc w:val="both"/>
      </w:pPr>
      <w:r>
        <w:rPr>
          <w:rFonts w:ascii="Times New Roman"/>
          <w:b w:val="false"/>
          <w:i w:val="false"/>
          <w:color w:val="000000"/>
          <w:sz w:val="28"/>
        </w:rPr>
        <w:t>пенсионных взносов были допущены ошибки в реквизитах  вкладчиков обязательных</w:t>
      </w:r>
    </w:p>
    <w:p>
      <w:pPr>
        <w:spacing w:after="0"/>
        <w:ind w:left="0"/>
        <w:jc w:val="both"/>
      </w:pPr>
      <w:r>
        <w:rPr>
          <w:rFonts w:ascii="Times New Roman"/>
          <w:b w:val="false"/>
          <w:i w:val="false"/>
          <w:color w:val="000000"/>
          <w:sz w:val="28"/>
        </w:rPr>
        <w:t>пенсионных взносов, лиц, за которых перечислены  обязательные профессиональные</w:t>
      </w:r>
    </w:p>
    <w:p>
      <w:pPr>
        <w:spacing w:after="0"/>
        <w:ind w:left="0"/>
        <w:jc w:val="both"/>
      </w:pPr>
      <w:r>
        <w:rPr>
          <w:rFonts w:ascii="Times New Roman"/>
          <w:b w:val="false"/>
          <w:i w:val="false"/>
          <w:color w:val="000000"/>
          <w:sz w:val="28"/>
        </w:rPr>
        <w:t>пенсионные взносы, в следующих платежных  поручениях: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поручения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платежного поручения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сумма вкладчика обязательных пенсионных взносов, лиц, за которых перечислены обязательные профессиональные пенсионные взносы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дата рождения (неправильные реквизиты вкладчика обязательных пенсионных взносов, лиц, за которых перечислены обязательные профессиональные пенсионные взносы)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69"/>
    <w:p>
      <w:pPr>
        <w:spacing w:after="0"/>
        <w:ind w:left="0"/>
        <w:jc w:val="both"/>
      </w:pPr>
      <w:r>
        <w:rPr>
          <w:rFonts w:ascii="Times New Roman"/>
          <w:b w:val="false"/>
          <w:i w:val="false"/>
          <w:color w:val="000000"/>
          <w:sz w:val="28"/>
        </w:rPr>
        <w:t>
      Считать действительным ИИН __________________________________________</w:t>
      </w:r>
    </w:p>
    <w:bookmarkEnd w:id="169"/>
    <w:bookmarkStart w:name="z183" w:id="170"/>
    <w:p>
      <w:pPr>
        <w:spacing w:after="0"/>
        <w:ind w:left="0"/>
        <w:jc w:val="both"/>
      </w:pPr>
      <w:r>
        <w:rPr>
          <w:rFonts w:ascii="Times New Roman"/>
          <w:b w:val="false"/>
          <w:i w:val="false"/>
          <w:color w:val="000000"/>
          <w:sz w:val="28"/>
        </w:rPr>
        <w:t>
      Ф.И.О. (при его наличии) _______________________________________________</w:t>
      </w:r>
    </w:p>
    <w:bookmarkEnd w:id="170"/>
    <w:bookmarkStart w:name="z184" w:id="171"/>
    <w:p>
      <w:pPr>
        <w:spacing w:after="0"/>
        <w:ind w:left="0"/>
        <w:jc w:val="both"/>
      </w:pPr>
      <w:r>
        <w:rPr>
          <w:rFonts w:ascii="Times New Roman"/>
          <w:b w:val="false"/>
          <w:i w:val="false"/>
          <w:color w:val="000000"/>
          <w:sz w:val="28"/>
        </w:rPr>
        <w:t>
      Дата рождения ________________________________________________________</w:t>
      </w:r>
    </w:p>
    <w:bookmarkEnd w:id="171"/>
    <w:p>
      <w:pPr>
        <w:spacing w:after="0"/>
        <w:ind w:left="0"/>
        <w:jc w:val="both"/>
      </w:pPr>
      <w:bookmarkStart w:name="z185" w:id="172"/>
      <w:r>
        <w:rPr>
          <w:rFonts w:ascii="Times New Roman"/>
          <w:b w:val="false"/>
          <w:i w:val="false"/>
          <w:color w:val="000000"/>
          <w:sz w:val="28"/>
        </w:rPr>
        <w:t>
      Первый руководитель __________________________________________________</w:t>
      </w:r>
    </w:p>
    <w:bookmarkEnd w:id="172"/>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bookmarkStart w:name="z186" w:id="173"/>
      <w:r>
        <w:rPr>
          <w:rFonts w:ascii="Times New Roman"/>
          <w:b w:val="false"/>
          <w:i w:val="false"/>
          <w:color w:val="000000"/>
          <w:sz w:val="28"/>
        </w:rPr>
        <w:t>
      Главный бухгалтер ____________________________________________________</w:t>
      </w:r>
    </w:p>
    <w:bookmarkEnd w:id="173"/>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срокам</w:t>
            </w:r>
            <w:r>
              <w:br/>
            </w:r>
            <w:r>
              <w:rPr>
                <w:rFonts w:ascii="Times New Roman"/>
                <w:b w:val="false"/>
                <w:i w:val="false"/>
                <w:color w:val="000000"/>
                <w:sz w:val="20"/>
              </w:rPr>
              <w:t>исчисления, удержания</w:t>
            </w:r>
            <w:r>
              <w:br/>
            </w:r>
            <w:r>
              <w:rPr>
                <w:rFonts w:ascii="Times New Roman"/>
                <w:b w:val="false"/>
                <w:i w:val="false"/>
                <w:color w:val="000000"/>
                <w:sz w:val="20"/>
              </w:rPr>
              <w:t>(начисления) и перечисления</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в единый</w:t>
            </w:r>
            <w:r>
              <w:br/>
            </w:r>
            <w:r>
              <w:rPr>
                <w:rFonts w:ascii="Times New Roman"/>
                <w:b w:val="false"/>
                <w:i w:val="false"/>
                <w:color w:val="000000"/>
                <w:sz w:val="20"/>
              </w:rPr>
              <w:t>накопительный пенсионный</w:t>
            </w:r>
            <w:r>
              <w:br/>
            </w:r>
            <w:r>
              <w:rPr>
                <w:rFonts w:ascii="Times New Roman"/>
                <w:b w:val="false"/>
                <w:i w:val="false"/>
                <w:color w:val="000000"/>
                <w:sz w:val="20"/>
              </w:rPr>
              <w:t>фонд и взысканиям по ним</w:t>
            </w:r>
          </w:p>
        </w:tc>
      </w:tr>
    </w:tbl>
    <w:bookmarkStart w:name="z188" w:id="174"/>
    <w:p>
      <w:pPr>
        <w:spacing w:after="0"/>
        <w:ind w:left="0"/>
        <w:jc w:val="left"/>
      </w:pPr>
      <w:r>
        <w:rPr>
          <w:rFonts w:ascii="Times New Roman"/>
          <w:b/>
          <w:i w:val="false"/>
          <w:color w:val="000000"/>
        </w:rPr>
        <w:t xml:space="preserve"> Заявление вкладчика обязательных пенсионных взносов, лиц, за которых перечислены обязательные профессиональные пенсионные взносы, о внесении изменений в реквизиты договора о пенсионном обеспечении за счет обязательных пенсионных взносов, обязательных профессиональных пенсионных взносов</w:t>
      </w:r>
    </w:p>
    <w:bookmarkEnd w:id="174"/>
    <w:p>
      <w:pPr>
        <w:spacing w:after="0"/>
        <w:ind w:left="0"/>
        <w:jc w:val="both"/>
      </w:pPr>
      <w:bookmarkStart w:name="z189" w:id="175"/>
      <w:r>
        <w:rPr>
          <w:rFonts w:ascii="Times New Roman"/>
          <w:b w:val="false"/>
          <w:i w:val="false"/>
          <w:color w:val="000000"/>
          <w:sz w:val="28"/>
        </w:rPr>
        <w:t>
      Я, _______________________________________________________________</w:t>
      </w:r>
    </w:p>
    <w:bookmarkEnd w:id="175"/>
    <w:p>
      <w:pPr>
        <w:spacing w:after="0"/>
        <w:ind w:left="0"/>
        <w:jc w:val="both"/>
      </w:pPr>
      <w:r>
        <w:rPr>
          <w:rFonts w:ascii="Times New Roman"/>
          <w:b w:val="false"/>
          <w:i w:val="false"/>
          <w:color w:val="000000"/>
          <w:sz w:val="28"/>
        </w:rPr>
        <w:t xml:space="preserve">                               (Ф.И.О. (при его наличии), дата рождения)</w:t>
      </w:r>
    </w:p>
    <w:p>
      <w:pPr>
        <w:spacing w:after="0"/>
        <w:ind w:left="0"/>
        <w:jc w:val="both"/>
      </w:pPr>
      <w:r>
        <w:rPr>
          <w:rFonts w:ascii="Times New Roman"/>
          <w:b w:val="false"/>
          <w:i w:val="false"/>
          <w:color w:val="000000"/>
          <w:sz w:val="28"/>
        </w:rPr>
        <w:t>настоящим сообщаю, что при перечислении обязательных пенсионных взносов,</w:t>
      </w:r>
    </w:p>
    <w:p>
      <w:pPr>
        <w:spacing w:after="0"/>
        <w:ind w:left="0"/>
        <w:jc w:val="both"/>
      </w:pPr>
      <w:r>
        <w:rPr>
          <w:rFonts w:ascii="Times New Roman"/>
          <w:b w:val="false"/>
          <w:i w:val="false"/>
          <w:color w:val="000000"/>
          <w:sz w:val="28"/>
        </w:rPr>
        <w:t>обязательных профессиональных пенсионных взносов были допущены ошибки в моих</w:t>
      </w:r>
    </w:p>
    <w:p>
      <w:pPr>
        <w:spacing w:after="0"/>
        <w:ind w:left="0"/>
        <w:jc w:val="both"/>
      </w:pPr>
      <w:r>
        <w:rPr>
          <w:rFonts w:ascii="Times New Roman"/>
          <w:b w:val="false"/>
          <w:i w:val="false"/>
          <w:color w:val="000000"/>
          <w:sz w:val="28"/>
        </w:rPr>
        <w:t>реквизитах, а именно: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(указываются реквизиты, в которых допущены ошибки)</w:t>
      </w:r>
    </w:p>
    <w:bookmarkStart w:name="z190" w:id="176"/>
    <w:p>
      <w:pPr>
        <w:spacing w:after="0"/>
        <w:ind w:left="0"/>
        <w:jc w:val="both"/>
      </w:pPr>
      <w:r>
        <w:rPr>
          <w:rFonts w:ascii="Times New Roman"/>
          <w:b w:val="false"/>
          <w:i w:val="false"/>
          <w:color w:val="000000"/>
          <w:sz w:val="28"/>
        </w:rPr>
        <w:t>
      Прошу считать действительными следующие реквизиты:</w:t>
      </w:r>
    </w:p>
    <w:bookmarkEnd w:id="176"/>
    <w:p>
      <w:pPr>
        <w:spacing w:after="0"/>
        <w:ind w:left="0"/>
        <w:jc w:val="both"/>
      </w:pPr>
      <w:bookmarkStart w:name="z191" w:id="177"/>
      <w:r>
        <w:rPr>
          <w:rFonts w:ascii="Times New Roman"/>
          <w:b w:val="false"/>
          <w:i w:val="false"/>
          <w:color w:val="000000"/>
          <w:sz w:val="28"/>
        </w:rPr>
        <w:t>
      Социальный индивидуальный код (за период до 1 января 2013) года ______</w:t>
      </w:r>
    </w:p>
    <w:bookmarkEnd w:id="177"/>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192" w:id="178"/>
      <w:r>
        <w:rPr>
          <w:rFonts w:ascii="Times New Roman"/>
          <w:b w:val="false"/>
          <w:i w:val="false"/>
          <w:color w:val="000000"/>
          <w:sz w:val="28"/>
        </w:rPr>
        <w:t>
      ИИН (за период после 1 января 2013) года</w:t>
      </w:r>
    </w:p>
    <w:bookmarkEnd w:id="178"/>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93" w:id="179"/>
      <w:r>
        <w:rPr>
          <w:rFonts w:ascii="Times New Roman"/>
          <w:b w:val="false"/>
          <w:i w:val="false"/>
          <w:color w:val="000000"/>
          <w:sz w:val="28"/>
        </w:rPr>
        <w:t>
      Ф.И.О. (при его наличии) __________________________________________</w:t>
      </w:r>
    </w:p>
    <w:bookmarkEnd w:id="179"/>
    <w:p>
      <w:pPr>
        <w:spacing w:after="0"/>
        <w:ind w:left="0"/>
        <w:jc w:val="both"/>
      </w:pPr>
      <w:r>
        <w:rPr>
          <w:rFonts w:ascii="Times New Roman"/>
          <w:b w:val="false"/>
          <w:i w:val="false"/>
          <w:color w:val="000000"/>
          <w:sz w:val="28"/>
        </w:rPr>
        <w:t>_______________________________________________________________________</w:t>
      </w:r>
    </w:p>
    <w:bookmarkStart w:name="z194" w:id="180"/>
    <w:p>
      <w:pPr>
        <w:spacing w:after="0"/>
        <w:ind w:left="0"/>
        <w:jc w:val="both"/>
      </w:pPr>
      <w:r>
        <w:rPr>
          <w:rFonts w:ascii="Times New Roman"/>
          <w:b w:val="false"/>
          <w:i w:val="false"/>
          <w:color w:val="000000"/>
          <w:sz w:val="28"/>
        </w:rPr>
        <w:t>
      Дата рождения ___________________________________________________</w:t>
      </w:r>
    </w:p>
    <w:bookmarkEnd w:id="180"/>
    <w:p>
      <w:pPr>
        <w:spacing w:after="0"/>
        <w:ind w:left="0"/>
        <w:jc w:val="both"/>
      </w:pPr>
      <w:bookmarkStart w:name="z195" w:id="181"/>
      <w:r>
        <w:rPr>
          <w:rFonts w:ascii="Times New Roman"/>
          <w:b w:val="false"/>
          <w:i w:val="false"/>
          <w:color w:val="000000"/>
          <w:sz w:val="28"/>
        </w:rPr>
        <w:t>
      Даю согласие на сбор и обработку моих персональных данных, необходимых для</w:t>
      </w:r>
    </w:p>
    <w:bookmarkEnd w:id="181"/>
    <w:p>
      <w:pPr>
        <w:spacing w:after="0"/>
        <w:ind w:left="0"/>
        <w:jc w:val="both"/>
      </w:pPr>
      <w:r>
        <w:rPr>
          <w:rFonts w:ascii="Times New Roman"/>
          <w:b w:val="false"/>
          <w:i w:val="false"/>
          <w:color w:val="000000"/>
          <w:sz w:val="28"/>
        </w:rPr>
        <w:t>внесения изменений в реквизиты договора о пенсионном обеспечении за счет обязательных</w:t>
      </w:r>
    </w:p>
    <w:p>
      <w:pPr>
        <w:spacing w:after="0"/>
        <w:ind w:left="0"/>
        <w:jc w:val="both"/>
      </w:pPr>
      <w:r>
        <w:rPr>
          <w:rFonts w:ascii="Times New Roman"/>
          <w:b w:val="false"/>
          <w:i w:val="false"/>
          <w:color w:val="000000"/>
          <w:sz w:val="28"/>
        </w:rPr>
        <w:t>пенсионных взносов, обязательных профессиональных пенсионных взносов</w:t>
      </w:r>
    </w:p>
    <w:p>
      <w:pPr>
        <w:spacing w:after="0"/>
        <w:ind w:left="0"/>
        <w:jc w:val="both"/>
      </w:pPr>
      <w:bookmarkStart w:name="z196" w:id="182"/>
      <w:r>
        <w:rPr>
          <w:rFonts w:ascii="Times New Roman"/>
          <w:b w:val="false"/>
          <w:i w:val="false"/>
          <w:color w:val="000000"/>
          <w:sz w:val="28"/>
        </w:rPr>
        <w:t>
      ________________ __________</w:t>
      </w:r>
    </w:p>
    <w:bookmarkEnd w:id="182"/>
    <w:p>
      <w:pPr>
        <w:spacing w:after="0"/>
        <w:ind w:left="0"/>
        <w:jc w:val="both"/>
      </w:pPr>
      <w:r>
        <w:rPr>
          <w:rFonts w:ascii="Times New Roman"/>
          <w:b w:val="false"/>
          <w:i w:val="false"/>
          <w:color w:val="000000"/>
          <w:sz w:val="28"/>
        </w:rPr>
        <w:t xml:space="preserve">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срокам</w:t>
            </w:r>
            <w:r>
              <w:br/>
            </w:r>
            <w:r>
              <w:rPr>
                <w:rFonts w:ascii="Times New Roman"/>
                <w:b w:val="false"/>
                <w:i w:val="false"/>
                <w:color w:val="000000"/>
                <w:sz w:val="20"/>
              </w:rPr>
              <w:t>исчисления, удержания</w:t>
            </w:r>
            <w:r>
              <w:br/>
            </w:r>
            <w:r>
              <w:rPr>
                <w:rFonts w:ascii="Times New Roman"/>
                <w:b w:val="false"/>
                <w:i w:val="false"/>
                <w:color w:val="000000"/>
                <w:sz w:val="20"/>
              </w:rPr>
              <w:t>(начисления) и перечисления</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в единый</w:t>
            </w:r>
            <w:r>
              <w:br/>
            </w:r>
            <w:r>
              <w:rPr>
                <w:rFonts w:ascii="Times New Roman"/>
                <w:b w:val="false"/>
                <w:i w:val="false"/>
                <w:color w:val="000000"/>
                <w:sz w:val="20"/>
              </w:rPr>
              <w:t>накопительный пенсионный</w:t>
            </w:r>
            <w:r>
              <w:br/>
            </w:r>
            <w:r>
              <w:rPr>
                <w:rFonts w:ascii="Times New Roman"/>
                <w:b w:val="false"/>
                <w:i w:val="false"/>
                <w:color w:val="000000"/>
                <w:sz w:val="20"/>
              </w:rPr>
              <w:t>фонд и взысканиям по ним</w:t>
            </w:r>
          </w:p>
        </w:tc>
      </w:tr>
    </w:tbl>
    <w:bookmarkStart w:name="z198" w:id="183"/>
    <w:p>
      <w:pPr>
        <w:spacing w:after="0"/>
        <w:ind w:left="0"/>
        <w:jc w:val="left"/>
      </w:pPr>
      <w:r>
        <w:rPr>
          <w:rFonts w:ascii="Times New Roman"/>
          <w:b/>
          <w:i w:val="false"/>
          <w:color w:val="000000"/>
        </w:rPr>
        <w:t xml:space="preserve"> Заявление агента на возврат ошибочно перечисленных сумм обязательных пенсионных взносов, обязательных профессиональных пенсионных взносов и (или) пени</w:t>
      </w:r>
    </w:p>
    <w:bookmarkEnd w:id="183"/>
    <w:p>
      <w:pPr>
        <w:spacing w:after="0"/>
        <w:ind w:left="0"/>
        <w:jc w:val="both"/>
      </w:pPr>
      <w:bookmarkStart w:name="z199" w:id="184"/>
      <w:r>
        <w:rPr>
          <w:rFonts w:ascii="Times New Roman"/>
          <w:b w:val="false"/>
          <w:i w:val="false"/>
          <w:color w:val="000000"/>
          <w:sz w:val="28"/>
        </w:rPr>
        <w:t>
      ___________________________________________________________________</w:t>
      </w:r>
    </w:p>
    <w:bookmarkEnd w:id="184"/>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"Правительство для граждан"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Реквизиты плательщика (агента) обязательных пенсионных взносов, обязательных</w:t>
      </w:r>
    </w:p>
    <w:p>
      <w:pPr>
        <w:spacing w:after="0"/>
        <w:ind w:left="0"/>
        <w:jc w:val="both"/>
      </w:pPr>
      <w:r>
        <w:rPr>
          <w:rFonts w:ascii="Times New Roman"/>
          <w:b w:val="false"/>
          <w:i w:val="false"/>
          <w:color w:val="000000"/>
          <w:sz w:val="28"/>
        </w:rPr>
        <w:t>профессиональных пенсионных взносов и (или) пени:</w:t>
      </w:r>
    </w:p>
    <w:p>
      <w:pPr>
        <w:spacing w:after="0"/>
        <w:ind w:left="0"/>
        <w:jc w:val="both"/>
      </w:pPr>
      <w:r>
        <w:rPr>
          <w:rFonts w:ascii="Times New Roman"/>
          <w:b w:val="false"/>
          <w:i w:val="false"/>
          <w:color w:val="000000"/>
          <w:sz w:val="28"/>
        </w:rPr>
        <w:t>Наименование ______________________________________________________</w:t>
      </w:r>
    </w:p>
    <w:p>
      <w:pPr>
        <w:spacing w:after="0"/>
        <w:ind w:left="0"/>
        <w:jc w:val="both"/>
      </w:pPr>
      <w:r>
        <w:rPr>
          <w:rFonts w:ascii="Times New Roman"/>
          <w:b w:val="false"/>
          <w:i w:val="false"/>
          <w:color w:val="000000"/>
          <w:sz w:val="28"/>
        </w:rPr>
        <w:t>БИН (по платежам после 01.01.2013 г.) __________________________________</w:t>
      </w:r>
    </w:p>
    <w:p>
      <w:pPr>
        <w:spacing w:after="0"/>
        <w:ind w:left="0"/>
        <w:jc w:val="both"/>
      </w:pPr>
      <w:r>
        <w:rPr>
          <w:rFonts w:ascii="Times New Roman"/>
          <w:b w:val="false"/>
          <w:i w:val="false"/>
          <w:color w:val="000000"/>
          <w:sz w:val="28"/>
        </w:rPr>
        <w:t>Регистрационный номер налогоплательщика (по платежам до 01.01.2013 г.)</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БИК _______________________________________________________________</w:t>
      </w:r>
    </w:p>
    <w:p>
      <w:pPr>
        <w:spacing w:after="0"/>
        <w:ind w:left="0"/>
        <w:jc w:val="both"/>
      </w:pPr>
      <w:r>
        <w:rPr>
          <w:rFonts w:ascii="Times New Roman"/>
          <w:b w:val="false"/>
          <w:i w:val="false"/>
          <w:color w:val="000000"/>
          <w:sz w:val="28"/>
        </w:rPr>
        <w:t>ИИК _______________________________________________________________</w:t>
      </w:r>
    </w:p>
    <w:p>
      <w:pPr>
        <w:spacing w:after="0"/>
        <w:ind w:left="0"/>
        <w:jc w:val="both"/>
      </w:pPr>
      <w:r>
        <w:rPr>
          <w:rFonts w:ascii="Times New Roman"/>
          <w:b w:val="false"/>
          <w:i w:val="false"/>
          <w:color w:val="000000"/>
          <w:sz w:val="28"/>
        </w:rPr>
        <w:t>2. Реквизиты платежного поручения, в котором были допущены ошибки,</w:t>
      </w:r>
    </w:p>
    <w:p>
      <w:pPr>
        <w:spacing w:after="0"/>
        <w:ind w:left="0"/>
        <w:jc w:val="both"/>
      </w:pPr>
      <w:r>
        <w:rPr>
          <w:rFonts w:ascii="Times New Roman"/>
          <w:b w:val="false"/>
          <w:i w:val="false"/>
          <w:color w:val="000000"/>
          <w:sz w:val="28"/>
        </w:rPr>
        <w:t>№ ________ дата "___" ____________ 20__ год</w:t>
      </w:r>
    </w:p>
    <w:p>
      <w:pPr>
        <w:spacing w:after="0"/>
        <w:ind w:left="0"/>
        <w:jc w:val="both"/>
      </w:pPr>
      <w:r>
        <w:rPr>
          <w:rFonts w:ascii="Times New Roman"/>
          <w:b w:val="false"/>
          <w:i w:val="false"/>
          <w:color w:val="000000"/>
          <w:sz w:val="28"/>
        </w:rPr>
        <w:t>Общая сумма платежного поручения ___________________________________</w:t>
      </w:r>
    </w:p>
    <w:p>
      <w:pPr>
        <w:spacing w:after="0"/>
        <w:ind w:left="0"/>
        <w:jc w:val="both"/>
      </w:pPr>
      <w:r>
        <w:rPr>
          <w:rFonts w:ascii="Times New Roman"/>
          <w:b w:val="false"/>
          <w:i w:val="false"/>
          <w:color w:val="000000"/>
          <w:sz w:val="28"/>
        </w:rPr>
        <w:t>3. Реквизиты вкладчика обязательных пенсионных взносов, лиц, за которых перечислены</w:t>
      </w:r>
    </w:p>
    <w:p>
      <w:pPr>
        <w:spacing w:after="0"/>
        <w:ind w:left="0"/>
        <w:jc w:val="both"/>
      </w:pPr>
      <w:r>
        <w:rPr>
          <w:rFonts w:ascii="Times New Roman"/>
          <w:b w:val="false"/>
          <w:i w:val="false"/>
          <w:color w:val="000000"/>
          <w:sz w:val="28"/>
        </w:rPr>
        <w:t>обязательные профессиональные пенсионные взносы,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дата рождения)</w:t>
      </w:r>
    </w:p>
    <w:p>
      <w:pPr>
        <w:spacing w:after="0"/>
        <w:ind w:left="0"/>
        <w:jc w:val="both"/>
      </w:pPr>
      <w:r>
        <w:rPr>
          <w:rFonts w:ascii="Times New Roman"/>
          <w:b w:val="false"/>
          <w:i w:val="false"/>
          <w:color w:val="000000"/>
          <w:sz w:val="28"/>
        </w:rPr>
        <w:t>ИИН вкладчика ______________________________________________________</w:t>
      </w:r>
    </w:p>
    <w:p>
      <w:pPr>
        <w:spacing w:after="0"/>
        <w:ind w:left="0"/>
        <w:jc w:val="both"/>
      </w:pPr>
      <w:r>
        <w:rPr>
          <w:rFonts w:ascii="Times New Roman"/>
          <w:b w:val="false"/>
          <w:i w:val="false"/>
          <w:color w:val="000000"/>
          <w:sz w:val="28"/>
        </w:rPr>
        <w:t>Сумма взноса вкладчика обязательных пенсионных взносов, лиц, за которых перечислены</w:t>
      </w:r>
    </w:p>
    <w:p>
      <w:pPr>
        <w:spacing w:after="0"/>
        <w:ind w:left="0"/>
        <w:jc w:val="both"/>
      </w:pPr>
      <w:r>
        <w:rPr>
          <w:rFonts w:ascii="Times New Roman"/>
          <w:b w:val="false"/>
          <w:i w:val="false"/>
          <w:color w:val="000000"/>
          <w:sz w:val="28"/>
        </w:rPr>
        <w:t>обязательные профессиональные пенсионные взносы.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Сумма, подлежащая возврату, _________________________________________</w:t>
      </w:r>
    </w:p>
    <w:p>
      <w:pPr>
        <w:spacing w:after="0"/>
        <w:ind w:left="0"/>
        <w:jc w:val="both"/>
      </w:pPr>
      <w:r>
        <w:rPr>
          <w:rFonts w:ascii="Times New Roman"/>
          <w:b w:val="false"/>
          <w:i w:val="false"/>
          <w:color w:val="000000"/>
          <w:sz w:val="28"/>
        </w:rPr>
        <w:t>4. Корректировка последующими платежами невозможна ввиду того, что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 по которой требуется возврат, к примеру, сотрудник уволен,</w:t>
      </w:r>
    </w:p>
    <w:p>
      <w:pPr>
        <w:spacing w:after="0"/>
        <w:ind w:left="0"/>
        <w:jc w:val="both"/>
      </w:pPr>
      <w:r>
        <w:rPr>
          <w:rFonts w:ascii="Times New Roman"/>
          <w:b w:val="false"/>
          <w:i w:val="false"/>
          <w:color w:val="000000"/>
          <w:sz w:val="28"/>
        </w:rPr>
        <w:t>неверно указаны коды назначения платежей, период, банковские реквизиты агента,</w:t>
      </w:r>
    </w:p>
    <w:p>
      <w:pPr>
        <w:spacing w:after="0"/>
        <w:ind w:left="0"/>
        <w:jc w:val="both"/>
      </w:pPr>
      <w:r>
        <w:rPr>
          <w:rFonts w:ascii="Times New Roman"/>
          <w:b w:val="false"/>
          <w:i w:val="false"/>
          <w:color w:val="000000"/>
          <w:sz w:val="28"/>
        </w:rPr>
        <w:t>реквизиты вкладчика обязательных пенсионных взносов, лиц, за которых перечислены</w:t>
      </w:r>
    </w:p>
    <w:p>
      <w:pPr>
        <w:spacing w:after="0"/>
        <w:ind w:left="0"/>
        <w:jc w:val="both"/>
      </w:pPr>
      <w:r>
        <w:rPr>
          <w:rFonts w:ascii="Times New Roman"/>
          <w:b w:val="false"/>
          <w:i w:val="false"/>
          <w:color w:val="000000"/>
          <w:sz w:val="28"/>
        </w:rPr>
        <w:t>обязательные профессиональные пенсионные взносы, нерезидент и т.д.)</w:t>
      </w:r>
    </w:p>
    <w:p>
      <w:pPr>
        <w:spacing w:after="0"/>
        <w:ind w:left="0"/>
        <w:jc w:val="both"/>
      </w:pPr>
      <w:r>
        <w:rPr>
          <w:rFonts w:ascii="Times New Roman"/>
          <w:b w:val="false"/>
          <w:i w:val="false"/>
          <w:color w:val="000000"/>
          <w:sz w:val="28"/>
        </w:rPr>
        <w:t>Возврат просим произвести по следующим реквизитам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(указываются полные данные предприятия, все банковские реквизиты)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             ___________________________</w:t>
      </w:r>
    </w:p>
    <w:p>
      <w:pPr>
        <w:spacing w:after="0"/>
        <w:ind w:left="0"/>
        <w:jc w:val="both"/>
      </w:pPr>
      <w:bookmarkStart w:name="z200" w:id="185"/>
      <w:r>
        <w:rPr>
          <w:rFonts w:ascii="Times New Roman"/>
          <w:b w:val="false"/>
          <w:i w:val="false"/>
          <w:color w:val="000000"/>
          <w:sz w:val="28"/>
        </w:rPr>
        <w:t>
      (подпись руководителя)             (подпись главного бухгалтера)</w:t>
      </w:r>
    </w:p>
    <w:bookmarkEnd w:id="185"/>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срокам</w:t>
            </w:r>
            <w:r>
              <w:br/>
            </w:r>
            <w:r>
              <w:rPr>
                <w:rFonts w:ascii="Times New Roman"/>
                <w:b w:val="false"/>
                <w:i w:val="false"/>
                <w:color w:val="000000"/>
                <w:sz w:val="20"/>
              </w:rPr>
              <w:t>исчисления, удержания</w:t>
            </w:r>
            <w:r>
              <w:br/>
            </w:r>
            <w:r>
              <w:rPr>
                <w:rFonts w:ascii="Times New Roman"/>
                <w:b w:val="false"/>
                <w:i w:val="false"/>
                <w:color w:val="000000"/>
                <w:sz w:val="20"/>
              </w:rPr>
              <w:t>(начисления) и перечисления</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в единый</w:t>
            </w:r>
            <w:r>
              <w:br/>
            </w:r>
            <w:r>
              <w:rPr>
                <w:rFonts w:ascii="Times New Roman"/>
                <w:b w:val="false"/>
                <w:i w:val="false"/>
                <w:color w:val="000000"/>
                <w:sz w:val="20"/>
              </w:rPr>
              <w:t>накопительный пенсионный</w:t>
            </w:r>
            <w:r>
              <w:br/>
            </w:r>
            <w:r>
              <w:rPr>
                <w:rFonts w:ascii="Times New Roman"/>
                <w:b w:val="false"/>
                <w:i w:val="false"/>
                <w:color w:val="000000"/>
                <w:sz w:val="20"/>
              </w:rPr>
              <w:t>фонд и взысканиям по ним</w:t>
            </w:r>
          </w:p>
        </w:tc>
      </w:tr>
    </w:tbl>
    <w:bookmarkStart w:name="z202" w:id="186"/>
    <w:p>
      <w:pPr>
        <w:spacing w:after="0"/>
        <w:ind w:left="0"/>
        <w:jc w:val="left"/>
      </w:pPr>
      <w:r>
        <w:rPr>
          <w:rFonts w:ascii="Times New Roman"/>
          <w:b/>
          <w:i w:val="false"/>
          <w:color w:val="000000"/>
        </w:rPr>
        <w:t xml:space="preserve"> Заявление вкладчика обязательных пенсионных взносов, лиц, за которых перечислены обязательные профессиональные пенсионные взносы, о согласии списания с его индивидуального пенсионного счета ошибочно зачисленных сумм</w:t>
      </w:r>
    </w:p>
    <w:bookmarkEnd w:id="186"/>
    <w:p>
      <w:pPr>
        <w:spacing w:after="0"/>
        <w:ind w:left="0"/>
        <w:jc w:val="both"/>
      </w:pPr>
      <w:bookmarkStart w:name="z203" w:id="187"/>
      <w:r>
        <w:rPr>
          <w:rFonts w:ascii="Times New Roman"/>
          <w:b w:val="false"/>
          <w:i w:val="false"/>
          <w:color w:val="000000"/>
          <w:sz w:val="28"/>
        </w:rPr>
        <w:t>
      Я, ____________________________________________________________</w:t>
      </w:r>
    </w:p>
    <w:bookmarkEnd w:id="187"/>
    <w:p>
      <w:pPr>
        <w:spacing w:after="0"/>
        <w:ind w:left="0"/>
        <w:jc w:val="both"/>
      </w:pPr>
      <w:r>
        <w:rPr>
          <w:rFonts w:ascii="Times New Roman"/>
          <w:b w:val="false"/>
          <w:i w:val="false"/>
          <w:color w:val="000000"/>
          <w:sz w:val="28"/>
        </w:rPr>
        <w:t xml:space="preserve">                         (Ф.И.О. (при его наличии), дата рождения)</w:t>
      </w:r>
    </w:p>
    <w:bookmarkStart w:name="z204" w:id="188"/>
    <w:p>
      <w:pPr>
        <w:spacing w:after="0"/>
        <w:ind w:left="0"/>
        <w:jc w:val="both"/>
      </w:pPr>
      <w:r>
        <w:rPr>
          <w:rFonts w:ascii="Times New Roman"/>
          <w:b w:val="false"/>
          <w:i w:val="false"/>
          <w:color w:val="000000"/>
          <w:sz w:val="28"/>
        </w:rPr>
        <w:t>
      ИИН __________________________________________________________</w:t>
      </w:r>
    </w:p>
    <w:bookmarkEnd w:id="188"/>
    <w:p>
      <w:pPr>
        <w:spacing w:after="0"/>
        <w:ind w:left="0"/>
        <w:jc w:val="both"/>
      </w:pPr>
      <w:bookmarkStart w:name="z205" w:id="189"/>
      <w:r>
        <w:rPr>
          <w:rFonts w:ascii="Times New Roman"/>
          <w:b w:val="false"/>
          <w:i w:val="false"/>
          <w:color w:val="000000"/>
          <w:sz w:val="28"/>
        </w:rPr>
        <w:t>
      Настоящим даю согласие на возврат ошибочно перечисленных на мой</w:t>
      </w:r>
    </w:p>
    <w:bookmarkEnd w:id="189"/>
    <w:p>
      <w:pPr>
        <w:spacing w:after="0"/>
        <w:ind w:left="0"/>
        <w:jc w:val="both"/>
      </w:pPr>
      <w:r>
        <w:rPr>
          <w:rFonts w:ascii="Times New Roman"/>
          <w:b w:val="false"/>
          <w:i w:val="false"/>
          <w:color w:val="000000"/>
          <w:sz w:val="28"/>
        </w:rPr>
        <w:t>индивидуальный пенсионный счет обязательных пенсионных взносов/ обязательных</w:t>
      </w:r>
    </w:p>
    <w:p>
      <w:pPr>
        <w:spacing w:after="0"/>
        <w:ind w:left="0"/>
        <w:jc w:val="both"/>
      </w:pPr>
      <w:r>
        <w:rPr>
          <w:rFonts w:ascii="Times New Roman"/>
          <w:b w:val="false"/>
          <w:i w:val="false"/>
          <w:color w:val="000000"/>
          <w:sz w:val="28"/>
        </w:rPr>
        <w:t>профессиональных пенсионных взносов и (или) пени в сумме (ах)</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(В случае необходимости возврата ошибочно зачисленных сумм обязательных пенсионных</w:t>
      </w:r>
    </w:p>
    <w:p>
      <w:pPr>
        <w:spacing w:after="0"/>
        <w:ind w:left="0"/>
        <w:jc w:val="both"/>
      </w:pPr>
      <w:r>
        <w:rPr>
          <w:rFonts w:ascii="Times New Roman"/>
          <w:b w:val="false"/>
          <w:i w:val="false"/>
          <w:color w:val="000000"/>
          <w:sz w:val="28"/>
        </w:rPr>
        <w:t>взносов, обязательных профессиональных пенсионных взносов и (или) пени по нескольким</w:t>
      </w:r>
    </w:p>
    <w:p>
      <w:pPr>
        <w:spacing w:after="0"/>
        <w:ind w:left="0"/>
        <w:jc w:val="both"/>
      </w:pPr>
      <w:r>
        <w:rPr>
          <w:rFonts w:ascii="Times New Roman"/>
          <w:b w:val="false"/>
          <w:i w:val="false"/>
          <w:color w:val="000000"/>
          <w:sz w:val="28"/>
        </w:rPr>
        <w:t>платежным поручениям, суммы, подлежащие возврату, указываются отдельно на каждое</w:t>
      </w:r>
    </w:p>
    <w:p>
      <w:pPr>
        <w:spacing w:after="0"/>
        <w:ind w:left="0"/>
        <w:jc w:val="both"/>
      </w:pPr>
      <w:r>
        <w:rPr>
          <w:rFonts w:ascii="Times New Roman"/>
          <w:b w:val="false"/>
          <w:i w:val="false"/>
          <w:color w:val="000000"/>
          <w:sz w:val="28"/>
        </w:rPr>
        <w:t>платежное поручение)</w:t>
      </w:r>
    </w:p>
    <w:p>
      <w:pPr>
        <w:spacing w:after="0"/>
        <w:ind w:left="0"/>
        <w:jc w:val="both"/>
      </w:pPr>
      <w:bookmarkStart w:name="z206" w:id="190"/>
      <w:r>
        <w:rPr>
          <w:rFonts w:ascii="Times New Roman"/>
          <w:b w:val="false"/>
          <w:i w:val="false"/>
          <w:color w:val="000000"/>
          <w:sz w:val="28"/>
        </w:rPr>
        <w:t>
      Даю согласие на сбор и обработку моих персональных данных, необходимых для</w:t>
      </w:r>
    </w:p>
    <w:bookmarkEnd w:id="190"/>
    <w:p>
      <w:pPr>
        <w:spacing w:after="0"/>
        <w:ind w:left="0"/>
        <w:jc w:val="both"/>
      </w:pPr>
      <w:r>
        <w:rPr>
          <w:rFonts w:ascii="Times New Roman"/>
          <w:b w:val="false"/>
          <w:i w:val="false"/>
          <w:color w:val="000000"/>
          <w:sz w:val="28"/>
        </w:rPr>
        <w:t>внесения изменений в реквизиты договора о пенсионном обеспечении за счет обязательных</w:t>
      </w:r>
    </w:p>
    <w:p>
      <w:pPr>
        <w:spacing w:after="0"/>
        <w:ind w:left="0"/>
        <w:jc w:val="both"/>
      </w:pPr>
      <w:r>
        <w:rPr>
          <w:rFonts w:ascii="Times New Roman"/>
          <w:b w:val="false"/>
          <w:i w:val="false"/>
          <w:color w:val="000000"/>
          <w:sz w:val="28"/>
        </w:rPr>
        <w:t>пенсионных взносов, обязательных профессиональных пенсионных взносов</w:t>
      </w:r>
    </w:p>
    <w:p>
      <w:pPr>
        <w:spacing w:after="0"/>
        <w:ind w:left="0"/>
        <w:jc w:val="both"/>
      </w:pPr>
      <w:bookmarkStart w:name="z207" w:id="191"/>
      <w:r>
        <w:rPr>
          <w:rFonts w:ascii="Times New Roman"/>
          <w:b w:val="false"/>
          <w:i w:val="false"/>
          <w:color w:val="000000"/>
          <w:sz w:val="28"/>
        </w:rPr>
        <w:t>
      _______________ ________________</w:t>
      </w:r>
    </w:p>
    <w:bookmarkEnd w:id="191"/>
    <w:p>
      <w:pPr>
        <w:spacing w:after="0"/>
        <w:ind w:left="0"/>
        <w:jc w:val="both"/>
      </w:pPr>
      <w:r>
        <w:rPr>
          <w:rFonts w:ascii="Times New Roman"/>
          <w:b w:val="false"/>
          <w:i w:val="false"/>
          <w:color w:val="000000"/>
          <w:sz w:val="28"/>
        </w:rPr>
        <w:t xml:space="preserve">             (подпись)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