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bdcf" w14:textId="7e8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2022 года № 786.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акцизов на бензин (за исключением авиационного), дизельное топливо, газохол, бензанол, нефрас, смесь легких углеводородов и экологическое топливо";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463 Кодекса Республики Казахстан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ставки акцизов на бензин (за исключением авиационного), дизельное топливо, газохол, бензанол, нефрас, смесь легких углеводородов и экологическое топливо.";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авиационного), дизельное топливо, газохол, бензанол, нефрас, смесь легких углеводов и экологическое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786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топливо, газохол, бензанол, нефрас, смесь легких углеводородов и экологическое топливо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0- 2710 12590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19 421 0 - 2710 19 425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углеводородов и топливо экологическое (код ТН ВЭД ЕАЭС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углеводородов и экологического топлива собственного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углеводородов и экологического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углеводородов и топлива экологического,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углеводородов и топлива экологического,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статьей 471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2032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реализованного бензина (за исключением авиационного), в литрах;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0955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газохола, бензанола, нефраса, смеси легких углеводородов, экологического топлива в розничной торговле в целях налогообложения единицей измерения объема является тонна.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номенклатура товара определяется кодом ТН ВЭД ЕАЭС и (или) наименованием товара.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