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0d44" w14:textId="5d50d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29 октября 2014 года № 1145 "Об утверждении Правил добровольной возмездной сдачи огнестрельного бесствольного,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2014 года № 1145 «Об утверждении Правил добровольной возмездной сдачи огнестрельного бесствольного,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оружия» (САПП Республики Казахстан, 2014 г., № 66, ст. 612)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добровольной возмездной сдачи правоохранительным органам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23 апреля 2014 года «О внесении изменений и дополнений в некоторые законодательные акты Республики Казахстан по вопросам деятельности органов внутренних дел» и определяют порядок добровольной возмездной сдачи огнестрельного бесствольного и газового оружия с возможностью стрельбы патронами травматического действия физическими лицами, имеющими соответствующее разрешение органов внутренних дел на хранение и ношение оружия, а также передачи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 в правоохранительные органы»;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Порядок передачи в правоохранительные органы технически исправного и пригодного для дальнейшей эксплуатации добровольно возмездно сданного огнестрельного бесствольного и газового оружия с возможностью стрельбы патронами травматического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целях передачи добровольно возмездно сданного оружия 1-й и 2-й категорий, отнесенного к технически исправному и пригодному для дальнейшей эксплуатации, руководитель правоохранительного органа направляет на имя Министра внутренних дел письменное ходатайство с указанием сводной потребности в огнестрельном бесствольном и газовом оружии с возможностью стрельбы патронами травматического действия, рассчитанной на основании натуральных норм положенности и заявляемых калибров.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Рассмотрение ходатайства руководителя правоохранительного органа осуществляется в месячный срок, по результатам которого издается приказ Министра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приказа Министра внутренних дел оружие передается в правоохранительные органы, обратившиеся с ходатайством, для последующей постановки на их баланс без принятия на баланс МВД.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Передача оружия осуществляется по акту приема-передачи с указанием его наименования, калибра, номера, года выпуска, а также категории и стоимости, определенных в заключении комиссии, предусмотренном пунктом 19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подписывается уполномоченными должностными лицами передающей и принимающей сторон и утверждается руководителями соответствующих правоохранительных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Передача оружия департаментам внутренних дел городов Астаны, Алматы и областей, на транспорте, организациям образования МВД, территориальным управлениям специализированной службы охраны, другим организациям, подведомственным МВД, осуществляется в порядке, предусмотренном пунктами 26, 27, 28 и 29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Невостребованное правоохранительными органами оружие подлежит уничтожению в порядке и сроки, установленные уполномоченным органом.».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