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f54b" w14:textId="848f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Соединенными Штатами Америки о взаимной правовой помощи по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25 апреля 2015 года № 304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Соединенными Штатами Америки о взаимной правовой помощи по уголовным делам».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 РЕСПУБЛИКИ КАЗАХСТАН</w:t>
      </w:r>
    </w:p>
    <w:p>
      <w:pPr>
        <w:spacing w:after="0"/>
        <w:ind w:left="0"/>
        <w:jc w:val="left"/>
      </w:pPr>
      <w:r>
        <w:rPr>
          <w:rFonts w:ascii="Times New Roman"/>
          <w:b/>
          <w:i w:val="false"/>
          <w:color w:val="000000"/>
        </w:rPr>
        <w:t xml:space="preserve"> О ратификации Договора</w:t>
      </w:r>
      <w:r>
        <w:br/>
      </w:r>
      <w:r>
        <w:rPr>
          <w:rFonts w:ascii="Times New Roman"/>
          <w:b/>
          <w:i w:val="false"/>
          <w:color w:val="000000"/>
        </w:rPr>
        <w:t>
между Республикой Казахстан и Соединенными Штатами Америки</w:t>
      </w:r>
      <w:r>
        <w:br/>
      </w:r>
      <w:r>
        <w:rPr>
          <w:rFonts w:ascii="Times New Roman"/>
          <w:b/>
          <w:i w:val="false"/>
          <w:color w:val="000000"/>
        </w:rPr>
        <w:t>
о взаимной правовой помощи по уголовным делам</w:t>
      </w:r>
    </w:p>
    <w:p>
      <w:pPr>
        <w:spacing w:after="0"/>
        <w:ind w:left="0"/>
        <w:jc w:val="both"/>
      </w:pPr>
      <w:r>
        <w:rPr>
          <w:rFonts w:ascii="Times New Roman"/>
          <w:b w:val="false"/>
          <w:i w:val="false"/>
          <w:color w:val="000000"/>
          <w:sz w:val="28"/>
        </w:rPr>
        <w:t>      Ратифицировать Договор между Республикой Казахстан и Соединенными Штатами Америки о взаимной правовой помощи по уголовным делам, совершенный в городе Вашингтоне 20 февраля 2015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Соединенными Штатами Америки</w:t>
      </w:r>
      <w:r>
        <w:br/>
      </w:r>
      <w:r>
        <w:rPr>
          <w:rFonts w:ascii="Times New Roman"/>
          <w:b/>
          <w:i w:val="false"/>
          <w:color w:val="000000"/>
        </w:rPr>
        <w:t>
о взаимной правовой помощи по уголовным делам</w:t>
      </w:r>
    </w:p>
    <w:p>
      <w:pPr>
        <w:spacing w:after="0"/>
        <w:ind w:left="0"/>
        <w:jc w:val="both"/>
      </w:pPr>
      <w:r>
        <w:rPr>
          <w:rFonts w:ascii="Times New Roman"/>
          <w:b w:val="false"/>
          <w:i w:val="false"/>
          <w:color w:val="000000"/>
          <w:sz w:val="28"/>
        </w:rPr>
        <w:t>      Республика Казахстан и Соединенные Штаты Америки, далее именуемые «Стороны» или «Государства»,</w:t>
      </w:r>
      <w:r>
        <w:br/>
      </w:r>
      <w:r>
        <w:rPr>
          <w:rFonts w:ascii="Times New Roman"/>
          <w:b w:val="false"/>
          <w:i w:val="false"/>
          <w:color w:val="000000"/>
          <w:sz w:val="28"/>
        </w:rPr>
        <w:t>
      стремясь к повышению эффективности работы компетентных органов обеих Сторон в области расследования, уголовного преследования и предупреждения преступности путем сотрудничества и оказания взаимной правовой помощи по уголовным делам,</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 </w:t>
      </w:r>
      <w:r>
        <w:br/>
      </w:r>
      <w:r>
        <w:rPr>
          <w:rFonts w:ascii="Times New Roman"/>
          <w:b/>
          <w:i w:val="false"/>
          <w:color w:val="000000"/>
        </w:rPr>
        <w:t>
Сфера применения</w:t>
      </w:r>
    </w:p>
    <w:p>
      <w:pPr>
        <w:spacing w:after="0"/>
        <w:ind w:left="0"/>
        <w:jc w:val="both"/>
      </w:pPr>
      <w:r>
        <w:rPr>
          <w:rFonts w:ascii="Times New Roman"/>
          <w:b w:val="false"/>
          <w:i w:val="false"/>
          <w:color w:val="000000"/>
          <w:sz w:val="28"/>
        </w:rPr>
        <w:t>      1. В соответствии с положениями настоящего Договора Стороны оказывают друг другу взаимную помощь в связи с расследованиями, уголовным преследованием и предупреждением уголовных правонарушений, а также с разбирательством, относящимся к уголовным делам.</w:t>
      </w:r>
      <w:r>
        <w:br/>
      </w:r>
      <w:r>
        <w:rPr>
          <w:rFonts w:ascii="Times New Roman"/>
          <w:b w:val="false"/>
          <w:i w:val="false"/>
          <w:color w:val="000000"/>
          <w:sz w:val="28"/>
        </w:rPr>
        <w:t>
      2. Для целей настоящего Договора расследования и производство включают расследования и производства, связанные с преступлениями, нарушающими положения законодательства, в тех случаях, когда они могут быть направлены для уголовного преследования в Запрашивающем Государстве.</w:t>
      </w:r>
      <w:r>
        <w:br/>
      </w:r>
      <w:r>
        <w:rPr>
          <w:rFonts w:ascii="Times New Roman"/>
          <w:b w:val="false"/>
          <w:i w:val="false"/>
          <w:color w:val="000000"/>
          <w:sz w:val="28"/>
        </w:rPr>
        <w:t>
      3. Помощь включает в себя следующее:</w:t>
      </w:r>
      <w:r>
        <w:br/>
      </w:r>
      <w:r>
        <w:rPr>
          <w:rFonts w:ascii="Times New Roman"/>
          <w:b w:val="false"/>
          <w:i w:val="false"/>
          <w:color w:val="000000"/>
          <w:sz w:val="28"/>
        </w:rPr>
        <w:t>
      a) получение показаний или заявлений лиц;</w:t>
      </w:r>
      <w:r>
        <w:br/>
      </w:r>
      <w:r>
        <w:rPr>
          <w:rFonts w:ascii="Times New Roman"/>
          <w:b w:val="false"/>
          <w:i w:val="false"/>
          <w:color w:val="000000"/>
          <w:sz w:val="28"/>
        </w:rPr>
        <w:t>
      b) предоставление и засвидетельствование подлинности документов, материалов и вещественных доказательств;</w:t>
      </w:r>
      <w:r>
        <w:br/>
      </w:r>
      <w:r>
        <w:rPr>
          <w:rFonts w:ascii="Times New Roman"/>
          <w:b w:val="false"/>
          <w:i w:val="false"/>
          <w:color w:val="000000"/>
          <w:sz w:val="28"/>
        </w:rPr>
        <w:t>
      c) установление местонахождения или идентификацию лиц и предметов;</w:t>
      </w:r>
      <w:r>
        <w:br/>
      </w:r>
      <w:r>
        <w:rPr>
          <w:rFonts w:ascii="Times New Roman"/>
          <w:b w:val="false"/>
          <w:i w:val="false"/>
          <w:color w:val="000000"/>
          <w:sz w:val="28"/>
        </w:rPr>
        <w:t>
      d) вручение документов;</w:t>
      </w:r>
      <w:r>
        <w:br/>
      </w:r>
      <w:r>
        <w:rPr>
          <w:rFonts w:ascii="Times New Roman"/>
          <w:b w:val="false"/>
          <w:i w:val="false"/>
          <w:color w:val="000000"/>
          <w:sz w:val="28"/>
        </w:rPr>
        <w:t>
      e) передачу лиц, содержащихся под стражей, для дачи показаний или для другой помощи в соответствии с настоящим Договором;</w:t>
      </w:r>
      <w:r>
        <w:br/>
      </w:r>
      <w:r>
        <w:rPr>
          <w:rFonts w:ascii="Times New Roman"/>
          <w:b w:val="false"/>
          <w:i w:val="false"/>
          <w:color w:val="000000"/>
          <w:sz w:val="28"/>
        </w:rPr>
        <w:t>
      f) проведение обысков и изъятий;</w:t>
      </w:r>
      <w:r>
        <w:br/>
      </w:r>
      <w:r>
        <w:rPr>
          <w:rFonts w:ascii="Times New Roman"/>
          <w:b w:val="false"/>
          <w:i w:val="false"/>
          <w:color w:val="000000"/>
          <w:sz w:val="28"/>
        </w:rPr>
        <w:t>
      g) выявление, отслеживание, замораживание, арест и конфискацию активов и оказание помощи в соответствующих производствах; и</w:t>
      </w:r>
      <w:r>
        <w:br/>
      </w:r>
      <w:r>
        <w:rPr>
          <w:rFonts w:ascii="Times New Roman"/>
          <w:b w:val="false"/>
          <w:i w:val="false"/>
          <w:color w:val="000000"/>
          <w:sz w:val="28"/>
        </w:rPr>
        <w:t>
      h) любой иной вид помощи, не запрещенный законодательством Запрашиваемого Государства.</w:t>
      </w:r>
      <w:r>
        <w:br/>
      </w:r>
      <w:r>
        <w:rPr>
          <w:rFonts w:ascii="Times New Roman"/>
          <w:b w:val="false"/>
          <w:i w:val="false"/>
          <w:color w:val="000000"/>
          <w:sz w:val="28"/>
        </w:rPr>
        <w:t>
      4. За исключением случаев, когда это необходимо по законодательству Запрашиваемого Государства, помощь оказывается независимо от того, образует ли деяние, являющееся предметом расследования, уголовного преследования или производства на территории Запрашивающего Государства, преступление согласно законодательству Запрашиваемого Государства.</w:t>
      </w:r>
      <w:r>
        <w:br/>
      </w:r>
      <w:r>
        <w:rPr>
          <w:rFonts w:ascii="Times New Roman"/>
          <w:b w:val="false"/>
          <w:i w:val="false"/>
          <w:color w:val="000000"/>
          <w:sz w:val="28"/>
        </w:rPr>
        <w:t xml:space="preserve">
      5. Настоящий Договор направлен исключительно на достижение целей взаимной правовой помощи между Сторонами. Положения настоящего Договора не ведут к возникновению у каких-либо частных сторон права получать, скрывать, исключать какие-либо сведения либо препятствовать исполнению запроса. </w:t>
      </w:r>
    </w:p>
    <w:p>
      <w:pPr>
        <w:spacing w:after="0"/>
        <w:ind w:left="0"/>
        <w:jc w:val="left"/>
      </w:pPr>
      <w:r>
        <w:rPr>
          <w:rFonts w:ascii="Times New Roman"/>
          <w:b/>
          <w:i w:val="false"/>
          <w:color w:val="000000"/>
        </w:rPr>
        <w:t xml:space="preserve"> Статья 2 </w:t>
      </w:r>
      <w:r>
        <w:br/>
      </w:r>
      <w:r>
        <w:rPr>
          <w:rFonts w:ascii="Times New Roman"/>
          <w:b/>
          <w:i w:val="false"/>
          <w:color w:val="000000"/>
        </w:rPr>
        <w:t>
Центральные органы</w:t>
      </w:r>
    </w:p>
    <w:p>
      <w:pPr>
        <w:spacing w:after="0"/>
        <w:ind w:left="0"/>
        <w:jc w:val="both"/>
      </w:pPr>
      <w:r>
        <w:rPr>
          <w:rFonts w:ascii="Times New Roman"/>
          <w:b w:val="false"/>
          <w:i w:val="false"/>
          <w:color w:val="000000"/>
          <w:sz w:val="28"/>
        </w:rPr>
        <w:t>      1. Каждая из Сторон назначает центральный орган для направления и получения запросов в соответствии с настоящим Договором в целях определения того, подлежит ли запрос исполнению, и того, каким образом он должен исполняться, а также для исполнения запроса или его передачи другим компетентным органам для исполнения.</w:t>
      </w:r>
      <w:r>
        <w:br/>
      </w:r>
      <w:r>
        <w:rPr>
          <w:rFonts w:ascii="Times New Roman"/>
          <w:b w:val="false"/>
          <w:i w:val="false"/>
          <w:color w:val="000000"/>
          <w:sz w:val="28"/>
        </w:rPr>
        <w:t>
      2. Для Республики Казахстан центральным органом является Генеральная прокуратура. Для Соединенных Штатов Америки центральным органом является Генеральный прокурор или лицо, назначаемое Генеральным прокурором.</w:t>
      </w:r>
      <w:r>
        <w:br/>
      </w:r>
      <w:r>
        <w:rPr>
          <w:rFonts w:ascii="Times New Roman"/>
          <w:b w:val="false"/>
          <w:i w:val="false"/>
          <w:color w:val="000000"/>
          <w:sz w:val="28"/>
        </w:rPr>
        <w:t>
      3. Центральные органы в целях выполнения настоящего Договора передают запросы и взаимодействуют друг с другом непосредственно.</w:t>
      </w:r>
      <w:r>
        <w:br/>
      </w:r>
      <w:r>
        <w:rPr>
          <w:rFonts w:ascii="Times New Roman"/>
          <w:b w:val="false"/>
          <w:i w:val="false"/>
          <w:color w:val="000000"/>
          <w:sz w:val="28"/>
        </w:rPr>
        <w:t xml:space="preserve">
      4. Центральные органы во взаимосогласованные сроки консультируются в целях оказания содействия наиболее эффективному применению настоящего Договора. Центральные органы могут также договориться о таких практических мерах, которые могут быть необходимы для содействия реализации настоящего Договора. </w:t>
      </w:r>
    </w:p>
    <w:p>
      <w:pPr>
        <w:spacing w:after="0"/>
        <w:ind w:left="0"/>
        <w:jc w:val="left"/>
      </w:pPr>
      <w:r>
        <w:rPr>
          <w:rFonts w:ascii="Times New Roman"/>
          <w:b/>
          <w:i w:val="false"/>
          <w:color w:val="000000"/>
        </w:rPr>
        <w:t xml:space="preserve"> Статья 3</w:t>
      </w:r>
      <w:r>
        <w:br/>
      </w:r>
      <w:r>
        <w:rPr>
          <w:rFonts w:ascii="Times New Roman"/>
          <w:b/>
          <w:i w:val="false"/>
          <w:color w:val="000000"/>
        </w:rPr>
        <w:t>
Ограничения на оказание помощи</w:t>
      </w:r>
    </w:p>
    <w:p>
      <w:pPr>
        <w:spacing w:after="0"/>
        <w:ind w:left="0"/>
        <w:jc w:val="both"/>
      </w:pPr>
      <w:r>
        <w:rPr>
          <w:rFonts w:ascii="Times New Roman"/>
          <w:b w:val="false"/>
          <w:i w:val="false"/>
          <w:color w:val="000000"/>
          <w:sz w:val="28"/>
        </w:rPr>
        <w:t>      1. Центральный орган Запрашиваемого Государства может отказать в оказании помощи в случае, если:</w:t>
      </w:r>
      <w:r>
        <w:br/>
      </w:r>
      <w:r>
        <w:rPr>
          <w:rFonts w:ascii="Times New Roman"/>
          <w:b w:val="false"/>
          <w:i w:val="false"/>
          <w:color w:val="000000"/>
          <w:sz w:val="28"/>
        </w:rPr>
        <w:t>
      а) запрос связан с воинским преступлением, которое не является преступлением по общеуголовному праву;</w:t>
      </w:r>
      <w:r>
        <w:br/>
      </w:r>
      <w:r>
        <w:rPr>
          <w:rFonts w:ascii="Times New Roman"/>
          <w:b w:val="false"/>
          <w:i w:val="false"/>
          <w:color w:val="000000"/>
          <w:sz w:val="28"/>
        </w:rPr>
        <w:t>
      b) исполнение запроса представляет угрозу суверенитету, безопасности, общественному порядку или иным существенным интересам Запрашиваемого Государства; или</w:t>
      </w:r>
      <w:r>
        <w:br/>
      </w:r>
      <w:r>
        <w:rPr>
          <w:rFonts w:ascii="Times New Roman"/>
          <w:b w:val="false"/>
          <w:i w:val="false"/>
          <w:color w:val="000000"/>
          <w:sz w:val="28"/>
        </w:rPr>
        <w:t>
      с) запрос не соответствует положениям настоящего Договора.</w:t>
      </w:r>
      <w:r>
        <w:br/>
      </w:r>
      <w:r>
        <w:rPr>
          <w:rFonts w:ascii="Times New Roman"/>
          <w:b w:val="false"/>
          <w:i w:val="false"/>
          <w:color w:val="000000"/>
          <w:sz w:val="28"/>
        </w:rPr>
        <w:t>
      2. До принятия решения об отказе в оказании помощи на основании пункта 1 настоящей статьи центральный орган Запрашиваемого Государства проводит консультации с центральным органом Запрашивающего Государства для рассмотрения вопроса о том, может ли помощь быть оказана при соблюдении таких условий, которые Запрашиваемое Государство считает необходимыми. Если Запрашивающее Государство принимает помощь на таких условиях, оно должно соблюдать эти условия.</w:t>
      </w:r>
      <w:r>
        <w:br/>
      </w:r>
      <w:r>
        <w:rPr>
          <w:rFonts w:ascii="Times New Roman"/>
          <w:b w:val="false"/>
          <w:i w:val="false"/>
          <w:color w:val="000000"/>
          <w:sz w:val="28"/>
        </w:rPr>
        <w:t>
      3. Центральный орган Запрашиваемого Государства может также отказать в предоставлении помощи, если преступление, на котором основан запрос, наказуемо менее чем одним годом лишения свободы в Запрашивающем Государстве, или запрос связан с преступлением, не повлекшим причинение значительного материального ущерба; и центральный орган Запрашиваемого Государства решит, что менее тяжкий характер преступления не оправдывает затрат ресурсов, необходимых для исполнения данного запроса.</w:t>
      </w:r>
      <w:r>
        <w:br/>
      </w:r>
      <w:r>
        <w:rPr>
          <w:rFonts w:ascii="Times New Roman"/>
          <w:b w:val="false"/>
          <w:i w:val="false"/>
          <w:color w:val="000000"/>
          <w:sz w:val="28"/>
        </w:rPr>
        <w:t xml:space="preserve">
      4. Если центральный орган Запрашиваемого Государства отказывает в оказании помощи, он информирует центральный орган Запрашивающего Государства о причинах отказа. </w:t>
      </w:r>
    </w:p>
    <w:p>
      <w:pPr>
        <w:spacing w:after="0"/>
        <w:ind w:left="0"/>
        <w:jc w:val="left"/>
      </w:pPr>
      <w:r>
        <w:rPr>
          <w:rFonts w:ascii="Times New Roman"/>
          <w:b/>
          <w:i w:val="false"/>
          <w:color w:val="000000"/>
        </w:rPr>
        <w:t xml:space="preserve"> Статья 4 </w:t>
      </w:r>
      <w:r>
        <w:br/>
      </w:r>
      <w:r>
        <w:rPr>
          <w:rFonts w:ascii="Times New Roman"/>
          <w:b/>
          <w:i w:val="false"/>
          <w:color w:val="000000"/>
        </w:rPr>
        <w:t>
Форма и содержание запросов</w:t>
      </w:r>
    </w:p>
    <w:p>
      <w:pPr>
        <w:spacing w:after="0"/>
        <w:ind w:left="0"/>
        <w:jc w:val="both"/>
      </w:pPr>
      <w:r>
        <w:rPr>
          <w:rFonts w:ascii="Times New Roman"/>
          <w:b w:val="false"/>
          <w:i w:val="false"/>
          <w:color w:val="000000"/>
          <w:sz w:val="28"/>
        </w:rPr>
        <w:t>      1. Запрос о помощи и связанная с ним корреспонденция составляется в письменной форме, подписывается должностным лицом центрального органа Запрашивающего Государства. Запрос может направляться ускоренным методом, включая передачу по факсимильной связи или по электронной почте, с последующим направлением оригинала запроса, если это требуется центральным органом Запрашиваемого Государства. В случаях, не терпящих отлагательства, центральный орган Запрашиваемого Государства может принять запрос в иной форме. В любом подобном срочном случае подтверждение запроса осуществляется в письменном виде в течение десяти (10) суток после получения запроса, если центральный орган Запрашиваемого Государства не соглашается об ином. Запрос оформляется на языке Запрашиваемого Государства, если не достигнута договоренность об ином.</w:t>
      </w:r>
      <w:r>
        <w:br/>
      </w:r>
      <w:r>
        <w:rPr>
          <w:rFonts w:ascii="Times New Roman"/>
          <w:b w:val="false"/>
          <w:i w:val="false"/>
          <w:color w:val="000000"/>
          <w:sz w:val="28"/>
        </w:rPr>
        <w:t>
      2. Запрос включает следующее:</w:t>
      </w:r>
      <w:r>
        <w:br/>
      </w:r>
      <w:r>
        <w:rPr>
          <w:rFonts w:ascii="Times New Roman"/>
          <w:b w:val="false"/>
          <w:i w:val="false"/>
          <w:color w:val="000000"/>
          <w:sz w:val="28"/>
        </w:rPr>
        <w:t>
      a) название органа, осуществляющего расследование, уголовное преследование или производство, к которому относится запрос;</w:t>
      </w:r>
      <w:r>
        <w:br/>
      </w:r>
      <w:r>
        <w:rPr>
          <w:rFonts w:ascii="Times New Roman"/>
          <w:b w:val="false"/>
          <w:i w:val="false"/>
          <w:color w:val="000000"/>
          <w:sz w:val="28"/>
        </w:rPr>
        <w:t>
      b) изложение существа дела и характера расследования, уголовного преследования или производства, в том числе изложение фактов и того, каким образом они составляют конкретные уголовные правонарушения, на основании которых делается запрос, а также применимые меры наказания;</w:t>
      </w:r>
      <w:r>
        <w:br/>
      </w:r>
      <w:r>
        <w:rPr>
          <w:rFonts w:ascii="Times New Roman"/>
          <w:b w:val="false"/>
          <w:i w:val="false"/>
          <w:color w:val="000000"/>
          <w:sz w:val="28"/>
        </w:rPr>
        <w:t>
      c) описание запрашиваемых доказательств, информации или иной запрашиваемой помощи; и</w:t>
      </w:r>
      <w:r>
        <w:br/>
      </w:r>
      <w:r>
        <w:rPr>
          <w:rFonts w:ascii="Times New Roman"/>
          <w:b w:val="false"/>
          <w:i w:val="false"/>
          <w:color w:val="000000"/>
          <w:sz w:val="28"/>
        </w:rPr>
        <w:t>
      d) указание цели, для которой запрашиваются доказательства, информация или иная помощь.</w:t>
      </w:r>
      <w:r>
        <w:br/>
      </w:r>
      <w:r>
        <w:rPr>
          <w:rFonts w:ascii="Times New Roman"/>
          <w:b w:val="false"/>
          <w:i w:val="false"/>
          <w:color w:val="000000"/>
          <w:sz w:val="28"/>
        </w:rPr>
        <w:t>
      3. В той мере, в какой это необходимо и возможно, запрос также содержит:</w:t>
      </w:r>
      <w:r>
        <w:br/>
      </w:r>
      <w:r>
        <w:rPr>
          <w:rFonts w:ascii="Times New Roman"/>
          <w:b w:val="false"/>
          <w:i w:val="false"/>
          <w:color w:val="000000"/>
          <w:sz w:val="28"/>
        </w:rPr>
        <w:t>
      a) данные о личности и местонахождении какого-либо лица, от которого необходимо получить доказательства;</w:t>
      </w:r>
      <w:r>
        <w:br/>
      </w:r>
      <w:r>
        <w:rPr>
          <w:rFonts w:ascii="Times New Roman"/>
          <w:b w:val="false"/>
          <w:i w:val="false"/>
          <w:color w:val="000000"/>
          <w:sz w:val="28"/>
        </w:rPr>
        <w:t>
      b) данные о личности и местонахождении лица, которому необходимо вручить документ, о связи этого лица с проводимым разбирательством и порядке вручения документа;</w:t>
      </w:r>
      <w:r>
        <w:br/>
      </w:r>
      <w:r>
        <w:rPr>
          <w:rFonts w:ascii="Times New Roman"/>
          <w:b w:val="false"/>
          <w:i w:val="false"/>
          <w:color w:val="000000"/>
          <w:sz w:val="28"/>
        </w:rPr>
        <w:t>
      c) данные о личности и возможном местонахождении разыскиваемого лица;</w:t>
      </w:r>
      <w:r>
        <w:br/>
      </w:r>
      <w:r>
        <w:rPr>
          <w:rFonts w:ascii="Times New Roman"/>
          <w:b w:val="false"/>
          <w:i w:val="false"/>
          <w:color w:val="000000"/>
          <w:sz w:val="28"/>
        </w:rPr>
        <w:t>
      d) точное описание места или лица, подлежащих обыску, и предметов, подлежащих изъятию;</w:t>
      </w:r>
      <w:r>
        <w:br/>
      </w:r>
      <w:r>
        <w:rPr>
          <w:rFonts w:ascii="Times New Roman"/>
          <w:b w:val="false"/>
          <w:i w:val="false"/>
          <w:color w:val="000000"/>
          <w:sz w:val="28"/>
        </w:rPr>
        <w:t>
      e) описание порядка получения и записи любых показаний или заявлений;</w:t>
      </w:r>
      <w:r>
        <w:br/>
      </w:r>
      <w:r>
        <w:rPr>
          <w:rFonts w:ascii="Times New Roman"/>
          <w:b w:val="false"/>
          <w:i w:val="false"/>
          <w:color w:val="000000"/>
          <w:sz w:val="28"/>
        </w:rPr>
        <w:t>
      f) описание любой конкретной процедуры, подлежащей осуществлению при выполнении запроса;</w:t>
      </w:r>
      <w:r>
        <w:br/>
      </w:r>
      <w:r>
        <w:rPr>
          <w:rFonts w:ascii="Times New Roman"/>
          <w:b w:val="false"/>
          <w:i w:val="false"/>
          <w:color w:val="000000"/>
          <w:sz w:val="28"/>
        </w:rPr>
        <w:t>
      g) перечень вопросов, которые необходимо задать свидетелю;</w:t>
      </w:r>
      <w:r>
        <w:br/>
      </w:r>
      <w:r>
        <w:rPr>
          <w:rFonts w:ascii="Times New Roman"/>
          <w:b w:val="false"/>
          <w:i w:val="false"/>
          <w:color w:val="000000"/>
          <w:sz w:val="28"/>
        </w:rPr>
        <w:t>
      h) информацию о выплатах и возмещениях расходов, на которые будет иметь право лицо, вызываемое на территорию за пределами Запрашиваемого Государства; и</w:t>
      </w:r>
      <w:r>
        <w:br/>
      </w:r>
      <w:r>
        <w:rPr>
          <w:rFonts w:ascii="Times New Roman"/>
          <w:b w:val="false"/>
          <w:i w:val="false"/>
          <w:color w:val="000000"/>
          <w:sz w:val="28"/>
        </w:rPr>
        <w:t>
      i) любую иную информацию, которая может быть доведена до сведения Запрашиваемого Государства в целях содействия исполнению запроса.</w:t>
      </w:r>
      <w:r>
        <w:br/>
      </w:r>
      <w:r>
        <w:rPr>
          <w:rFonts w:ascii="Times New Roman"/>
          <w:b w:val="false"/>
          <w:i w:val="false"/>
          <w:color w:val="000000"/>
          <w:sz w:val="28"/>
        </w:rPr>
        <w:t>
      4. Если центральный орган Запрашиваемого Государства определит, что запрос не содержит достаточную информацию для его исполнения, центральный орган Запрашиваемого Государства может обратиться к Запрашивающему Государству с просьбой о предоставлении такой дополнительной информации, которая может быть необходима для исполнения запроса.</w:t>
      </w:r>
    </w:p>
    <w:p>
      <w:pPr>
        <w:spacing w:after="0"/>
        <w:ind w:left="0"/>
        <w:jc w:val="left"/>
      </w:pPr>
      <w:r>
        <w:rPr>
          <w:rFonts w:ascii="Times New Roman"/>
          <w:b/>
          <w:i w:val="false"/>
          <w:color w:val="000000"/>
        </w:rPr>
        <w:t xml:space="preserve"> Статья 5 </w:t>
      </w:r>
      <w:r>
        <w:br/>
      </w:r>
      <w:r>
        <w:rPr>
          <w:rFonts w:ascii="Times New Roman"/>
          <w:b/>
          <w:i w:val="false"/>
          <w:color w:val="000000"/>
        </w:rPr>
        <w:t>
Исполнение запросов</w:t>
      </w:r>
    </w:p>
    <w:p>
      <w:pPr>
        <w:spacing w:after="0"/>
        <w:ind w:left="0"/>
        <w:jc w:val="both"/>
      </w:pPr>
      <w:r>
        <w:rPr>
          <w:rFonts w:ascii="Times New Roman"/>
          <w:b w:val="false"/>
          <w:i w:val="false"/>
          <w:color w:val="000000"/>
          <w:sz w:val="28"/>
        </w:rPr>
        <w:t>      1. Центральный орган Запрашиваемого Государства незамедлительно исполняет запрос или, если это целесообразно, направляет его органу, обладающему юрисдикцией для его исполнения. Компетентные органы Запрашиваемого Государства делают все возможное в рамках их полномочий для исполнения запроса. Суды Запрашиваемого Государства обладают полномочиями для вызовов в суд, принятия решений на проведение обыска или других решений, необходимых для исполнения запроса. Другие компетентные органы Запрашиваемого Государства вправе выдавать повестки, принимать решения на проведение обыска или другие решения, необходимые для исполнения запроса, если они обладают этими полномочиями по законодательству Запрашиваемого Государства.</w:t>
      </w:r>
      <w:r>
        <w:br/>
      </w:r>
      <w:r>
        <w:rPr>
          <w:rFonts w:ascii="Times New Roman"/>
          <w:b w:val="false"/>
          <w:i w:val="false"/>
          <w:color w:val="000000"/>
          <w:sz w:val="28"/>
        </w:rPr>
        <w:t>
      2. Запрашиваемое Государство принимает все необходимые меры для представления интересов Запрашивающего Государства в любом производстве, вытекающем из исполнения запроса на оказание помощи Запрашиваемым Государством.</w:t>
      </w:r>
      <w:r>
        <w:br/>
      </w:r>
      <w:r>
        <w:rPr>
          <w:rFonts w:ascii="Times New Roman"/>
          <w:b w:val="false"/>
          <w:i w:val="false"/>
          <w:color w:val="000000"/>
          <w:sz w:val="28"/>
        </w:rPr>
        <w:t>
      3. Запросы исполняются в соответствии с законодательством Запрашиваемого Государства, кроме случаев, предусмотренных настоящим Договором. Тем не менее, обеспечивается соблюдение указанного в запросе порядка исполнения, кроме случаев, когда это запрещено законодательством Запрашиваемого Государства.</w:t>
      </w:r>
      <w:r>
        <w:br/>
      </w:r>
      <w:r>
        <w:rPr>
          <w:rFonts w:ascii="Times New Roman"/>
          <w:b w:val="false"/>
          <w:i w:val="false"/>
          <w:color w:val="000000"/>
          <w:sz w:val="28"/>
        </w:rPr>
        <w:t>
      4. Если центральный орган Запрашиваемого Государства определит, что исполнение запроса помешает расследованию, уголовному преследованию или производству, осуществляемому в Запрашиваемом Государстве, он может отложить исполнение или связать его с соблюдением условий, определенных в качестве необходимых после консультации с центральным органом Запрашивающего Государства. Если Запрашивающее Государство принимает помощь на таких условиях, оно должно соблюдать эти условия.</w:t>
      </w:r>
      <w:r>
        <w:br/>
      </w:r>
      <w:r>
        <w:rPr>
          <w:rFonts w:ascii="Times New Roman"/>
          <w:b w:val="false"/>
          <w:i w:val="false"/>
          <w:color w:val="000000"/>
          <w:sz w:val="28"/>
        </w:rPr>
        <w:t>
      5. Запрашиваемое Государство делает все от него зависящее для обеспечения конфиденциальности факта получения запроса, его содержания и результатов исполнения запроса при наличии просьбы Запрашивающего Государства о подобной конфиденциальности. Центральный орган Запрашиваемого Государства в случае невозможности исполнения запроса без нарушения его конфиденциальности информирует об этом центральный орган Запрашивающего Государства, который решает, следует ли исполнять запрос при таких условиях.</w:t>
      </w:r>
      <w:r>
        <w:br/>
      </w:r>
      <w:r>
        <w:rPr>
          <w:rFonts w:ascii="Times New Roman"/>
          <w:b w:val="false"/>
          <w:i w:val="false"/>
          <w:color w:val="000000"/>
          <w:sz w:val="28"/>
        </w:rPr>
        <w:t>
      6. Центральный орган Запрашиваемого Государства реагирует на обоснованные запросы центрального органа Запрашивающего Государства по поводу хода исполнения полученного запроса.</w:t>
      </w:r>
      <w:r>
        <w:br/>
      </w:r>
      <w:r>
        <w:rPr>
          <w:rFonts w:ascii="Times New Roman"/>
          <w:b w:val="false"/>
          <w:i w:val="false"/>
          <w:color w:val="000000"/>
          <w:sz w:val="28"/>
        </w:rPr>
        <w:t>
      7. Центральный орган Запрашиваемого Государства незамедлительно информирует центральный орган Запрашивающего Государства о результатах исполнения запроса. Если в исполнении запроса отказано, центральный орган Запрашиваемого Государства информирует центральный орган Запрашивающего Государства о причинах такого отказа.</w:t>
      </w:r>
      <w:r>
        <w:br/>
      </w:r>
      <w:r>
        <w:rPr>
          <w:rFonts w:ascii="Times New Roman"/>
          <w:b w:val="false"/>
          <w:i w:val="false"/>
          <w:color w:val="000000"/>
          <w:sz w:val="28"/>
        </w:rPr>
        <w:t xml:space="preserve">
      8. Запрашиваемое Государство не обязано осуществлять перевод корреспонденции, документов или иной информации, полученных в результате исполнения запроса. </w:t>
      </w:r>
    </w:p>
    <w:p>
      <w:pPr>
        <w:spacing w:after="0"/>
        <w:ind w:left="0"/>
        <w:jc w:val="left"/>
      </w:pPr>
      <w:r>
        <w:rPr>
          <w:rFonts w:ascii="Times New Roman"/>
          <w:b/>
          <w:i w:val="false"/>
          <w:color w:val="000000"/>
        </w:rPr>
        <w:t xml:space="preserve"> Статья 6 </w:t>
      </w:r>
      <w:r>
        <w:br/>
      </w:r>
      <w:r>
        <w:rPr>
          <w:rFonts w:ascii="Times New Roman"/>
          <w:b/>
          <w:i w:val="false"/>
          <w:color w:val="000000"/>
        </w:rPr>
        <w:t>
Расходы</w:t>
      </w:r>
    </w:p>
    <w:p>
      <w:pPr>
        <w:spacing w:after="0"/>
        <w:ind w:left="0"/>
        <w:jc w:val="both"/>
      </w:pPr>
      <w:r>
        <w:rPr>
          <w:rFonts w:ascii="Times New Roman"/>
          <w:b w:val="false"/>
          <w:i w:val="false"/>
          <w:color w:val="000000"/>
          <w:sz w:val="28"/>
        </w:rPr>
        <w:t>      1. Запрашиваемое Государство обязуется нести все расходы, связанные с исполнением запроса, за исключением выплаты вознаграждения экспертам, оплаты письменного и устного перевода, затрат по копированию, а также выплат и расходов, связанных с поездками лиц в соответствии со статьями 10 и 11 настоящего Договора. Указанные вознаграждения, выплаты и расходы оплачиваются Запрашивающим Государством. Оплата вышеуказанных расходов осуществляется в соответствии с внутренними процедурами Государства, на которое они возложены в соответствии с настоящей статьей.</w:t>
      </w:r>
      <w:r>
        <w:br/>
      </w:r>
      <w:r>
        <w:rPr>
          <w:rFonts w:ascii="Times New Roman"/>
          <w:b w:val="false"/>
          <w:i w:val="false"/>
          <w:color w:val="000000"/>
          <w:sz w:val="28"/>
        </w:rPr>
        <w:t xml:space="preserve">
      2. В случае возникновения непредвиденных расходов центральные органы Сторон консультируются друг с другом, чтобы определить, каким образом будут нестись расходы. </w:t>
      </w:r>
    </w:p>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Ограничения на использование </w:t>
      </w:r>
    </w:p>
    <w:p>
      <w:pPr>
        <w:spacing w:after="0"/>
        <w:ind w:left="0"/>
        <w:jc w:val="both"/>
      </w:pPr>
      <w:r>
        <w:rPr>
          <w:rFonts w:ascii="Times New Roman"/>
          <w:b w:val="false"/>
          <w:i w:val="false"/>
          <w:color w:val="000000"/>
          <w:sz w:val="28"/>
        </w:rPr>
        <w:t>      1. Центральный орган Запрашиваемого Государства может обратиться к Запрашивающему Государству с просьбой не использовать информацию или доказательства, полученные в соответствии с настоящим Договором, в ходе любого расследования, уголовного преследования или производства помимо тех, которые указывались в запросе, без предварительного согласия центрального органа Запрашиваемого Государства. В таких случаях Запрашивающее Государство удовлетворяет просьбу об ограничении использования информации или доказательств.</w:t>
      </w:r>
      <w:r>
        <w:br/>
      </w:r>
      <w:r>
        <w:rPr>
          <w:rFonts w:ascii="Times New Roman"/>
          <w:b w:val="false"/>
          <w:i w:val="false"/>
          <w:color w:val="000000"/>
          <w:sz w:val="28"/>
        </w:rPr>
        <w:t>
      2. Центральный орган Запрашиваемого Государства может обратиться с просьбой сохранять конфиденциальность информации или доказательств, представляемых в соответствии с настоящим Договором, или использовать эту информацию или доказательства исключительно при соблюдении условий, которые могут быть им оговорены. Если Запрашивающее Государство принимает информацию или доказательства на таких условиях, она делает все возможное для соблюдения этих условий.</w:t>
      </w:r>
      <w:r>
        <w:br/>
      </w:r>
      <w:r>
        <w:rPr>
          <w:rFonts w:ascii="Times New Roman"/>
          <w:b w:val="false"/>
          <w:i w:val="false"/>
          <w:color w:val="000000"/>
          <w:sz w:val="28"/>
        </w:rPr>
        <w:t>
      3. Невзирая на положения пунктов 1 и 2 настоящей статьи, использование или разглашение информации в ходе уголовного преследования разрешается в тех случаях, когда Конституцией Запрашивающего Государства предусмотрено обязательство сделать это. Запрашивающее Государство заранее уведомляет Запрашиваемое Государство о подобном предполагаемом разглашении.</w:t>
      </w:r>
      <w:r>
        <w:br/>
      </w:r>
      <w:r>
        <w:rPr>
          <w:rFonts w:ascii="Times New Roman"/>
          <w:b w:val="false"/>
          <w:i w:val="false"/>
          <w:color w:val="000000"/>
          <w:sz w:val="28"/>
        </w:rPr>
        <w:t xml:space="preserve">
      4. Информация или доказательства, обнародованные в Запрашивающем Государстве в соответствии с настоящей статьей, могут использоваться в любых целях. </w:t>
      </w:r>
    </w:p>
    <w:p>
      <w:pPr>
        <w:spacing w:after="0"/>
        <w:ind w:left="0"/>
        <w:jc w:val="left"/>
      </w:pPr>
      <w:r>
        <w:rPr>
          <w:rFonts w:ascii="Times New Roman"/>
          <w:b/>
          <w:i w:val="false"/>
          <w:color w:val="000000"/>
        </w:rPr>
        <w:t xml:space="preserve"> Статья 8 </w:t>
      </w:r>
      <w:r>
        <w:br/>
      </w:r>
      <w:r>
        <w:rPr>
          <w:rFonts w:ascii="Times New Roman"/>
          <w:b/>
          <w:i w:val="false"/>
          <w:color w:val="000000"/>
        </w:rPr>
        <w:t>
Получение показаний или доказательств</w:t>
      </w:r>
      <w:r>
        <w:br/>
      </w:r>
      <w:r>
        <w:rPr>
          <w:rFonts w:ascii="Times New Roman"/>
          <w:b/>
          <w:i w:val="false"/>
          <w:color w:val="000000"/>
        </w:rPr>
        <w:t>
в Запрашиваемом Государстве</w:t>
      </w:r>
    </w:p>
    <w:p>
      <w:pPr>
        <w:spacing w:after="0"/>
        <w:ind w:left="0"/>
        <w:jc w:val="both"/>
      </w:pPr>
      <w:r>
        <w:rPr>
          <w:rFonts w:ascii="Times New Roman"/>
          <w:b w:val="false"/>
          <w:i w:val="false"/>
          <w:color w:val="000000"/>
          <w:sz w:val="28"/>
        </w:rPr>
        <w:t>      1. Лицо, находящееся в Запрашиваемом Государстве, от которого требуется дача показаний в соответствии с настоящим Договором, обязано при необходимости явиться и дать показания или представить предметы, включая документы, материалы или вещественные доказательства.</w:t>
      </w:r>
      <w:r>
        <w:br/>
      </w:r>
      <w:r>
        <w:rPr>
          <w:rFonts w:ascii="Times New Roman"/>
          <w:b w:val="false"/>
          <w:i w:val="false"/>
          <w:color w:val="000000"/>
          <w:sz w:val="28"/>
        </w:rPr>
        <w:t>
      2. Центральный орган Запрашиваемого Государства при наличии просьбы заблаговременно предоставляет информацию о дате и месте получения показаний или приема доказательств.</w:t>
      </w:r>
      <w:r>
        <w:br/>
      </w:r>
      <w:r>
        <w:rPr>
          <w:rFonts w:ascii="Times New Roman"/>
          <w:b w:val="false"/>
          <w:i w:val="false"/>
          <w:color w:val="000000"/>
          <w:sz w:val="28"/>
        </w:rPr>
        <w:t>
      3. Запрашиваемое Государство допускает присутствие указанных в запросе лиц в ходе исполнения запроса и разрешает этим лицам задавать вопросы лицу, дающему показания или доказательства.</w:t>
      </w:r>
      <w:r>
        <w:br/>
      </w:r>
      <w:r>
        <w:rPr>
          <w:rFonts w:ascii="Times New Roman"/>
          <w:b w:val="false"/>
          <w:i w:val="false"/>
          <w:color w:val="000000"/>
          <w:sz w:val="28"/>
        </w:rPr>
        <w:t>
      4. Если лицо, упомянутое в пункте 1 настоящей статьи, заявляет о своем иммунитете, недееспособности или привилегии в соответствии с законодательством Запрашивающего Государства, показания, тем не менее, должны быть получены, а о его заявлении уведомляется центральный орган Запрашивающего Государства для принятия решения органами этой Стороны.</w:t>
      </w:r>
      <w:r>
        <w:br/>
      </w:r>
      <w:r>
        <w:rPr>
          <w:rFonts w:ascii="Times New Roman"/>
          <w:b w:val="false"/>
          <w:i w:val="false"/>
          <w:color w:val="000000"/>
          <w:sz w:val="28"/>
        </w:rPr>
        <w:t xml:space="preserve">
      5. Доказательства, полученные на территории Запрашиваемого Государства согласно настоящей статье или являющиеся предметом показаний, полученных в соответствии с настоящей статьей, могут удостоверяться путем засвидетельствования, в том числе, если речь идет о деловых документах, в порядке, указанном в Форме А, прилагаемой к настоящему Договору. Документы, удостоверенные Формой А, принимаются в качестве доказательств Запрашивающим Государством. </w:t>
      </w:r>
    </w:p>
    <w:p>
      <w:pPr>
        <w:spacing w:after="0"/>
        <w:ind w:left="0"/>
        <w:jc w:val="left"/>
      </w:pPr>
      <w:r>
        <w:rPr>
          <w:rFonts w:ascii="Times New Roman"/>
          <w:b/>
          <w:i w:val="false"/>
          <w:color w:val="000000"/>
        </w:rPr>
        <w:t xml:space="preserve"> Статья 9 </w:t>
      </w:r>
      <w:r>
        <w:br/>
      </w:r>
      <w:r>
        <w:rPr>
          <w:rFonts w:ascii="Times New Roman"/>
          <w:b/>
          <w:i w:val="false"/>
          <w:color w:val="000000"/>
        </w:rPr>
        <w:t>
Материалы государственных ведомств</w:t>
      </w:r>
    </w:p>
    <w:p>
      <w:pPr>
        <w:spacing w:after="0"/>
        <w:ind w:left="0"/>
        <w:jc w:val="both"/>
      </w:pPr>
      <w:r>
        <w:rPr>
          <w:rFonts w:ascii="Times New Roman"/>
          <w:b w:val="false"/>
          <w:i w:val="false"/>
          <w:color w:val="000000"/>
          <w:sz w:val="28"/>
        </w:rPr>
        <w:t>      1. Запрашиваемое Государство предоставляет Запрашивающему Государству копии общедоступных материалов, в том числе документы или информацию в любой форме, которыми располагают государственные учреждения и ведомства Запрашиваемого Государства.</w:t>
      </w:r>
      <w:r>
        <w:br/>
      </w:r>
      <w:r>
        <w:rPr>
          <w:rFonts w:ascii="Times New Roman"/>
          <w:b w:val="false"/>
          <w:i w:val="false"/>
          <w:color w:val="000000"/>
          <w:sz w:val="28"/>
        </w:rPr>
        <w:t>
      2. Запрашиваемое Государство может предоставить копии любых документов, материалы или информацию, не доступные общественности, которыми располагают государственные учреждения и ведомства этого Государства, в той мере и на тех условиях, в которых эти копии доступны его собственным правоохранительным или судебным органам. На основании настоящего пункта Запрашиваемое Государство вправе по собственному усмотрению полностью или частично отклонить запрос.</w:t>
      </w:r>
      <w:r>
        <w:br/>
      </w:r>
      <w:r>
        <w:rPr>
          <w:rFonts w:ascii="Times New Roman"/>
          <w:b w:val="false"/>
          <w:i w:val="false"/>
          <w:color w:val="000000"/>
          <w:sz w:val="28"/>
        </w:rPr>
        <w:t xml:space="preserve">
      3. Официальные материалы, предоставленные в соответствии с положениями настоящей статьи, могут быть заверены официальным лицом с помощью Формы B, прилагаемой к настоящему Договору. Никакого дополнительного засвидетельствования не требуется. Документы, заверенные согласно настоящему пункту, допустимы в качестве доказательств в Запрашивающем Государстве. </w:t>
      </w:r>
    </w:p>
    <w:p>
      <w:pPr>
        <w:spacing w:after="0"/>
        <w:ind w:left="0"/>
        <w:jc w:val="left"/>
      </w:pPr>
      <w:r>
        <w:rPr>
          <w:rFonts w:ascii="Times New Roman"/>
          <w:b/>
          <w:i w:val="false"/>
          <w:color w:val="000000"/>
        </w:rPr>
        <w:t xml:space="preserve"> Статья 10 </w:t>
      </w:r>
      <w:r>
        <w:br/>
      </w:r>
      <w:r>
        <w:rPr>
          <w:rFonts w:ascii="Times New Roman"/>
          <w:b/>
          <w:i w:val="false"/>
          <w:color w:val="000000"/>
        </w:rPr>
        <w:t>
Явка в органы Запрашивающего Государства</w:t>
      </w:r>
    </w:p>
    <w:p>
      <w:pPr>
        <w:spacing w:after="0"/>
        <w:ind w:left="0"/>
        <w:jc w:val="both"/>
      </w:pPr>
      <w:r>
        <w:rPr>
          <w:rFonts w:ascii="Times New Roman"/>
          <w:b w:val="false"/>
          <w:i w:val="false"/>
          <w:color w:val="000000"/>
          <w:sz w:val="28"/>
        </w:rPr>
        <w:t>      1. В случае, если Запрашивающее Государство запрашивает явку лица на свою территорию или в соответствующие органы Запрашивающего Государства на территории третьего государства в целях оказания помощи в соответствии с настоящим Договором, Запрашиваемое Государство приглашает это лицо явиться в соответствующий орган Запрашивающего Государства. Запрашивающее Государство сообщает об объеме компенсации расходов, связанных с такой явкой. Центральный орган Запрашиваемого Государства незамедлительно информирует центральный орган Запрашивающего Государства об ответе, полученном от этого лица.</w:t>
      </w:r>
      <w:r>
        <w:br/>
      </w:r>
      <w:r>
        <w:rPr>
          <w:rFonts w:ascii="Times New Roman"/>
          <w:b w:val="false"/>
          <w:i w:val="false"/>
          <w:color w:val="000000"/>
          <w:sz w:val="28"/>
        </w:rPr>
        <w:t>
      2. Лицо, находящееся в Запрашивающем Государстве согласно настоящей статье, не может быть, независимо от своего гражданства, вызвано, заключено под стражу или подвергнуто любому другому ограничению личной свободы за какие-либо деяния или по приговорам, которые предшествовали отбытию этого лица из Запрашиваемого Государства. Такое лицо не обязано оказывать помощь, кроме той, которая указана в запросе.</w:t>
      </w:r>
      <w:r>
        <w:br/>
      </w:r>
      <w:r>
        <w:rPr>
          <w:rFonts w:ascii="Times New Roman"/>
          <w:b w:val="false"/>
          <w:i w:val="false"/>
          <w:color w:val="000000"/>
          <w:sz w:val="28"/>
        </w:rPr>
        <w:t>
      3. Гарантия неприкосновенности, предусмотренная в пункте 2 настоящей статьи, прекращается, если указанное в нем лицо:</w:t>
      </w:r>
      <w:r>
        <w:br/>
      </w:r>
      <w:r>
        <w:rPr>
          <w:rFonts w:ascii="Times New Roman"/>
          <w:b w:val="false"/>
          <w:i w:val="false"/>
          <w:color w:val="000000"/>
          <w:sz w:val="28"/>
        </w:rPr>
        <w:t>
      a) не покидает Запрашивающее Государство в течение семи (7) суток с момента его уведомления о том, что его присутствие больше не является необходимым, и имеет физическую возможность для отбытия; или</w:t>
      </w:r>
      <w:r>
        <w:br/>
      </w:r>
      <w:r>
        <w:rPr>
          <w:rFonts w:ascii="Times New Roman"/>
          <w:b w:val="false"/>
          <w:i w:val="false"/>
          <w:color w:val="000000"/>
          <w:sz w:val="28"/>
        </w:rPr>
        <w:t>
      b) покинув Запрашивающее Государство, добровольно возвращается обратно.</w:t>
      </w:r>
      <w:r>
        <w:br/>
      </w:r>
      <w:r>
        <w:rPr>
          <w:rFonts w:ascii="Times New Roman"/>
          <w:b w:val="false"/>
          <w:i w:val="false"/>
          <w:color w:val="000000"/>
          <w:sz w:val="28"/>
        </w:rPr>
        <w:t>
      Центральный орган Запрашивающего Государства может по собственному усмотрению увеличить этот период, если он решит, что для этого имеются достаточные основания.</w:t>
      </w:r>
    </w:p>
    <w:p>
      <w:pPr>
        <w:spacing w:after="0"/>
        <w:ind w:left="0"/>
        <w:jc w:val="left"/>
      </w:pPr>
      <w:r>
        <w:rPr>
          <w:rFonts w:ascii="Times New Roman"/>
          <w:b/>
          <w:i w:val="false"/>
          <w:color w:val="000000"/>
        </w:rPr>
        <w:t xml:space="preserve"> Статья 11 </w:t>
      </w:r>
      <w:r>
        <w:br/>
      </w:r>
      <w:r>
        <w:rPr>
          <w:rFonts w:ascii="Times New Roman"/>
          <w:b/>
          <w:i w:val="false"/>
          <w:color w:val="000000"/>
        </w:rPr>
        <w:t>
Передача лиц, содержащихся под стражей</w:t>
      </w:r>
    </w:p>
    <w:p>
      <w:pPr>
        <w:spacing w:after="0"/>
        <w:ind w:left="0"/>
        <w:jc w:val="both"/>
      </w:pPr>
      <w:r>
        <w:rPr>
          <w:rFonts w:ascii="Times New Roman"/>
          <w:b w:val="false"/>
          <w:i w:val="false"/>
          <w:color w:val="000000"/>
          <w:sz w:val="28"/>
        </w:rPr>
        <w:t>      1. Содержащееся под стражей в Запрашиваемом Государстве лицо, чье присутствие в Запрашивающем Государстве запрашивается для оказания помощи в соответствии с настоящим Договором, передается из Запрашиваемого Государства в Запрашивающее Государство с этой целью при наличии согласия этого лица, а также при наличии согласия центральных органов обеих Сторон.</w:t>
      </w:r>
      <w:r>
        <w:br/>
      </w:r>
      <w:r>
        <w:rPr>
          <w:rFonts w:ascii="Times New Roman"/>
          <w:b w:val="false"/>
          <w:i w:val="false"/>
          <w:color w:val="000000"/>
          <w:sz w:val="28"/>
        </w:rPr>
        <w:t>
      2. Содержащееся под стражей в Запрашивающем Государстве лицо, чье присутствие в Запрашиваемом Государстве запрашивается для оказания помощи в соответствии с настоящим Договором, может быть переведено из Запрашивающего Государства в Запрашиваемое Государство при наличии согласия этого лица на такую передачу, а также при наличии согласия центральных органов обеих Сторон.</w:t>
      </w:r>
      <w:r>
        <w:br/>
      </w:r>
      <w:r>
        <w:rPr>
          <w:rFonts w:ascii="Times New Roman"/>
          <w:b w:val="false"/>
          <w:i w:val="false"/>
          <w:color w:val="000000"/>
          <w:sz w:val="28"/>
        </w:rPr>
        <w:t>
      3. Для целей настоящей статьи:</w:t>
      </w:r>
      <w:r>
        <w:br/>
      </w:r>
      <w:r>
        <w:rPr>
          <w:rFonts w:ascii="Times New Roman"/>
          <w:b w:val="false"/>
          <w:i w:val="false"/>
          <w:color w:val="000000"/>
          <w:sz w:val="28"/>
        </w:rPr>
        <w:t>
      a) принимающее Государство вправе и обязано содержать переданное лицо под стражей, если только передающее Государство не разрешит иное;</w:t>
      </w:r>
      <w:r>
        <w:br/>
      </w:r>
      <w:r>
        <w:rPr>
          <w:rFonts w:ascii="Times New Roman"/>
          <w:b w:val="false"/>
          <w:i w:val="false"/>
          <w:color w:val="000000"/>
          <w:sz w:val="28"/>
        </w:rPr>
        <w:t>
      b) принимающее Государство возвращает переданное лицо в распоряжение передающего Государства, как только это позволят обстоятельства либо в соответствии с иной договоренностью центральных органов обеих Сторон;</w:t>
      </w:r>
      <w:r>
        <w:br/>
      </w:r>
      <w:r>
        <w:rPr>
          <w:rFonts w:ascii="Times New Roman"/>
          <w:b w:val="false"/>
          <w:i w:val="false"/>
          <w:color w:val="000000"/>
          <w:sz w:val="28"/>
        </w:rPr>
        <w:t>
      c) принимающее Государство не требует, чтобы передающее Государство инициировало процедуры экстрадиции для возврата переданного лица; и</w:t>
      </w:r>
      <w:r>
        <w:br/>
      </w:r>
      <w:r>
        <w:rPr>
          <w:rFonts w:ascii="Times New Roman"/>
          <w:b w:val="false"/>
          <w:i w:val="false"/>
          <w:color w:val="000000"/>
          <w:sz w:val="28"/>
        </w:rPr>
        <w:t xml:space="preserve">
      d) период пребывания переданного лица под стражей в принимающем Государстве засчитывается ему в срок отбывания наказания, назначенного переданному лицу в передающем Государстве. </w:t>
      </w:r>
    </w:p>
    <w:p>
      <w:pPr>
        <w:spacing w:after="0"/>
        <w:ind w:left="0"/>
        <w:jc w:val="left"/>
      </w:pPr>
      <w:r>
        <w:rPr>
          <w:rFonts w:ascii="Times New Roman"/>
          <w:b/>
          <w:i w:val="false"/>
          <w:color w:val="000000"/>
        </w:rPr>
        <w:t xml:space="preserve"> Статья 12 </w:t>
      </w:r>
      <w:r>
        <w:br/>
      </w:r>
      <w:r>
        <w:rPr>
          <w:rFonts w:ascii="Times New Roman"/>
          <w:b/>
          <w:i w:val="false"/>
          <w:color w:val="000000"/>
        </w:rPr>
        <w:t>
Установление местонахождения или</w:t>
      </w:r>
      <w:r>
        <w:br/>
      </w:r>
      <w:r>
        <w:rPr>
          <w:rFonts w:ascii="Times New Roman"/>
          <w:b/>
          <w:i w:val="false"/>
          <w:color w:val="000000"/>
        </w:rPr>
        <w:t>
идентификация лиц или предметов</w:t>
      </w:r>
    </w:p>
    <w:p>
      <w:pPr>
        <w:spacing w:after="0"/>
        <w:ind w:left="0"/>
        <w:jc w:val="both"/>
      </w:pPr>
      <w:r>
        <w:rPr>
          <w:rFonts w:ascii="Times New Roman"/>
          <w:b w:val="false"/>
          <w:i w:val="false"/>
          <w:color w:val="000000"/>
          <w:sz w:val="28"/>
        </w:rPr>
        <w:t>      Если Запрашивающее Государство пытается идентифицировать лиц или предметы либо определить их местонахождение в Запрашиваемом Государстве, то Запрашиваемое Государство принимает все необходимые меры для подтверждения их местонахождения или их идентификации.</w:t>
      </w:r>
    </w:p>
    <w:p>
      <w:pPr>
        <w:spacing w:after="0"/>
        <w:ind w:left="0"/>
        <w:jc w:val="left"/>
      </w:pPr>
      <w:r>
        <w:rPr>
          <w:rFonts w:ascii="Times New Roman"/>
          <w:b/>
          <w:i w:val="false"/>
          <w:color w:val="000000"/>
        </w:rPr>
        <w:t xml:space="preserve"> Статья 13 </w:t>
      </w:r>
      <w:r>
        <w:br/>
      </w:r>
      <w:r>
        <w:rPr>
          <w:rFonts w:ascii="Times New Roman"/>
          <w:b/>
          <w:i w:val="false"/>
          <w:color w:val="000000"/>
        </w:rPr>
        <w:t>
Вручение документов</w:t>
      </w:r>
    </w:p>
    <w:p>
      <w:pPr>
        <w:spacing w:after="0"/>
        <w:ind w:left="0"/>
        <w:jc w:val="both"/>
      </w:pPr>
      <w:r>
        <w:rPr>
          <w:rFonts w:ascii="Times New Roman"/>
          <w:b w:val="false"/>
          <w:i w:val="false"/>
          <w:color w:val="000000"/>
          <w:sz w:val="28"/>
        </w:rPr>
        <w:t>      1. Запрашиваемое Государство принимает все необходимые меры для вручения любого документа, полностью или частично имеющего отношение к любому запросу о помощи, направленному Запрашивающим Государством в соответствии с положениями настоящего Договора.</w:t>
      </w:r>
      <w:r>
        <w:br/>
      </w:r>
      <w:r>
        <w:rPr>
          <w:rFonts w:ascii="Times New Roman"/>
          <w:b w:val="false"/>
          <w:i w:val="false"/>
          <w:color w:val="000000"/>
          <w:sz w:val="28"/>
        </w:rPr>
        <w:t>
      2. Запрашивающее Государство в разумные сроки до назначенной явки передает любой запрос о вручении документа, предусматривающего явку лица в компетентный орган в Запрашивающем Государстве.</w:t>
      </w:r>
      <w:r>
        <w:br/>
      </w:r>
      <w:r>
        <w:rPr>
          <w:rFonts w:ascii="Times New Roman"/>
          <w:b w:val="false"/>
          <w:i w:val="false"/>
          <w:color w:val="000000"/>
          <w:sz w:val="28"/>
        </w:rPr>
        <w:t xml:space="preserve">
      3. Запрашиваемое Государство возвращает подтверждение вручения документов по форме, указанной в запросе. </w:t>
      </w:r>
    </w:p>
    <w:p>
      <w:pPr>
        <w:spacing w:after="0"/>
        <w:ind w:left="0"/>
        <w:jc w:val="left"/>
      </w:pPr>
      <w:r>
        <w:rPr>
          <w:rFonts w:ascii="Times New Roman"/>
          <w:b/>
          <w:i w:val="false"/>
          <w:color w:val="000000"/>
        </w:rPr>
        <w:t xml:space="preserve"> Статья 14 </w:t>
      </w:r>
      <w:r>
        <w:br/>
      </w:r>
      <w:r>
        <w:rPr>
          <w:rFonts w:ascii="Times New Roman"/>
          <w:b/>
          <w:i w:val="false"/>
          <w:color w:val="000000"/>
        </w:rPr>
        <w:t>
Обыск и изъятие</w:t>
      </w:r>
    </w:p>
    <w:p>
      <w:pPr>
        <w:spacing w:after="0"/>
        <w:ind w:left="0"/>
        <w:jc w:val="both"/>
      </w:pPr>
      <w:r>
        <w:rPr>
          <w:rFonts w:ascii="Times New Roman"/>
          <w:b w:val="false"/>
          <w:i w:val="false"/>
          <w:color w:val="000000"/>
          <w:sz w:val="28"/>
        </w:rPr>
        <w:t>      1. Запрашиваемое Государство исполняет запрос о производстве обыска, изъятия и передачи какого-либо предмета Запрашивающему Государству, если в запросе содержится достаточная по законодательству Запрашиваемого Государства информация, обосновывающая такие действия, и преступление, о котором идет речь, также является преступлением в соответствии с законодательством Запрашиваемого Государства.</w:t>
      </w:r>
      <w:r>
        <w:br/>
      </w:r>
      <w:r>
        <w:rPr>
          <w:rFonts w:ascii="Times New Roman"/>
          <w:b w:val="false"/>
          <w:i w:val="false"/>
          <w:color w:val="000000"/>
          <w:sz w:val="28"/>
        </w:rPr>
        <w:t>
      2. При наличии просьбы каждое должностное лицо, у которого на хранении находится изъятый предмет, с помощью прилагаемой к настоящему Договору Формы С удостоверяет непрерывность его хранения, его подлинность и неприкосновенность. Дальнейшего засвидетельствования не требуется. Эти свидетельства допустимы в качестве доказательств в Запрашивающем Государстве.</w:t>
      </w:r>
      <w:r>
        <w:br/>
      </w:r>
      <w:r>
        <w:rPr>
          <w:rFonts w:ascii="Times New Roman"/>
          <w:b w:val="false"/>
          <w:i w:val="false"/>
          <w:color w:val="000000"/>
          <w:sz w:val="28"/>
        </w:rPr>
        <w:t xml:space="preserve">
      3. Запрашиваемое Государство может потребовать у Запрашивающего Государства соблюдения условий, которые представляются необходимыми для защиты интересов третьих сторон в отношении передаваемых предметов. </w:t>
      </w:r>
    </w:p>
    <w:p>
      <w:pPr>
        <w:spacing w:after="0"/>
        <w:ind w:left="0"/>
        <w:jc w:val="left"/>
      </w:pPr>
      <w:r>
        <w:rPr>
          <w:rFonts w:ascii="Times New Roman"/>
          <w:b/>
          <w:i w:val="false"/>
          <w:color w:val="000000"/>
        </w:rPr>
        <w:t xml:space="preserve"> Статья 15 </w:t>
      </w:r>
      <w:r>
        <w:br/>
      </w:r>
      <w:r>
        <w:rPr>
          <w:rFonts w:ascii="Times New Roman"/>
          <w:b/>
          <w:i w:val="false"/>
          <w:color w:val="000000"/>
        </w:rPr>
        <w:t>
Возврат предметов</w:t>
      </w:r>
    </w:p>
    <w:p>
      <w:pPr>
        <w:spacing w:after="0"/>
        <w:ind w:left="0"/>
        <w:jc w:val="both"/>
      </w:pPr>
      <w:r>
        <w:rPr>
          <w:rFonts w:ascii="Times New Roman"/>
          <w:b w:val="false"/>
          <w:i w:val="false"/>
          <w:color w:val="000000"/>
          <w:sz w:val="28"/>
        </w:rPr>
        <w:t>      Запрашиваемое Государство может потребовать, чтобы Запрашивающее Государство в возможно короткий срок вернуло любые предметы, в том числе документы, материалы или вещественные доказательства, предоставленные ему в порядке исполнения запроса в соответствии с настоящим Договором.</w:t>
      </w:r>
    </w:p>
    <w:p>
      <w:pPr>
        <w:spacing w:after="0"/>
        <w:ind w:left="0"/>
        <w:jc w:val="left"/>
      </w:pPr>
      <w:r>
        <w:rPr>
          <w:rFonts w:ascii="Times New Roman"/>
          <w:b/>
          <w:i w:val="false"/>
          <w:color w:val="000000"/>
        </w:rPr>
        <w:t xml:space="preserve"> Статья 16 </w:t>
      </w:r>
      <w:r>
        <w:br/>
      </w:r>
      <w:r>
        <w:rPr>
          <w:rFonts w:ascii="Times New Roman"/>
          <w:b/>
          <w:i w:val="false"/>
          <w:color w:val="000000"/>
        </w:rPr>
        <w:t>
Помощь в процедурах конфискации</w:t>
      </w:r>
    </w:p>
    <w:p>
      <w:pPr>
        <w:spacing w:after="0"/>
        <w:ind w:left="0"/>
        <w:jc w:val="both"/>
      </w:pPr>
      <w:r>
        <w:rPr>
          <w:rFonts w:ascii="Times New Roman"/>
          <w:b w:val="false"/>
          <w:i w:val="false"/>
          <w:color w:val="000000"/>
          <w:sz w:val="28"/>
        </w:rPr>
        <w:t>      1. Запрашиваемое Государство исполняет запрос о помощи Запрашивающему Государству в процедурах конфискации с вынесением приговора; а также в судопроизводстве, обусловленном преступным поведением, о конфискации без вынесения приговора; когда это производство связано с арестом, изъятием или конфискацией собственности, которая:</w:t>
      </w:r>
      <w:r>
        <w:br/>
      </w:r>
      <w:r>
        <w:rPr>
          <w:rFonts w:ascii="Times New Roman"/>
          <w:b w:val="false"/>
          <w:i w:val="false"/>
          <w:color w:val="000000"/>
          <w:sz w:val="28"/>
        </w:rPr>
        <w:t>
      a) представляет собой доход от преступления либо является прямой или косвенной производной этого дохода;</w:t>
      </w:r>
      <w:r>
        <w:br/>
      </w:r>
      <w:r>
        <w:rPr>
          <w:rFonts w:ascii="Times New Roman"/>
          <w:b w:val="false"/>
          <w:i w:val="false"/>
          <w:color w:val="000000"/>
          <w:sz w:val="28"/>
        </w:rPr>
        <w:t>
      b) является орудием совершения преступления либо использовалось иным образом или предназначалось для использования в преступлении; или</w:t>
      </w:r>
      <w:r>
        <w:br/>
      </w:r>
      <w:r>
        <w:rPr>
          <w:rFonts w:ascii="Times New Roman"/>
          <w:b w:val="false"/>
          <w:i w:val="false"/>
          <w:color w:val="000000"/>
          <w:sz w:val="28"/>
        </w:rPr>
        <w:t>
      c) эквивалентна или соответствует по стоимости собственности, описанной в подпункте а) настоящего пункта, которая является или будет являться объектом постановления на арест или изъятие, либо судебного решения или постановления на конфискацию;</w:t>
      </w:r>
      <w:r>
        <w:br/>
      </w:r>
      <w:r>
        <w:rPr>
          <w:rFonts w:ascii="Times New Roman"/>
          <w:b w:val="false"/>
          <w:i w:val="false"/>
          <w:color w:val="000000"/>
          <w:sz w:val="28"/>
        </w:rPr>
        <w:t>
      при условии, что в запросе содержится достаточная по законодательству Запрашиваемого Государства информация, обосновывающая такие действия.</w:t>
      </w:r>
      <w:r>
        <w:br/>
      </w:r>
      <w:r>
        <w:rPr>
          <w:rFonts w:ascii="Times New Roman"/>
          <w:b w:val="false"/>
          <w:i w:val="false"/>
          <w:color w:val="000000"/>
          <w:sz w:val="28"/>
        </w:rPr>
        <w:t>
      2. Предоставляемая в соответствии с настоящей статьей помощь включает в себя:</w:t>
      </w:r>
      <w:r>
        <w:br/>
      </w:r>
      <w:r>
        <w:rPr>
          <w:rFonts w:ascii="Times New Roman"/>
          <w:b w:val="false"/>
          <w:i w:val="false"/>
          <w:color w:val="000000"/>
          <w:sz w:val="28"/>
        </w:rPr>
        <w:t>
      а) замораживание, арест, изъятие или конфискацию собственности, описываемой в пункте 1 настоящей статьи;</w:t>
      </w:r>
      <w:r>
        <w:br/>
      </w:r>
      <w:r>
        <w:rPr>
          <w:rFonts w:ascii="Times New Roman"/>
          <w:b w:val="false"/>
          <w:i w:val="false"/>
          <w:color w:val="000000"/>
          <w:sz w:val="28"/>
        </w:rPr>
        <w:t>
      b) исполнение, если это не противоречит законодательству Запрашиваемого Государства, постановлений на замораживание, арест или изъятие собственности, описываемой в пункте 1 настоящей статьи; а также окончательных постановлений или судебных решений о конфискации в отношении подобной собственности, принятых судебными или другими компетентными органами Запрашивающего Государства; и</w:t>
      </w:r>
      <w:r>
        <w:br/>
      </w:r>
      <w:r>
        <w:rPr>
          <w:rFonts w:ascii="Times New Roman"/>
          <w:b w:val="false"/>
          <w:i w:val="false"/>
          <w:color w:val="000000"/>
          <w:sz w:val="28"/>
        </w:rPr>
        <w:t>
      с) любой другой вид помощи, описываемый в настоящем Договоре.</w:t>
      </w:r>
      <w:r>
        <w:br/>
      </w:r>
      <w:r>
        <w:rPr>
          <w:rFonts w:ascii="Times New Roman"/>
          <w:b w:val="false"/>
          <w:i w:val="false"/>
          <w:color w:val="000000"/>
          <w:sz w:val="28"/>
        </w:rPr>
        <w:t>
      3. Замороженная, арестованная, изъятая или конфискованная согласно настоящей статье собственность не подлежит отчуждению без консультаций с Запрашивающим Государством.</w:t>
      </w:r>
      <w:r>
        <w:br/>
      </w:r>
      <w:r>
        <w:rPr>
          <w:rFonts w:ascii="Times New Roman"/>
          <w:b w:val="false"/>
          <w:i w:val="false"/>
          <w:color w:val="000000"/>
          <w:sz w:val="28"/>
        </w:rPr>
        <w:t>
      4. Сторона, имеющая на хранении конфискованную собственность, может передать все имущество или его часть другой Стороне или после консультаций между Сторонами любому другому государству, оказывавшему помощь в конфискации собственности, в объеме, пропорциональном помощи, оказывавшейся другой Стороной, или помощи другого государства. Когда это целесообразно и при наличии соответствующего запроса Запрашивающему Государству в приоритетном порядке возвращается собственность для компенсации ущерба, причиненного потерпевшим в результате преступления, или для возвращения собственности ее законным владельцам. Стороны могут в случае необходимости заключать конкретные соглашения об условиях передачи конфискованной собственности.</w:t>
      </w:r>
      <w:r>
        <w:br/>
      </w:r>
      <w:r>
        <w:rPr>
          <w:rFonts w:ascii="Times New Roman"/>
          <w:b w:val="false"/>
          <w:i w:val="false"/>
          <w:color w:val="000000"/>
          <w:sz w:val="28"/>
        </w:rPr>
        <w:t xml:space="preserve">
      5. Стороны в рамках своих соответствующих законодательств оказывают друг другу помощь в части судебного производства, связанного с предоставлением реституции потерпевшим от преступления. </w:t>
      </w:r>
      <w:r>
        <w:br/>
      </w:r>
      <w:r>
        <w:rPr>
          <w:rFonts w:ascii="Times New Roman"/>
          <w:b w:val="false"/>
          <w:i w:val="false"/>
          <w:color w:val="000000"/>
          <w:sz w:val="28"/>
        </w:rPr>
        <w:t>
      6. Запрашиваемое Государство может отказать в оказании помощи в соответствии с настоящей статьей, если стоимость являющейся предметом разбирательства собственности лишь незначительно превосходит ресурсы, которые в разумной степени ожидается потратить на предоставление помощи. Центральный орган Запрашиваемого Государства консультируется с центральным органом Запрашивающего Государства, прежде чем отказать в оказании помощи согласно настоящему пункту.</w:t>
      </w:r>
    </w:p>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Совместимость с другими договорами </w:t>
      </w:r>
    </w:p>
    <w:p>
      <w:pPr>
        <w:spacing w:after="0"/>
        <w:ind w:left="0"/>
        <w:jc w:val="both"/>
      </w:pPr>
      <w:r>
        <w:rPr>
          <w:rFonts w:ascii="Times New Roman"/>
          <w:b w:val="false"/>
          <w:i w:val="false"/>
          <w:color w:val="000000"/>
          <w:sz w:val="28"/>
        </w:rPr>
        <w:t>      Настоящий Договор не предназначен для использования в качестве единственного механизма оказания взаимной помощи Сторонами. Стороны могут также предоставлять помощь друг другу путем любых других доступных средств, включая, но не ограничиваясь применимыми двусторонними и многосторонними соглашениями, положениями их законодательства и другими договоренностями или практикой. Если одна Сторона в произвольном порядке желает поделиться информацией или доказательствами с другой Стороной, для этого не требуется никакого запроса в соответствии с настоящим Договором.</w:t>
      </w:r>
    </w:p>
    <w:p>
      <w:pPr>
        <w:spacing w:after="0"/>
        <w:ind w:left="0"/>
        <w:jc w:val="left"/>
      </w:pPr>
      <w:r>
        <w:rPr>
          <w:rFonts w:ascii="Times New Roman"/>
          <w:b/>
          <w:i w:val="false"/>
          <w:color w:val="000000"/>
        </w:rPr>
        <w:t xml:space="preserve"> Статья 18</w:t>
      </w:r>
      <w:r>
        <w:br/>
      </w:r>
      <w:r>
        <w:rPr>
          <w:rFonts w:ascii="Times New Roman"/>
          <w:b/>
          <w:i w:val="false"/>
          <w:color w:val="000000"/>
        </w:rPr>
        <w:t>
Урегулирование споров</w:t>
      </w:r>
    </w:p>
    <w:p>
      <w:pPr>
        <w:spacing w:after="0"/>
        <w:ind w:left="0"/>
        <w:jc w:val="both"/>
      </w:pPr>
      <w:r>
        <w:rPr>
          <w:rFonts w:ascii="Times New Roman"/>
          <w:b w:val="false"/>
          <w:i w:val="false"/>
          <w:color w:val="000000"/>
          <w:sz w:val="28"/>
        </w:rPr>
        <w:t xml:space="preserve">      Любой спор, возникающий в ходе применения или толкования настоящего Договора, разрешается путем проведения консультаций между Сторонами. </w:t>
      </w:r>
    </w:p>
    <w:p>
      <w:pPr>
        <w:spacing w:after="0"/>
        <w:ind w:left="0"/>
        <w:jc w:val="left"/>
      </w:pPr>
      <w:r>
        <w:rPr>
          <w:rFonts w:ascii="Times New Roman"/>
          <w:b/>
          <w:i w:val="false"/>
          <w:color w:val="000000"/>
        </w:rPr>
        <w:t xml:space="preserve"> Статья 19</w:t>
      </w:r>
      <w:r>
        <w:br/>
      </w:r>
      <w:r>
        <w:rPr>
          <w:rFonts w:ascii="Times New Roman"/>
          <w:b/>
          <w:i w:val="false"/>
          <w:color w:val="000000"/>
        </w:rPr>
        <w:t>
Внесение изменений и дополнений</w:t>
      </w:r>
    </w:p>
    <w:p>
      <w:pPr>
        <w:spacing w:after="0"/>
        <w:ind w:left="0"/>
        <w:jc w:val="both"/>
      </w:pPr>
      <w:r>
        <w:rPr>
          <w:rFonts w:ascii="Times New Roman"/>
          <w:b w:val="false"/>
          <w:i w:val="false"/>
          <w:color w:val="000000"/>
          <w:sz w:val="28"/>
        </w:rPr>
        <w:t>      По взаимному письменному согласию Сторон в настоящий Договор могут вноситься изменения и дополнения, которые вступают в силу в порядке, установленном статьей 20 настоящего Договора.</w:t>
      </w:r>
    </w:p>
    <w:p>
      <w:pPr>
        <w:spacing w:after="0"/>
        <w:ind w:left="0"/>
        <w:jc w:val="left"/>
      </w:pPr>
      <w:r>
        <w:rPr>
          <w:rFonts w:ascii="Times New Roman"/>
          <w:b/>
          <w:i w:val="false"/>
          <w:color w:val="000000"/>
        </w:rPr>
        <w:t xml:space="preserve"> Статья 20 </w:t>
      </w:r>
      <w:r>
        <w:br/>
      </w:r>
      <w:r>
        <w:rPr>
          <w:rFonts w:ascii="Times New Roman"/>
          <w:b/>
          <w:i w:val="false"/>
          <w:color w:val="000000"/>
        </w:rPr>
        <w:t>
Ратификация, вступление в силу и прекращение действия</w:t>
      </w:r>
    </w:p>
    <w:p>
      <w:pPr>
        <w:spacing w:after="0"/>
        <w:ind w:left="0"/>
        <w:jc w:val="both"/>
      </w:pPr>
      <w:r>
        <w:rPr>
          <w:rFonts w:ascii="Times New Roman"/>
          <w:b w:val="false"/>
          <w:i w:val="false"/>
          <w:color w:val="000000"/>
          <w:sz w:val="28"/>
        </w:rPr>
        <w:t>      1. Настоящий Договор подлежит ратификации, и обмен инструментами о ратификации осуществляется по дипломатическим каналам в возможно короткий срок.</w:t>
      </w:r>
      <w:r>
        <w:br/>
      </w:r>
      <w:r>
        <w:rPr>
          <w:rFonts w:ascii="Times New Roman"/>
          <w:b w:val="false"/>
          <w:i w:val="false"/>
          <w:color w:val="000000"/>
          <w:sz w:val="28"/>
        </w:rPr>
        <w:t>
      2. Настоящий Договор вступает в силу с момента обмена инструментами о ратификации.</w:t>
      </w:r>
      <w:r>
        <w:br/>
      </w:r>
      <w:r>
        <w:rPr>
          <w:rFonts w:ascii="Times New Roman"/>
          <w:b w:val="false"/>
          <w:i w:val="false"/>
          <w:color w:val="000000"/>
          <w:sz w:val="28"/>
        </w:rPr>
        <w:t>
      3. Любая из Сторон может прекратить действие настоящего Договора путем направления по дипломатическим каналам письменного уведомления другой Стороне. Прекращение действия настоящего Договора происходит по истечении шести (6) месяцев с даты соответствующего уведомления.</w:t>
      </w:r>
    </w:p>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это уполномоченными, подписали настоящий Договор.</w:t>
      </w:r>
    </w:p>
    <w:p>
      <w:pPr>
        <w:spacing w:after="0"/>
        <w:ind w:left="0"/>
        <w:jc w:val="both"/>
      </w:pPr>
      <w:r>
        <w:rPr>
          <w:rFonts w:ascii="Times New Roman"/>
          <w:b w:val="false"/>
          <w:i w:val="false"/>
          <w:color w:val="000000"/>
          <w:sz w:val="28"/>
        </w:rPr>
        <w:t>      Совершено в городе Вашингтоне 20 февраля 2015 года в двух экземплярах, каждый на казахском и английском языках, причем оба текста имеют одинаковую силу.</w:t>
      </w:r>
    </w:p>
    <w:tbl>
      <w:tblPr>
        <w:tblW w:w="0" w:type="auto"/>
        <w:tblCellSpacing w:w="0" w:type="auto"/>
        <w:tblBorders>
          <w:top w:val="none"/>
          <w:left w:val="none"/>
          <w:bottom w:val="none"/>
          <w:right w:val="none"/>
          <w:insideH w:val="none"/>
          <w:insideV w:val="none"/>
        </w:tblBorders>
      </w:tblPr>
      <w:tblGrid>
        <w:gridCol w:w="6500"/>
        <w:gridCol w:w="6500"/>
      </w:tblGrid>
      <w:tr>
        <w:trPr>
          <w:trHeight w:val="30" w:hRule="atLeast"/>
        </w:trPr>
        <w:tc>
          <w:tcPr>
            <w:tcW w:w="65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65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Соединенные Штаты Америки</w:t>
            </w:r>
          </w:p>
        </w:tc>
      </w:tr>
    </w:tbl>
    <w:p>
      <w:pPr>
        <w:spacing w:after="0"/>
        <w:ind w:left="0"/>
        <w:jc w:val="both"/>
      </w:pPr>
      <w:r>
        <w:rPr>
          <w:rFonts w:ascii="Times New Roman"/>
          <w:b w:val="false"/>
          <w:i w:val="false"/>
          <w:color w:val="000000"/>
          <w:sz w:val="28"/>
        </w:rPr>
        <w:t>                              </w:t>
      </w:r>
      <w:r>
        <w:rPr>
          <w:rFonts w:ascii="Times New Roman"/>
          <w:b/>
          <w:i w:val="false"/>
          <w:color w:val="000000"/>
          <w:sz w:val="28"/>
        </w:rPr>
        <w:t>Форма A</w:t>
      </w:r>
      <w:r>
        <w:br/>
      </w:r>
      <w:r>
        <w:rPr>
          <w:rFonts w:ascii="Times New Roman"/>
          <w:b w:val="false"/>
          <w:i w:val="false"/>
          <w:color w:val="000000"/>
          <w:sz w:val="28"/>
        </w:rPr>
        <w:t>
      </w:t>
      </w:r>
      <w:r>
        <w:rPr>
          <w:rFonts w:ascii="Times New Roman"/>
          <w:b/>
          <w:i w:val="false"/>
          <w:color w:val="000000"/>
          <w:sz w:val="28"/>
        </w:rPr>
        <w:t>СВИДЕТЕЛЬСТВО ПОДЛИННОСТИ КОММЕРЧЕСКОЙ ДОКУМЕНТАЦИИ</w:t>
      </w:r>
    </w:p>
    <w:p>
      <w:pPr>
        <w:spacing w:after="0"/>
        <w:ind w:left="0"/>
        <w:jc w:val="both"/>
      </w:pPr>
      <w:r>
        <w:rPr>
          <w:rFonts w:ascii="Times New Roman"/>
          <w:b w:val="false"/>
          <w:i w:val="false"/>
          <w:color w:val="000000"/>
          <w:sz w:val="28"/>
        </w:rPr>
        <w:t>      Я, ___________________________________ (имя), будучи осведомлен</w:t>
      </w:r>
      <w:r>
        <w:br/>
      </w:r>
      <w:r>
        <w:rPr>
          <w:rFonts w:ascii="Times New Roman"/>
          <w:b w:val="false"/>
          <w:i w:val="false"/>
          <w:color w:val="000000"/>
          <w:sz w:val="28"/>
        </w:rPr>
        <w:t>
об уголовной ответственности за дачу ложных заявлений или заверений,</w:t>
      </w:r>
      <w:r>
        <w:br/>
      </w:r>
      <w:r>
        <w:rPr>
          <w:rFonts w:ascii="Times New Roman"/>
          <w:b w:val="false"/>
          <w:i w:val="false"/>
          <w:color w:val="000000"/>
          <w:sz w:val="28"/>
        </w:rPr>
        <w:t>
подтверждаю, что являюсь сотрудником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(название компании, у которой запрашивается документация)</w:t>
      </w:r>
      <w:r>
        <w:rPr>
          <w:rFonts w:ascii="Times New Roman"/>
          <w:b w:val="false"/>
          <w:i w:val="false"/>
          <w:color w:val="000000"/>
          <w:sz w:val="28"/>
        </w:rPr>
        <w:t>, и что</w:t>
      </w:r>
      <w:r>
        <w:br/>
      </w:r>
      <w:r>
        <w:rPr>
          <w:rFonts w:ascii="Times New Roman"/>
          <w:b w:val="false"/>
          <w:i w:val="false"/>
          <w:color w:val="000000"/>
          <w:sz w:val="28"/>
        </w:rPr>
        <w:t xml:space="preserve">
официально занимаю должность __________________________ </w:t>
      </w:r>
      <w:r>
        <w:rPr>
          <w:rFonts w:ascii="Times New Roman"/>
          <w:b w:val="false"/>
          <w:i/>
          <w:color w:val="000000"/>
          <w:sz w:val="28"/>
        </w:rPr>
        <w:t>(название</w:t>
      </w:r>
      <w:r>
        <w:br/>
      </w:r>
      <w:r>
        <w:rPr>
          <w:rFonts w:ascii="Times New Roman"/>
          <w:b w:val="false"/>
          <w:i w:val="false"/>
          <w:color w:val="000000"/>
          <w:sz w:val="28"/>
        </w:rPr>
        <w:t>
</w:t>
      </w:r>
      <w:r>
        <w:rPr>
          <w:rFonts w:ascii="Times New Roman"/>
          <w:b w:val="false"/>
          <w:i/>
          <w:color w:val="000000"/>
          <w:sz w:val="28"/>
        </w:rPr>
        <w:t>должности);</w:t>
      </w:r>
      <w:r>
        <w:br/>
      </w:r>
      <w:r>
        <w:rPr>
          <w:rFonts w:ascii="Times New Roman"/>
          <w:b w:val="false"/>
          <w:i w:val="false"/>
          <w:color w:val="000000"/>
          <w:sz w:val="28"/>
        </w:rPr>
        <w:t>
      и далее заявляю о том, что все прилагаемые документы являются</w:t>
      </w:r>
      <w:r>
        <w:br/>
      </w:r>
      <w:r>
        <w:rPr>
          <w:rFonts w:ascii="Times New Roman"/>
          <w:b w:val="false"/>
          <w:i w:val="false"/>
          <w:color w:val="000000"/>
          <w:sz w:val="28"/>
        </w:rPr>
        <w:t>
оригиналами или дубликатами оригинальных документов, находящихся в</w:t>
      </w:r>
      <w:r>
        <w:br/>
      </w:r>
      <w:r>
        <w:rPr>
          <w:rFonts w:ascii="Times New Roman"/>
          <w:b w:val="false"/>
          <w:i w:val="false"/>
          <w:color w:val="000000"/>
          <w:sz w:val="28"/>
        </w:rPr>
        <w:t xml:space="preserve">
ведении _______________________________________ </w:t>
      </w:r>
      <w:r>
        <w:rPr>
          <w:rFonts w:ascii="Times New Roman"/>
          <w:b w:val="false"/>
          <w:i/>
          <w:color w:val="000000"/>
          <w:sz w:val="28"/>
        </w:rPr>
        <w:t>(название компании, у</w:t>
      </w:r>
      <w:r>
        <w:br/>
      </w:r>
      <w:r>
        <w:rPr>
          <w:rFonts w:ascii="Times New Roman"/>
          <w:b w:val="false"/>
          <w:i w:val="false"/>
          <w:color w:val="000000"/>
          <w:sz w:val="28"/>
        </w:rPr>
        <w:t>
</w:t>
      </w:r>
      <w:r>
        <w:rPr>
          <w:rFonts w:ascii="Times New Roman"/>
          <w:b w:val="false"/>
          <w:i/>
          <w:color w:val="000000"/>
          <w:sz w:val="28"/>
        </w:rPr>
        <w:t>которой запрашиваются документы).</w:t>
      </w:r>
      <w:r>
        <w:br/>
      </w:r>
      <w:r>
        <w:rPr>
          <w:rFonts w:ascii="Times New Roman"/>
          <w:b w:val="false"/>
          <w:i w:val="false"/>
          <w:color w:val="000000"/>
          <w:sz w:val="28"/>
        </w:rPr>
        <w:t>
      Далее я заявляю, что:</w:t>
      </w:r>
      <w:r>
        <w:br/>
      </w:r>
      <w:r>
        <w:rPr>
          <w:rFonts w:ascii="Times New Roman"/>
          <w:b w:val="false"/>
          <w:i w:val="false"/>
          <w:color w:val="000000"/>
          <w:sz w:val="28"/>
        </w:rPr>
        <w:t>
      А) эти документы были составлены одновременно или почти</w:t>
      </w:r>
      <w:r>
        <w:br/>
      </w:r>
      <w:r>
        <w:rPr>
          <w:rFonts w:ascii="Times New Roman"/>
          <w:b w:val="false"/>
          <w:i w:val="false"/>
          <w:color w:val="000000"/>
          <w:sz w:val="28"/>
        </w:rPr>
        <w:t>
одновременно с изложенным в них смысловым содержанием (или получены</w:t>
      </w:r>
      <w:r>
        <w:br/>
      </w:r>
      <w:r>
        <w:rPr>
          <w:rFonts w:ascii="Times New Roman"/>
          <w:b w:val="false"/>
          <w:i w:val="false"/>
          <w:color w:val="000000"/>
          <w:sz w:val="28"/>
        </w:rPr>
        <w:t>
из информации переданной) лицом, обладающим соответствующими</w:t>
      </w:r>
      <w:r>
        <w:br/>
      </w:r>
      <w:r>
        <w:rPr>
          <w:rFonts w:ascii="Times New Roman"/>
          <w:b w:val="false"/>
          <w:i w:val="false"/>
          <w:color w:val="000000"/>
          <w:sz w:val="28"/>
        </w:rPr>
        <w:t>
сведениями о данном смысловом содержании;</w:t>
      </w:r>
      <w:r>
        <w:br/>
      </w:r>
      <w:r>
        <w:rPr>
          <w:rFonts w:ascii="Times New Roman"/>
          <w:b w:val="false"/>
          <w:i w:val="false"/>
          <w:color w:val="000000"/>
          <w:sz w:val="28"/>
        </w:rPr>
        <w:t>
      В) эти документы велись в ходе регулярно осуществлявшейся</w:t>
      </w:r>
      <w:r>
        <w:br/>
      </w:r>
      <w:r>
        <w:rPr>
          <w:rFonts w:ascii="Times New Roman"/>
          <w:b w:val="false"/>
          <w:i w:val="false"/>
          <w:color w:val="000000"/>
          <w:sz w:val="28"/>
        </w:rPr>
        <w:t>
коммерческой деятельности;</w:t>
      </w:r>
      <w:r>
        <w:br/>
      </w:r>
      <w:r>
        <w:rPr>
          <w:rFonts w:ascii="Times New Roman"/>
          <w:b w:val="false"/>
          <w:i w:val="false"/>
          <w:color w:val="000000"/>
          <w:sz w:val="28"/>
        </w:rPr>
        <w:t>
      С) коммерческая деятельность опиралась на регулярное ведение</w:t>
      </w:r>
      <w:r>
        <w:br/>
      </w:r>
      <w:r>
        <w:rPr>
          <w:rFonts w:ascii="Times New Roman"/>
          <w:b w:val="false"/>
          <w:i w:val="false"/>
          <w:color w:val="000000"/>
          <w:sz w:val="28"/>
        </w:rPr>
        <w:t>
учета этих данных; и</w:t>
      </w:r>
      <w:r>
        <w:br/>
      </w:r>
      <w:r>
        <w:rPr>
          <w:rFonts w:ascii="Times New Roman"/>
          <w:b w:val="false"/>
          <w:i w:val="false"/>
          <w:color w:val="000000"/>
          <w:sz w:val="28"/>
        </w:rPr>
        <w:t>
      D) в случае, если подобный документ не является оригиналом, он</w:t>
      </w:r>
      <w:r>
        <w:br/>
      </w:r>
      <w:r>
        <w:rPr>
          <w:rFonts w:ascii="Times New Roman"/>
          <w:b w:val="false"/>
          <w:i w:val="false"/>
          <w:color w:val="000000"/>
          <w:sz w:val="28"/>
        </w:rPr>
        <w:t>
является дубликатом оригинала.</w:t>
      </w:r>
    </w:p>
    <w:p>
      <w:pPr>
        <w:spacing w:after="0"/>
        <w:ind w:left="0"/>
        <w:jc w:val="both"/>
      </w:pPr>
      <w:r>
        <w:rPr>
          <w:rFonts w:ascii="Times New Roman"/>
          <w:b w:val="false"/>
          <w:i w:val="false"/>
          <w:color w:val="000000"/>
          <w:sz w:val="28"/>
        </w:rPr>
        <w:t>______________________                        ____________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Форма B </w:t>
      </w:r>
      <w:r>
        <w:br/>
      </w:r>
      <w:r>
        <w:rPr>
          <w:rFonts w:ascii="Times New Roman"/>
          <w:b w:val="false"/>
          <w:i w:val="false"/>
          <w:color w:val="000000"/>
          <w:sz w:val="28"/>
        </w:rPr>
        <w:t>
                      </w:t>
      </w:r>
      <w:r>
        <w:rPr>
          <w:rFonts w:ascii="Times New Roman"/>
          <w:b/>
          <w:i w:val="false"/>
          <w:color w:val="000000"/>
          <w:sz w:val="28"/>
        </w:rPr>
        <w:t>СВИДЕТЕЛЬСТВО ПОДЛИННОСТИ</w:t>
      </w:r>
      <w:r>
        <w:br/>
      </w:r>
      <w:r>
        <w:rPr>
          <w:rFonts w:ascii="Times New Roman"/>
          <w:b w:val="false"/>
          <w:i w:val="false"/>
          <w:color w:val="000000"/>
          <w:sz w:val="28"/>
        </w:rPr>
        <w:t>
                   </w:t>
      </w:r>
      <w:r>
        <w:rPr>
          <w:rFonts w:ascii="Times New Roman"/>
          <w:b/>
          <w:i w:val="false"/>
          <w:color w:val="000000"/>
          <w:sz w:val="28"/>
        </w:rPr>
        <w:t>ИНОСТРАННЫХ ОФИЦИАЛЬНЫХ ДОКУМЕНТОВ</w:t>
      </w:r>
    </w:p>
    <w:p>
      <w:pPr>
        <w:spacing w:after="0"/>
        <w:ind w:left="0"/>
        <w:jc w:val="both"/>
      </w:pPr>
      <w:r>
        <w:rPr>
          <w:rFonts w:ascii="Times New Roman"/>
          <w:b w:val="false"/>
          <w:i w:val="false"/>
          <w:color w:val="000000"/>
          <w:sz w:val="28"/>
        </w:rPr>
        <w:t xml:space="preserve">      ___________________________ </w:t>
      </w:r>
      <w:r>
        <w:rPr>
          <w:rFonts w:ascii="Times New Roman"/>
          <w:b w:val="false"/>
          <w:i/>
          <w:color w:val="000000"/>
          <w:sz w:val="28"/>
        </w:rPr>
        <w:t>(имя)</w:t>
      </w:r>
      <w:r>
        <w:rPr>
          <w:rFonts w:ascii="Times New Roman"/>
          <w:b w:val="false"/>
          <w:i w:val="false"/>
          <w:color w:val="000000"/>
          <w:sz w:val="28"/>
        </w:rPr>
        <w:t>, будучи осведомлен об</w:t>
      </w:r>
      <w:r>
        <w:br/>
      </w:r>
      <w:r>
        <w:rPr>
          <w:rFonts w:ascii="Times New Roman"/>
          <w:b w:val="false"/>
          <w:i w:val="false"/>
          <w:color w:val="000000"/>
          <w:sz w:val="28"/>
        </w:rPr>
        <w:t>
уголовной ответственности за дачу ложных заявлений или заверений,</w:t>
      </w:r>
      <w:r>
        <w:br/>
      </w:r>
      <w:r>
        <w:rPr>
          <w:rFonts w:ascii="Times New Roman"/>
          <w:b w:val="false"/>
          <w:i w:val="false"/>
          <w:color w:val="000000"/>
          <w:sz w:val="28"/>
        </w:rPr>
        <w:t>
подтверждаю, что занимаю в правительстве _____________________</w:t>
      </w:r>
      <w:r>
        <w:br/>
      </w:r>
      <w:r>
        <w:rPr>
          <w:rFonts w:ascii="Times New Roman"/>
          <w:b w:val="false"/>
          <w:i w:val="false"/>
          <w:color w:val="000000"/>
          <w:sz w:val="28"/>
        </w:rPr>
        <w:t xml:space="preserve">
(название страны) должность ________________________ </w:t>
      </w:r>
      <w:r>
        <w:rPr>
          <w:rFonts w:ascii="Times New Roman"/>
          <w:b w:val="false"/>
          <w:i/>
          <w:color w:val="000000"/>
          <w:sz w:val="28"/>
        </w:rPr>
        <w:t>(официальное</w:t>
      </w:r>
      <w:r>
        <w:br/>
      </w:r>
      <w:r>
        <w:rPr>
          <w:rFonts w:ascii="Times New Roman"/>
          <w:b w:val="false"/>
          <w:i w:val="false"/>
          <w:color w:val="000000"/>
          <w:sz w:val="28"/>
        </w:rPr>
        <w:t>
</w:t>
      </w:r>
      <w:r>
        <w:rPr>
          <w:rFonts w:ascii="Times New Roman"/>
          <w:b w:val="false"/>
          <w:i/>
          <w:color w:val="000000"/>
          <w:sz w:val="28"/>
        </w:rPr>
        <w:t>название должности)</w:t>
      </w:r>
      <w:r>
        <w:rPr>
          <w:rFonts w:ascii="Times New Roman"/>
          <w:b w:val="false"/>
          <w:i w:val="false"/>
          <w:color w:val="000000"/>
          <w:sz w:val="28"/>
        </w:rPr>
        <w:t>, и что в этой должности я уполномочен</w:t>
      </w:r>
      <w:r>
        <w:br/>
      </w:r>
      <w:r>
        <w:rPr>
          <w:rFonts w:ascii="Times New Roman"/>
          <w:b w:val="false"/>
          <w:i w:val="false"/>
          <w:color w:val="000000"/>
          <w:sz w:val="28"/>
        </w:rPr>
        <w:t>
законодательством _______________________ (название страны)</w:t>
      </w:r>
      <w:r>
        <w:br/>
      </w:r>
      <w:r>
        <w:rPr>
          <w:rFonts w:ascii="Times New Roman"/>
          <w:b w:val="false"/>
          <w:i w:val="false"/>
          <w:color w:val="000000"/>
          <w:sz w:val="28"/>
        </w:rPr>
        <w:t>
подтверждать, что прилагаемые и описываемые ниже документы являются</w:t>
      </w:r>
      <w:r>
        <w:br/>
      </w:r>
      <w:r>
        <w:rPr>
          <w:rFonts w:ascii="Times New Roman"/>
          <w:b w:val="false"/>
          <w:i w:val="false"/>
          <w:color w:val="000000"/>
          <w:sz w:val="28"/>
        </w:rPr>
        <w:t>
подлинными и верными копиями оригинальных официальных документов,</w:t>
      </w:r>
      <w:r>
        <w:br/>
      </w:r>
      <w:r>
        <w:rPr>
          <w:rFonts w:ascii="Times New Roman"/>
          <w:b w:val="false"/>
          <w:i w:val="false"/>
          <w:color w:val="000000"/>
          <w:sz w:val="28"/>
        </w:rPr>
        <w:t>
внесенных в реестр или зарегистрированных в</w:t>
      </w:r>
      <w:r>
        <w:br/>
      </w:r>
      <w:r>
        <w:rPr>
          <w:rFonts w:ascii="Times New Roman"/>
          <w:b w:val="false"/>
          <w:i w:val="false"/>
          <w:color w:val="000000"/>
          <w:sz w:val="28"/>
        </w:rPr>
        <w:t xml:space="preserve">
_____________________ </w:t>
      </w:r>
      <w:r>
        <w:rPr>
          <w:rFonts w:ascii="Times New Roman"/>
          <w:b w:val="false"/>
          <w:i/>
          <w:color w:val="000000"/>
          <w:sz w:val="28"/>
        </w:rPr>
        <w:t>(название отдела или ведомства)</w:t>
      </w:r>
      <w:r>
        <w:rPr>
          <w:rFonts w:ascii="Times New Roman"/>
          <w:b w:val="false"/>
          <w:i w:val="false"/>
          <w:color w:val="000000"/>
          <w:sz w:val="28"/>
        </w:rPr>
        <w:t>, являющемся</w:t>
      </w:r>
      <w:r>
        <w:br/>
      </w:r>
      <w:r>
        <w:rPr>
          <w:rFonts w:ascii="Times New Roman"/>
          <w:b w:val="false"/>
          <w:i w:val="false"/>
          <w:color w:val="000000"/>
          <w:sz w:val="28"/>
        </w:rPr>
        <w:t xml:space="preserve">
государственным отделом или ведомством _________________ </w:t>
      </w:r>
      <w:r>
        <w:rPr>
          <w:rFonts w:ascii="Times New Roman"/>
          <w:b w:val="false"/>
          <w:i/>
          <w:color w:val="000000"/>
          <w:sz w:val="28"/>
        </w:rPr>
        <w:t>(название</w:t>
      </w:r>
      <w:r>
        <w:br/>
      </w:r>
      <w:r>
        <w:rPr>
          <w:rFonts w:ascii="Times New Roman"/>
          <w:b w:val="false"/>
          <w:i w:val="false"/>
          <w:color w:val="000000"/>
          <w:sz w:val="28"/>
        </w:rPr>
        <w:t>
</w:t>
      </w:r>
      <w:r>
        <w:rPr>
          <w:rFonts w:ascii="Times New Roman"/>
          <w:b w:val="false"/>
          <w:i/>
          <w:color w:val="000000"/>
          <w:sz w:val="28"/>
        </w:rPr>
        <w:t>страны).</w:t>
      </w:r>
    </w:p>
    <w:p>
      <w:pPr>
        <w:spacing w:after="0"/>
        <w:ind w:left="0"/>
        <w:jc w:val="both"/>
      </w:pPr>
      <w:r>
        <w:rPr>
          <w:rFonts w:ascii="Times New Roman"/>
          <w:b w:val="false"/>
          <w:i w:val="false"/>
          <w:color w:val="000000"/>
          <w:sz w:val="28"/>
        </w:rPr>
        <w:t>      Описание документов:</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[подпись]</w:t>
      </w:r>
      <w:r>
        <w:br/>
      </w:r>
      <w:r>
        <w:rPr>
          <w:rFonts w:ascii="Times New Roman"/>
          <w:b w:val="false"/>
          <w:i w:val="false"/>
          <w:color w:val="000000"/>
          <w:sz w:val="28"/>
        </w:rPr>
        <w:t>
      ____________________________</w:t>
      </w:r>
      <w:r>
        <w:br/>
      </w: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w:t>
      </w:r>
      <w:r>
        <w:rPr>
          <w:rFonts w:ascii="Times New Roman"/>
          <w:b/>
          <w:i w:val="false"/>
          <w:color w:val="000000"/>
          <w:sz w:val="28"/>
        </w:rPr>
        <w:t>Форма C</w:t>
      </w:r>
      <w:r>
        <w:br/>
      </w:r>
      <w:r>
        <w:rPr>
          <w:rFonts w:ascii="Times New Roman"/>
          <w:b w:val="false"/>
          <w:i w:val="false"/>
          <w:color w:val="000000"/>
          <w:sz w:val="28"/>
        </w:rPr>
        <w:t>
                        </w:t>
      </w:r>
      <w:r>
        <w:rPr>
          <w:rFonts w:ascii="Times New Roman"/>
          <w:b/>
          <w:i w:val="false"/>
          <w:color w:val="000000"/>
          <w:sz w:val="28"/>
        </w:rPr>
        <w:t>СВИДЕТЕЛЬСТВО В ОТНОШЕНИИ</w:t>
      </w:r>
      <w:r>
        <w:br/>
      </w:r>
      <w:r>
        <w:rPr>
          <w:rFonts w:ascii="Times New Roman"/>
          <w:b w:val="false"/>
          <w:i w:val="false"/>
          <w:color w:val="000000"/>
          <w:sz w:val="28"/>
        </w:rPr>
        <w:t>
                         </w:t>
      </w:r>
      <w:r>
        <w:rPr>
          <w:rFonts w:ascii="Times New Roman"/>
          <w:b/>
          <w:i w:val="false"/>
          <w:color w:val="000000"/>
          <w:sz w:val="28"/>
        </w:rPr>
        <w:t>КОНФИСКОВАННЫХ ПРЕДМЕТОВ</w:t>
      </w:r>
    </w:p>
    <w:p>
      <w:pPr>
        <w:spacing w:after="0"/>
        <w:ind w:left="0"/>
        <w:jc w:val="both"/>
      </w:pPr>
      <w:r>
        <w:rPr>
          <w:rFonts w:ascii="Times New Roman"/>
          <w:b w:val="false"/>
          <w:i w:val="false"/>
          <w:color w:val="000000"/>
          <w:sz w:val="28"/>
        </w:rPr>
        <w:t xml:space="preserve">      Я __________________________ </w:t>
      </w:r>
      <w:r>
        <w:rPr>
          <w:rFonts w:ascii="Times New Roman"/>
          <w:b w:val="false"/>
          <w:i/>
          <w:color w:val="000000"/>
          <w:sz w:val="28"/>
        </w:rPr>
        <w:t>(имя)</w:t>
      </w:r>
      <w:r>
        <w:rPr>
          <w:rFonts w:ascii="Times New Roman"/>
          <w:b w:val="false"/>
          <w:i w:val="false"/>
          <w:color w:val="000000"/>
          <w:sz w:val="28"/>
        </w:rPr>
        <w:t>, будучи осведомлен об</w:t>
      </w:r>
      <w:r>
        <w:br/>
      </w:r>
      <w:r>
        <w:rPr>
          <w:rFonts w:ascii="Times New Roman"/>
          <w:b w:val="false"/>
          <w:i w:val="false"/>
          <w:color w:val="000000"/>
          <w:sz w:val="28"/>
        </w:rPr>
        <w:t>
уголовной ответственности за дачу ложных заявлений или заверений,</w:t>
      </w:r>
      <w:r>
        <w:br/>
      </w:r>
      <w:r>
        <w:rPr>
          <w:rFonts w:ascii="Times New Roman"/>
          <w:b w:val="false"/>
          <w:i w:val="false"/>
          <w:color w:val="000000"/>
          <w:sz w:val="28"/>
        </w:rPr>
        <w:t>
подтверждаю, что занимаю в правительстве _____________________</w:t>
      </w:r>
      <w:r>
        <w:br/>
      </w:r>
      <w:r>
        <w:rPr>
          <w:rFonts w:ascii="Times New Roman"/>
          <w:b w:val="false"/>
          <w:i w:val="false"/>
          <w:color w:val="000000"/>
          <w:sz w:val="28"/>
        </w:rPr>
        <w:t>
</w:t>
      </w:r>
      <w:r>
        <w:rPr>
          <w:rFonts w:ascii="Times New Roman"/>
          <w:b w:val="false"/>
          <w:i/>
          <w:color w:val="000000"/>
          <w:sz w:val="28"/>
        </w:rPr>
        <w:t>(название страны)</w:t>
      </w:r>
      <w:r>
        <w:rPr>
          <w:rFonts w:ascii="Times New Roman"/>
          <w:b w:val="false"/>
          <w:i w:val="false"/>
          <w:color w:val="000000"/>
          <w:sz w:val="28"/>
        </w:rPr>
        <w:t xml:space="preserve"> должность ___________________________ </w:t>
      </w:r>
      <w:r>
        <w:rPr>
          <w:rFonts w:ascii="Times New Roman"/>
          <w:b w:val="false"/>
          <w:i/>
          <w:color w:val="000000"/>
          <w:sz w:val="28"/>
        </w:rPr>
        <w:t>(официальное</w:t>
      </w:r>
      <w:r>
        <w:br/>
      </w:r>
      <w:r>
        <w:rPr>
          <w:rFonts w:ascii="Times New Roman"/>
          <w:b w:val="false"/>
          <w:i w:val="false"/>
          <w:color w:val="000000"/>
          <w:sz w:val="28"/>
        </w:rPr>
        <w:t>
</w:t>
      </w:r>
      <w:r>
        <w:rPr>
          <w:rFonts w:ascii="Times New Roman"/>
          <w:b w:val="false"/>
          <w:i/>
          <w:color w:val="000000"/>
          <w:sz w:val="28"/>
        </w:rPr>
        <w:t>название должности)</w:t>
      </w:r>
      <w:r>
        <w:rPr>
          <w:rFonts w:ascii="Times New Roman"/>
          <w:b w:val="false"/>
          <w:i w:val="false"/>
          <w:color w:val="000000"/>
          <w:sz w:val="28"/>
        </w:rPr>
        <w:t>. Мною были получены на хранение перечисленные</w:t>
      </w:r>
      <w:r>
        <w:br/>
      </w:r>
      <w:r>
        <w:rPr>
          <w:rFonts w:ascii="Times New Roman"/>
          <w:b w:val="false"/>
          <w:i w:val="false"/>
          <w:color w:val="000000"/>
          <w:sz w:val="28"/>
        </w:rPr>
        <w:t>
ниже предметы от ______________________________ (имя лица)</w:t>
      </w:r>
      <w:r>
        <w:br/>
      </w:r>
      <w:r>
        <w:rPr>
          <w:rFonts w:ascii="Times New Roman"/>
          <w:b w:val="false"/>
          <w:i w:val="false"/>
          <w:color w:val="000000"/>
          <w:sz w:val="28"/>
        </w:rPr>
        <w:t>
_______________ (дата) _____________ (место) в том же состоянии, в</w:t>
      </w:r>
      <w:r>
        <w:br/>
      </w:r>
      <w:r>
        <w:rPr>
          <w:rFonts w:ascii="Times New Roman"/>
          <w:b w:val="false"/>
          <w:i w:val="false"/>
          <w:color w:val="000000"/>
          <w:sz w:val="28"/>
        </w:rPr>
        <w:t>
котором они были мною получены (или, если оно было изменено, в</w:t>
      </w:r>
      <w:r>
        <w:br/>
      </w:r>
      <w:r>
        <w:rPr>
          <w:rFonts w:ascii="Times New Roman"/>
          <w:b w:val="false"/>
          <w:i w:val="false"/>
          <w:color w:val="000000"/>
          <w:sz w:val="28"/>
        </w:rPr>
        <w:t>
указанном ниже состоянии).</w:t>
      </w:r>
    </w:p>
    <w:p>
      <w:pPr>
        <w:spacing w:after="0"/>
        <w:ind w:left="0"/>
        <w:jc w:val="both"/>
      </w:pPr>
      <w:r>
        <w:rPr>
          <w:rFonts w:ascii="Times New Roman"/>
          <w:b w:val="false"/>
          <w:i w:val="false"/>
          <w:color w:val="000000"/>
          <w:sz w:val="28"/>
        </w:rPr>
        <w:t>      Описание предметов:</w:t>
      </w:r>
    </w:p>
    <w:p>
      <w:pPr>
        <w:spacing w:after="0"/>
        <w:ind w:left="0"/>
        <w:jc w:val="both"/>
      </w:pPr>
      <w:r>
        <w:rPr>
          <w:rFonts w:ascii="Times New Roman"/>
          <w:b w:val="false"/>
          <w:i w:val="false"/>
          <w:color w:val="000000"/>
          <w:sz w:val="28"/>
        </w:rPr>
        <w:t>      Изменения в состоянии предметов, находившихся у меня на</w:t>
      </w:r>
      <w:r>
        <w:br/>
      </w:r>
      <w:r>
        <w:rPr>
          <w:rFonts w:ascii="Times New Roman"/>
          <w:b w:val="false"/>
          <w:i w:val="false"/>
          <w:color w:val="000000"/>
          <w:sz w:val="28"/>
        </w:rPr>
        <w:t>
хранении (если таковые имеются):</w:t>
      </w:r>
    </w:p>
    <w:p>
      <w:pPr>
        <w:spacing w:after="0"/>
        <w:ind w:left="0"/>
        <w:jc w:val="both"/>
      </w:pPr>
      <w:r>
        <w:rPr>
          <w:rFonts w:ascii="Times New Roman"/>
          <w:b w:val="false"/>
          <w:i w:val="false"/>
          <w:color w:val="000000"/>
          <w:sz w:val="28"/>
        </w:rPr>
        <w:t>____________________________ (подпись)</w:t>
      </w:r>
      <w:r>
        <w:br/>
      </w:r>
      <w:r>
        <w:rPr>
          <w:rFonts w:ascii="Times New Roman"/>
          <w:b w:val="false"/>
          <w:i w:val="false"/>
          <w:color w:val="000000"/>
          <w:sz w:val="28"/>
        </w:rPr>
        <w:t>
____________________________ (должность)</w:t>
      </w:r>
      <w:r>
        <w:br/>
      </w:r>
      <w:r>
        <w:rPr>
          <w:rFonts w:ascii="Times New Roman"/>
          <w:b w:val="false"/>
          <w:i w:val="false"/>
          <w:color w:val="000000"/>
          <w:sz w:val="28"/>
        </w:rPr>
        <w:t>
____________________________ (место)</w:t>
      </w:r>
      <w:r>
        <w:br/>
      </w:r>
      <w:r>
        <w:rPr>
          <w:rFonts w:ascii="Times New Roman"/>
          <w:b w:val="false"/>
          <w:i w:val="false"/>
          <w:color w:val="000000"/>
          <w:sz w:val="28"/>
        </w:rPr>
        <w:t>
____________________________ (дата)</w:t>
      </w:r>
    </w:p>
    <w:p>
      <w:pPr>
        <w:spacing w:after="0"/>
        <w:ind w:left="0"/>
        <w:jc w:val="both"/>
      </w:pPr>
      <w:r>
        <w:rPr>
          <w:rFonts w:ascii="Times New Roman"/>
          <w:b w:val="false"/>
          <w:i/>
          <w:color w:val="000000"/>
          <w:sz w:val="28"/>
        </w:rPr>
        <w:t>Официальная печать</w:t>
      </w:r>
    </w:p>
    <w:p>
      <w:pPr>
        <w:spacing w:after="0"/>
        <w:ind w:left="0"/>
        <w:jc w:val="both"/>
      </w:pPr>
      <w:r>
        <w:rPr>
          <w:rFonts w:ascii="Times New Roman"/>
          <w:b w:val="false"/>
          <w:i w:val="false"/>
          <w:color w:val="000000"/>
          <w:sz w:val="28"/>
        </w:rPr>
        <w:t>      Аутентичность текста Договора между Республикой Казахстан и Соединенными Штатами Америки о взаимной правовой помощи по уголовным делам, подписанного в городе Вашингтоне 20 февраля 2015 года на казахском и английском языках с текстом на русском языке, подтверждаю.</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