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21f0" w14:textId="bd42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13 апреля 2007 года № 314 "О мерах по модернизации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2013 года № 812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 Указа Президента Республики Казахстан «О внесении изменения в Указ Президента Республики Казахстан от 13 апреля 2007 года № 314 «О мерах по модернизации экономики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 13 апреля 2007 года № 314</w:t>
      </w:r>
      <w:r>
        <w:br/>
      </w:r>
      <w:r>
        <w:rPr>
          <w:rFonts w:ascii="Times New Roman"/>
          <w:b/>
          <w:i w:val="false"/>
          <w:color w:val="000000"/>
        </w:rPr>
        <w:t>
«О мерах по модернизации экономики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 «О мерах по модернизации экономики Республики Казахстан» (САПП Республики Казахстан, 2007 г., № 11, ст. 120; № 38, ст. 430; 2008 г., № 24, ст. 226; № 42, ст. 465; 2009 г., № 10, ст. 49; № 27-28, ст. 234; № 29, ст. 249; 2010 г., № 50, ст. 453; 2012 г., № 10, ст. 189; № 36, ст. 476)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Положении о Государственной комиссии по вопросам модернизации экономики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Государственная комиссия осуществляет свою деятельность на основе ежеквартальных планов, утверждаемых председателем Государственной комиссии, которые составляются рабочим органом по предложениям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Вопросы, предложенные для вынесения на рассмотрение Государственной комиссии, в обязательном порядке согласовываются с заинтересованными государственными органами. Вопросы, предусматривающие выделение средств из республиканского бюджета, подлежат обязательному согласованию с центральным уполномоченным органом по бюджетному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между заинтересованными государственными органами, вопрос рассматривается у курирующего Заместителя Премьер-Министра Республики Казахстан до вынесения на заседание Государственной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у Заместителя Премьер-Министра Республики Казахстан рабочим органом подготавливается письмо на имя председателя Государственной комиссии о вынесении либо невынесении данного вопроса на заседание Государственной комиссии.».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