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f107" w14:textId="bf6f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марта 2009 года № 277 "Об утверждении Правил определения расчетного тарифа, утверждения предельного и индивидуального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803.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277 «Об утверждении Правил определения расчетного тарифа, утверждения предельного и индивидуального тарифов» (САПП Республики Казахстан, 2009 г., № 14, ст. 101)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расчетного тарифа, утверждения предельного и индивидуального тарифов, утвержденные указанным постановлением, дополнить пунктами 14-1 и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Группы энергопроизводящих организаций формируются по следующим критериям: тип энергопроизводящих организаций, установленная мощность, вид используемого топлива, удаленность от местонахождения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«тип энергопроизводящих организаций» энергопроизводящие организации делятся на следующие типы электростанций: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конденсационная – электростанция, производящая только электрическую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теплоэлектроцентраль – электростанция, которая производит не только электроэнергию, но и является источником тепловой энергии в централизованных системах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газотурбинная – электростанция, в качестве источника энергии использующая газообразное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гидроэлектростанция – электростанция, в качестве источника энергии использующая энергию водного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«установленная мощность» энергопроизводящие организации делятся на: до 100 МВт, от 100 МВт до 300 МВт, от 300 МВт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«вид используемого топлива» энергопроизводящие организации делятся: работающие на угле, газе местного происхождения, газе импортного происхождения, мазуте.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«удаленность от местонахождения топлива» энергопроизводящие организации делятся на: до 500 км, от 500 км до 1000 км, от 1 000 км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Если в состав энергопроизводящей организации входят несколько электростанций, отличающиеся друг от друга, то данная энергопроизводящая организация формируется в отдельную группу.».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