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c2bf" w14:textId="f71c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Руководстве по указанию наименования и содержания лекарственного растительного сырья, растительных фармацевтических субстанций (препаратов на основе лекарственного растительного сырья) в общей характеристике лекарственного препарата для медицинского применения, инструкции по медицинскому применению (листке-вкладыше) и маркировке лекарственного растительного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мая 2022 года № 20.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подпунктами "а" и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о единых принципах и правилах обращения лекарственных средств в рамках Евразийского экономического союза от 23 декабря 2014 года, а также в целях гармонизации требований к указанию наименования и содержания лекарственного растительного сырья, растительных фармацевтических субстанций (препаратов на основе лекарственного растительного сырья) в общей характеристике лекарственного препарата для медицинского применения, инструкции по медицинскому применению (листке-вкладыше) и маркировке лекарственного растительного препарата, установленных законодательством государств – членов Евразийского экономического союза,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применять Руководство по указанию наименования и содержания лекарственного растительного сырья, растительных фармацевтических субстанций (препаратов на основе лекарственного растительного сырья) в общей характеристике лекарственного препарата для медицинского применения, инструкции по медицинскому применению (листке-вкладыше) и маркировке лекарственного растительного препарата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г. № 20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указанию наименования и содержания лекарственного растительного сырья, растительных фармацевтических субстанций (препаратов на основе лекарственного растительного сырья) в общей характеристике лекарственного препарата для медицинского применения, инструкции по медицинскому применению (листке-вкладыше) и маркировке лекарственного растительного препарата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Руководство содержит рекомендации по указанию наименования и содержания лекарственного растительного сырья, растительных фармацевтических субстанций (препаратов на основе лекарственного растительного сырья) в общей характеристике лекарственного препарата для медицинского применения, инструкции по медицинскому применению (листке-вкладыше) и маркировке лекарственных растительных препаратов.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Руководство применяется при подготовке регистрационного досье и экспертизе безопасности, эффективности и качества лекарственных растительных препаратов для их регистрации в соответствии с Правилами регистрации и экспертизы лекарственных препаратов для медицинского применения, утвержденными Решением Совета Евразийской экономической комиссии от 3 ноября 2016 г. № 78, в том числе в отношении лекарственных растительных препаратов с упрощенным регистрационным досье.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Руководство увязано с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88, Требованиями к маркировке лекарственных средств для медицинского применения и ветеринарных лекарственных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76, и Руководством по качеству лекарственных растительных препаратов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мая 2018 г. № 6).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Указание наименования и содержания лекарственного растительного сырья, растительных фармацевтических субстанций (препаратов на основе лекарственного растительного сырья) в общей характеристике лекарственного препарата для медицинского применения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характеристика лекарственного препарата для медицинского применения содержит официальную информацию о лекарственном препарате для медицинского применения, предназначенную для медицинских работников в целях правильного назначения лекарственного препарата и контроля его применения.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Указание наименования и содержания действующего вещества (веществ) предусматривает указание качественного и количественного состава на единицу дозирования, единицу объема или массы лекарственного растительного препарата (где применимо) в соответствии с его лекарственной формой.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настоящем разделе приведены примеры стандартизованных, квантифицированных (приведенных) и прочих растительных фармацевтических субстанций (препаратов на основе лекарственного растительного сырья).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каждом примере приводятся сведения по указанию действующего вещества (веществ) в составе лекарственного растительного препарата в разделе 2 "Качественный и количественный состав" общей характеристики лекарственного растительного препарата.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Вспомогательные вещества, используемые для доведения (для стандартизованных препаратов на основе лекарственного растительного сырья), другие вспомогательные вещества (например, вещества-носители) рекомендуется указывать в подразделе "Вспомогательные вещества" раздела 6.1 общей характеристики лекарственного растительного препарата.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Экстрагенты подлежат указанию только в разделе 2 общей характеристики лекарственного растительного препарата. 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Указание наименования и содержания лекарственного растительного сырья и растительных фармацевтических субстанций в лекарственном растительном препарате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лекарственных растительных препаратов на основе цельного лекарственного растительного сырья, измельченных растительных фармацевтических субстанций и порошка растительных фармацевтических субстанций указываются следующие характеристики: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используемого лекарственного растительного сырья;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измельченность лекарственного растительного сырья (цельное, измельченное, порошок), если применимо;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содержание лекарственного растительного сырья;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наименование и содержание компонента (компонентов) с известной терапевтической активностью (стандартизованное лекарственное растительное сырье), если применимо;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наименование и содержание (в виде диапазона) активных маркеров (квантифицированное (приведенное) лекарственное растительное сырье), если применимо.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лекарственного растительного сырья формируется из родового и видового названия производящего растения на русском и латинском языках в соответствии с частной фармакопейной статьей Фармакопеи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августа 2020 г. № 100 (далее – Фармакопея Союза), или фармакопейной статьей (монографией) фармакопей государств – членов Евразийского экономического союза (далее – государства-члены) либо в ином случае указывается общепринятое наименование лекарственного растительного сырья (в скобках) в сочетании с указанием используемой части производящего растения (морфологической группы) на русском и латинском языках, а также при наличии соответствующих требований в законодательстве государства-члена на государственном языке государства-члена, на территории которого обращается лекарственный препарат.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для производства лекарственных растительных препаратов, соответствующих требованиям частной фармакопейной статьи Фармакопеи Союза, а при отсутствии в ней – фармакопейным статьям фармакопей государств-членов на растительную фармацевтическую субстанцию, предусмотрено использование нескольких видов одного и того же рода производящего растения, наименование формируется только из его родового наименования (например, Шиповник ("</w:t>
      </w:r>
      <w:r>
        <w:rPr>
          <w:rFonts w:ascii="Times New Roman"/>
          <w:b w:val="false"/>
          <w:i/>
          <w:color w:val="000000"/>
          <w:sz w:val="28"/>
        </w:rPr>
        <w:t>Rosae</w:t>
      </w:r>
      <w:r>
        <w:rPr>
          <w:rFonts w:ascii="Times New Roman"/>
          <w:b w:val="false"/>
          <w:i w:val="false"/>
          <w:color w:val="000000"/>
          <w:sz w:val="28"/>
        </w:rPr>
        <w:t>")).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использования отдельных видов лекарственного растительного сырья, растительных фармацевтических субстанций (например, стандартизованных, квантифицированных (приведенных)) могут указываться дополнительные сведения.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Лекарственный растительный препарат содержит цельное лекарственное растительное сырье.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"Состав: Шиповника плоды (</w:t>
      </w:r>
      <w:r>
        <w:rPr>
          <w:rFonts w:ascii="Times New Roman"/>
          <w:b w:val="false"/>
          <w:i/>
          <w:color w:val="000000"/>
          <w:sz w:val="28"/>
        </w:rPr>
        <w:t>Rosae fructus</w:t>
      </w:r>
      <w:r>
        <w:rPr>
          <w:rFonts w:ascii="Times New Roman"/>
          <w:b w:val="false"/>
          <w:i w:val="false"/>
          <w:color w:val="000000"/>
          <w:sz w:val="28"/>
        </w:rPr>
        <w:t>) 50 г.".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если лекарственный растительный препарат выпускается в лекарственной форме сбор, указывается наименование каждого компонента, представленного лекарственным растительным сырьем и (или) растительной фармацевтической субстанцией, которое сформировано из родового и видового названий производящего растения на русском и латинском языках в соответствии с частной фармакопейной статьей Фармакопеи Союза, а при отсутствии в ней – в соответствии с фармакопейными статьями фармакопей государств-членов в сочетании с указанием используемой части производящего растения (морфологической группы) на русском и латинском языках, а также при наличии соответствующих требований в законодательстве государства-члена на государственном языке государства-члена, на территории которого обращается лекарственный препарат.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в состав лекарственного растительного препарата входит только лекарственное растительное сырье и (или) растительная фармацевтическая субстанция, то количество компонентов выражают в граммах (г) или миллиграммах (мг).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 Лекарственный растительный препарат (сбор).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г сбора содержат: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Лапчатки прямостоячей корневища измельченные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Potentillae erectae rhisomata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большого листья измельченные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Plantaginis majoris folia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Мать-и-мачехи листья измельченные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Tussilaginis farfarae folia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Тысячелистника обыкновенного трава измельченная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Achilleae millefolii herba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Шалфея лекарственного листья измельченные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Salviae officinalis folia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г".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Указание наименования и содержания стандартизованного лекарственного растительного сырья (растительных фармацевтических субстанций) в лекарственном растительном препарате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лекарственных препаратах на основе стандартизованного лекарственного растительного сырья (стандартизованных растительных фармацевтических субстанций) содержание компонентов с известной терапевтической активностью в рамках критериев приемлемости (допустимых пределах) доводится до заданного содержания путем смешения серий лекарственного растительного сырья или путем добавления к лекарственному растительному сырью вспомогательных веществ.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в разделе 2 общей характеристики лекарственного растительного препарата для лекарственных препаратов, указанных в пункте 15 настоящего Руководства, рекомендуется представлять в следующем объеме: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используемого лекарственного растительного сырья, характеристика физического состояния указываются в соответствии с подразделом 1 раздела II настоящего Руководства;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содержание компонента (компонентов) с известной терапевтической активностью в соответствующих единицах массы в одной дозе;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эквивалентное количество лекарственного растительного сырья (в виде диапазона), если применимо.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Указание наименования и содержания квантифицированного (приведенного) измельченного и порошка лекарственного растительного сырья (растительных фармацевтических субстанций) в лекарственном растительном препарате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препаратах на основе квантифицированного (приведенного) измельченного и порошка лекарственного растительного сырья (растительных фармацевтических субстанций) содержание активных маркеров доводится до заданного диапазона.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Доведение осуществляется посредством смешения серий лекарственного растительного сырья, используемого в производственном процессе.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Информацию в разделе 2 общей характеристики лекарственного растительного препарата для лекарственных препаратов, указанных в пункте 17 настоящего Руководства, рекомендуется представлять в следующем объеме: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используемого лекарственного растительного сырья – родовое и видовое название производящего растения на русском и латинском языках в соответствии с частной фармакопейной статьей Фармакопеи Союза, а при отсутствии в ней – в соответствии с фармакопейными статьями фармакопей государств-членов в сочетании с указанием используемой части производящего растения (морфологической группы) на русском и латинском языках, а также при наличии соответствующих требований в законодательстве государства-члена на государственном языке государства-члена, на территории которого обращается лекарственный препарат;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физического состояния (при необходимости);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 соответствующих единицах массы в одной дозе;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содержание (в виде диапазона) активных маркеров в соответствующих единицах массы в одной дозе и эквивалентное содержание лекарственного растительного сырья.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нетоксичных биологически активных веществ, содержащихся в лекарственном растительном препарате, допускается указывать содержание активных маркеров в редакции "не менее", а количество – в соответствующих единицах массы в одной дозе.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 Доведение посредством смешивания серий лекарственного растительного сырья.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(на 1 таблетку)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Термопсиса ланцетного трава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Thermopsidis lanceolatae herba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порошок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мг, что соответствует 0,08 – 0,12 мг суммы алкалоидов в пересчете на термопсин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гидрокарбонат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картофельный, тальк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таблетка содержит: 6,7 мг Термопсиса ланцетного травы (</w:t>
      </w:r>
      <w:r>
        <w:rPr>
          <w:rFonts w:ascii="Times New Roman"/>
          <w:b w:val="false"/>
          <w:i/>
          <w:color w:val="000000"/>
          <w:sz w:val="28"/>
        </w:rPr>
        <w:t>Thermopsidis lanceolatae herba</w:t>
      </w:r>
      <w:r>
        <w:rPr>
          <w:rFonts w:ascii="Times New Roman"/>
          <w:b w:val="false"/>
          <w:i w:val="false"/>
          <w:color w:val="000000"/>
          <w:sz w:val="28"/>
        </w:rPr>
        <w:t>) порошка, что соответствует 0,08 – 0,12 мг суммы алкалоидов в пересчете на термопсин, и 0,25 мг натрия гидрокарбоната (</w:t>
      </w:r>
      <w:r>
        <w:rPr>
          <w:rFonts w:ascii="Times New Roman"/>
          <w:b w:val="false"/>
          <w:i/>
          <w:color w:val="000000"/>
          <w:sz w:val="28"/>
        </w:rPr>
        <w:t xml:space="preserve">Sodium </w:t>
      </w:r>
      <w:r>
        <w:rPr>
          <w:rFonts w:ascii="Times New Roman"/>
          <w:b w:val="false"/>
          <w:i/>
          <w:color w:val="000000"/>
          <w:sz w:val="28"/>
        </w:rPr>
        <w:t>hydro</w:t>
      </w:r>
      <w:r>
        <w:rPr>
          <w:rFonts w:ascii="Times New Roman"/>
          <w:b w:val="false"/>
          <w:i/>
          <w:color w:val="000000"/>
          <w:sz w:val="28"/>
        </w:rPr>
        <w:t>carbonate</w:t>
      </w:r>
      <w:r>
        <w:rPr>
          <w:rFonts w:ascii="Times New Roman"/>
          <w:b w:val="false"/>
          <w:i w:val="false"/>
          <w:color w:val="000000"/>
          <w:sz w:val="28"/>
        </w:rPr>
        <w:t>).".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(на 1 таблетку)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вещества: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Толокнянки обыкновенной листья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Arctostaphylos uvae ursi folia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порошок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мг, что соответствует не менее 28 мг суммы фенологликозидов в пересчете на арбутин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Лактозы моногидрат, крахмал картофельный, целлюлоза микрокристаллическая (МКЦ-200), повидон (поливинилпирролидон низкомолекулярный медицинский), кремния диоксид коллоидный, кальция стеарата моногидрат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общей характеристики лекарственного растительного препарата указывается: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таблетка содержит: 30 мг Толокнянки обыкновенной листьев (Arctostaphylum uva ursi folia) порошка, что соответствует содержанию суммы фенологликозидов в пересчете на арбутин не менее 28 мг.".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наименования и содержания измельченного и порошка лекарственного растительного сырья (растительных фармацевтических субстанций) в прочих лекарственных растительных препаратах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лекарственных препаратов на основе измельченного и порошка лекарственного растительного сырья (растительных фармацевтических субстанций), для которых не установлены компоненты с известной терапевтической активностью и активные маркеры, указывается количество лекарственного растительного сырья в граммах (г) или миллиграммах (мг).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Пример. Лекарственный растительный препарат (сбор).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общей характеристики лекарственного растительного препарата указывается: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трава измельченная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Leonuri herba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Душицы обыкновенной трава измельченная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Origani vulgaris herba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Чабреца трава измельченная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Thymi serpylli herba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лекарственной корневища с корнями измельченные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Valerianae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officinalis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rhizomata cum radicibus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Донника трава измельченная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Meliloti herba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г".</w:t>
            </w:r>
          </w:p>
        </w:tc>
      </w:tr>
    </w:tbl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Указание наименования и содержания растительных фармацевтических субстанций (препаратов на основе лекарственного растительного сырья) в лекарственном растительном препарате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лекарственных препаратов на основе растительных фармацевтических субстанций (препаратов на основе лекарственного растительного сырья), получаемых методом экстрагирования лекарственного растительного сырья (настойки, экстракты), указываются следующие характеристики: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используемого лекарственного растительного сырья (в соответствии с подразделом 1 раздела II настоящего Руководства);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(консистенция) препарата на основе лекарственного растительного сырья (например, для экстрактов указывается: "сухой", "густой", "жидкий");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нативного препарата на основе лекарственного растительного сырья в граммах (г), миллиграммах (мг) или миллилитрах (мл) на единицу дозированной лекарственной формы или на 1 мл (1 г) лекарственного растительного препарата;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содержание компонента (компонентов) с известной терапевтической активностью (стандартизованные растительные фармацевтические субстанции);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содержание (в виде диапазона) активных маркеров (квантифицированные (приведенные) растительные фармацевтические субстанции), если применимо;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экстракции лекарственного средства (КЭЛ истинный) или эквивалентное содержание лекарственного растительного сырья (в виде диапазона) (квантифицированные (приведенные) и остальные препараты на основе лекарственного растительного сырья).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состав экстрагента (экстрагентов) и его концентрация указывается в подразделе "Вспомогательные вещества" раздела 2 общей характеристики лекарственного растительного препарата.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наименования и содержания стандартизованных растительных фармацевтических субстанций (препаратов на основе лекарственного растительного сырья) в лекарственных растительных препаратах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лекарственных препаратах на основе стандартизованных растительных фармацевтических субстанций содержание компонентов с известной терапевтической активностью доводится в допустимых пределах до заданного содержания путем добавления к лекарственной растительной субстанции вспомогательных веществ или путем смешения серий растительных фармацевтических субстанций, используемых в процессе производства. В этом случае рекомендуется указывать наименование и содержание компонентов с известной терапевтической активностью и эквивалентное количество нативной растительной фармацевтической субстанции в виде диапазона в единице дозированной лекарственной формы, если применимо.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(на 1 суппозиторий)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Красавки (Белладонны) листьев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Belladonnae foliorum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экстракт густой (с содержанием суммы алкалоидов в пересчете на гиосциамин 1,6 %)</w:t>
            </w:r>
          </w:p>
          <w:bookmarkEnd w:id="67"/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КЭЛ истинный: (5-9):1</w:t>
            </w:r>
          </w:p>
          <w:bookmarkEnd w:id="68"/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Экстрагент: </w:t>
            </w:r>
          </w:p>
          <w:bookmarkEnd w:id="69"/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(Спирт этиловый) 70,0 % (об/об)</w:t>
            </w:r>
          </w:p>
          <w:bookmarkEnd w:id="70"/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 для доведения:</w:t>
            </w:r>
          </w:p>
          <w:bookmarkEnd w:id="71"/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сорбат 0,0 – 0,2 %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нативного экстракта: 99,8 – 100,0 %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глицерол, макрогол 1500, макрогол 400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 разделе 2 общей характеристики лекарственного растительного препарата указывается:</w:t>
            </w:r>
          </w:p>
          <w:bookmarkEnd w:id="73"/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 суппозиторий содержит: 14,97 – 15,00 мг Красавки (Белладонны) листьев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Belladonnae foli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экстракта густого (эквивалентно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 – 0,135 г красавки листьев), (5-9):1, что соответствует 0,24 мг суммы алкалоидов в пересчете на гиосциамин. </w:t>
            </w:r>
          </w:p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Экстрагент: Этанол (Спирт этиловый) 70 % (об/об).".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 указываются в разделе 6.1 общей характеристики лекарственного растительного препарата.</w:t>
            </w:r>
          </w:p>
        </w:tc>
      </w:tr>
    </w:tbl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(на 1 таблетку)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Цимицифуги корневищ с корнями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Cimicifugae rhizomatum cum radicibus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экстракт сухой (с содержанием суммы тритерпеновых агликонов в пересчете на амирин и сухое вещество 1,5 %)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нативного экстракта: 18 – 20 мг</w:t>
            </w:r>
          </w:p>
          <w:bookmarkEnd w:id="77"/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КЭЛ истинный: (4-10):1</w:t>
            </w:r>
          </w:p>
          <w:bookmarkEnd w:id="78"/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Экстрагент: </w:t>
            </w:r>
          </w:p>
          <w:bookmarkEnd w:id="79"/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(Спирт этиловый) 50 % (об/об)</w:t>
            </w:r>
          </w:p>
          <w:bookmarkEnd w:id="80"/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Вспомогательные вещества для доведения: </w:t>
            </w:r>
          </w:p>
          <w:bookmarkEnd w:id="81"/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Лактозы моногидрат 0 – 10 %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(поливинилпирролидон низкомолекулярный медицинский, повидон К-17), магния стеарат, гипролоза (гидроксипропилцеллюлоза), титана диоксид, макрогол 6000 (полиэтиленгликоль 6000)</w:t>
            </w:r>
          </w:p>
        </w:tc>
      </w:tr>
    </w:tbl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 таблетка содержит: 18 – 20 мг Цимицифуги корневищ с корнями (</w:t>
      </w:r>
      <w:r>
        <w:rPr>
          <w:rFonts w:ascii="Times New Roman"/>
          <w:b w:val="false"/>
          <w:i/>
          <w:color w:val="000000"/>
          <w:sz w:val="28"/>
        </w:rPr>
        <w:t>Cimicifugae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rhizomatum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cum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radicibus</w:t>
      </w:r>
      <w:r>
        <w:rPr>
          <w:rFonts w:ascii="Times New Roman"/>
          <w:b w:val="false"/>
          <w:i w:val="false"/>
          <w:color w:val="000000"/>
          <w:sz w:val="28"/>
        </w:rPr>
        <w:t>) экстракта сухого, (4-10):1, что соответствует 0,3 мг суммы тритерпеновых агликонов в пересчете на амирин.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Экстрагент: Этанол (Спирт этиловый) 50 % (об/об).".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(эликсир)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Солодки корней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Glycyrrhizae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radicibus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экстракт густой (с содержанием глицирризиновой кислоты 14 %)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КЭЛ истинный: (3-7):1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экстракта: 100 %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Аниса обыкновенного плодов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Anisi vulgaris fructus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масло эфирное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 концентрированный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Ammonii solutio concentrata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25 %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Экстрагент: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(Спирт этиловый) 90 % (об/об) : вода очищенная (1:4)</w:t>
            </w:r>
          </w:p>
        </w:tc>
      </w:tr>
    </w:tbl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мл содержит: 18,6 – 20,7 мг Солодки корней (</w:t>
      </w:r>
      <w:r>
        <w:rPr>
          <w:rFonts w:ascii="Times New Roman"/>
          <w:b w:val="false"/>
          <w:i/>
          <w:color w:val="000000"/>
          <w:sz w:val="28"/>
        </w:rPr>
        <w:t>Glycyrrhizae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radicibus</w:t>
      </w:r>
      <w:r>
        <w:rPr>
          <w:rFonts w:ascii="Times New Roman"/>
          <w:b w:val="false"/>
          <w:i w:val="false"/>
          <w:color w:val="000000"/>
          <w:sz w:val="28"/>
        </w:rPr>
        <w:t>) экстракта густого, КЭЛ истинный: (3-7):1, что соответствует 2,9 мг глицирризиновой кислоты; 1,38 г Аммиака раствора 0,25 % (м/м); 3,4 мг Аниса обыкновенного плодов (</w:t>
      </w:r>
      <w:r>
        <w:rPr>
          <w:rFonts w:ascii="Times New Roman"/>
          <w:b w:val="false"/>
          <w:i/>
          <w:color w:val="000000"/>
          <w:sz w:val="28"/>
        </w:rPr>
        <w:t>Anisi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vulgaris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fructus</w:t>
      </w:r>
      <w:r>
        <w:rPr>
          <w:rFonts w:ascii="Times New Roman"/>
          <w:b w:val="false"/>
          <w:i w:val="false"/>
          <w:color w:val="000000"/>
          <w:sz w:val="28"/>
        </w:rPr>
        <w:t>) масла эфирного.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Экстрагент: Этанол (Спирт этиловый) 90 % (об/об) : Вода очищенная (1:4).".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</w:t>
      </w:r>
    </w:p>
    <w:bookmarkEnd w:id="93"/>
    <w:p>
      <w:pPr>
        <w:spacing w:after="0"/>
        <w:ind w:left="0"/>
        <w:jc w:val="both"/>
      </w:pPr>
      <w:bookmarkStart w:name="z110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содержания квантифицированных (приведенных) препаратов на основе растительной фармацевтической субстанции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(препаратов на основе лекарственного растительного сырья)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препаратах на основе квантифицированных (приведенных) растительных фармацевтических субстанций содержание активных маркеров доводится до заданного диапазона путем смешивания серий растительных фармацевтических субстанций, используемых в процессе производства лекарственного растительного препарата. 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указывать наименование и содержание (в виде диапазона) активных маркеров в соответствующих единицах массы в одной дозе (единице дозированной лекарственной формы) и эквивалентное содержание лекарственного растительного сырья. 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(на 1 капсулу)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Гинкго двулопастного листьев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(Ginkgo biloba foliorum)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экстракт сухой (с содержанием суммы флавоноидных гликозидов 22,0 – 27,0 %, гинкгогликозидов A, B и 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 – 3,4 %, билобалида 2,6 – 3,2 %)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КЭЛ истинный: (35-67):1</w:t>
            </w:r>
          </w:p>
          <w:bookmarkEnd w:id="98"/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нативного экстракта: 100 %</w:t>
            </w:r>
          </w:p>
          <w:bookmarkEnd w:id="99"/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Приведение:</w:t>
            </w:r>
          </w:p>
          <w:bookmarkEnd w:id="100"/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 – 27,0 % флавоноидов, выраженных по флавоновым гликозидам</w:t>
            </w:r>
          </w:p>
          <w:bookmarkEnd w:id="101"/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– 3,4 % гинкгогликозидов A, B и C</w:t>
            </w:r>
          </w:p>
          <w:bookmarkEnd w:id="102"/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– 3,2 % билобалида </w:t>
            </w:r>
          </w:p>
          <w:bookmarkEnd w:id="103"/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Остальные вспомогательные вещества: 0 % </w:t>
            </w:r>
          </w:p>
          <w:bookmarkEnd w:id="104"/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Экстрагент: </w:t>
            </w:r>
          </w:p>
          <w:bookmarkEnd w:id="105"/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 60 % (м/м)</w:t>
            </w:r>
          </w:p>
          <w:bookmarkEnd w:id="106"/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нативного приведенного экстракта в лекарственном растительном препарате: 60 мг в одной капсуле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Декстроза, лактозы моногидрат, крахмал кукурузный, тальк, кремния диоксид коллоидный, магния стеарат</w:t>
            </w:r>
          </w:p>
        </w:tc>
      </w:tr>
    </w:tbl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капсула содержит: 60 мг Гинкго двулопастного листьев (</w:t>
      </w:r>
      <w:r>
        <w:rPr>
          <w:rFonts w:ascii="Times New Roman"/>
          <w:b w:val="false"/>
          <w:i/>
          <w:color w:val="000000"/>
          <w:sz w:val="28"/>
        </w:rPr>
        <w:t>Ginkgo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biloba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foliorum</w:t>
      </w:r>
      <w:r>
        <w:rPr>
          <w:rFonts w:ascii="Times New Roman"/>
          <w:b w:val="false"/>
          <w:i w:val="false"/>
          <w:color w:val="000000"/>
          <w:sz w:val="28"/>
        </w:rPr>
        <w:t xml:space="preserve">) экстракта сухого (эквивалентно 2,1 – 4,0 г листьев Гинкго двулопастного), (35-67):1, что соответствует 13,2 – 16,2 мг суммы флавоноидных гликозидов, 1,68 – 2,04 мг гинкголидов A, B и C; 1,56 – 1,92 мг билобалида.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Экстрагент: Ацетон 60 % (м/м).".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лекарственные препараты на основе растительной фармацевтической субстанции (препараты на основе лекарственного растительного сырья)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лекарственных препаратов, не относящихся к лекарственным растительным препаратам на основе стандартизованных и квантифицированных (приведенных) растительных фармацевтических субстанций (препаратов на основе лекарственного растительного сырья), получаемых методом экстрагирования лекарственного растительного сырья (настойки, экстракты), указываются следующие характеристики: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используемого лекарственного растительного сырья (в соответствии с подразделом 1 раздела II настоящего Руководства);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(консистенция) препарата на основе лекарственного растительного сырья (например, для экстрактов указывается: "сухой", "густой", "жидкий", для настойки – "настойка");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нативного препарата на основе лекарственного растительного сырья в граммах (г), миллиграммах (мг) или миллилитрах (мл) на единицу дозированной лекарственной формы или на 1 мл (1 г) лекарственного растительного препарата;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экстракции лекарственного средства (КЭЛ истинный) или эквивалентное содержание лекарственного растительного сырья (в виде диапазона);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состав экстрагента (экстрагентов) (если применимо).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(настойка)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плодов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Crataegi fructus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настойка </w:t>
            </w:r>
          </w:p>
          <w:bookmarkEnd w:id="120"/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КЭЛ истинный: 1:10</w:t>
            </w:r>
          </w:p>
          <w:bookmarkEnd w:id="121"/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Экстрагент:</w:t>
            </w:r>
          </w:p>
          <w:bookmarkEnd w:id="122"/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(Спирт этиловый) 70 % (об/об)</w:t>
            </w:r>
          </w:p>
          <w:bookmarkEnd w:id="123"/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нативной настойки: 100 %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вспомогательные вещества: 0 %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 разделе 2 общей характеристики лекарственного растительного препарата указывается:</w:t>
            </w:r>
          </w:p>
          <w:bookmarkEnd w:id="126"/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"1 мл препарата содержит: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 Боярышника плодов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Crataeg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fructus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настойки (эквивалентно 100 мг плодов боярышника), (1:10), что соответствует содержанию суммы флавоноидов в пересчете на гиперозид не менее 0,03 мг.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Экстрагент: Этанол (Спирт этиловый) 70 % (об/об).".</w:t>
            </w:r>
          </w:p>
        </w:tc>
      </w:tr>
    </w:tbl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(экстракт жидкий)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аптечной цветков экстракт жидкий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Chamomillae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recutitae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flores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30"/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КЭЛ истинный: 1:1</w:t>
            </w:r>
          </w:p>
          <w:bookmarkEnd w:id="131"/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Экстрагент: </w:t>
            </w:r>
          </w:p>
          <w:bookmarkEnd w:id="132"/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части Аммония раствора 10 % (м/м)</w:t>
            </w:r>
          </w:p>
          <w:bookmarkEnd w:id="133"/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частей Этанола (Спирта этилового) 96 % (об/об)</w:t>
            </w:r>
          </w:p>
          <w:bookmarkEnd w:id="134"/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 частей Воды очищенной</w:t>
            </w:r>
          </w:p>
          <w:bookmarkEnd w:id="135"/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нативного жидкого экстракта: 100 %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вспомогательные вещества: 0 %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</w:tr>
    </w:tbl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мл препарата содержит: 1 мл Ромашки аптечной цветков (</w:t>
      </w:r>
      <w:r>
        <w:rPr>
          <w:rFonts w:ascii="Times New Roman"/>
          <w:b w:val="false"/>
          <w:i/>
          <w:color w:val="000000"/>
          <w:sz w:val="28"/>
        </w:rPr>
        <w:t>Chamomillae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recutitae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flores</w:t>
      </w:r>
      <w:r>
        <w:rPr>
          <w:rFonts w:ascii="Times New Roman"/>
          <w:b w:val="false"/>
          <w:i w:val="false"/>
          <w:color w:val="000000"/>
          <w:sz w:val="28"/>
        </w:rPr>
        <w:t>) экстракта жидкого, (1:1), что соответствует содержанию эфирного масла не менее 3,0 мг, суммы флавоноидов в пересчете на рутин не менее 2,5 мг.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Экстрагент: Аммония раствор 10 % (м/м) : Этанол (Спирт этиловый) 96 % (об/об) : Вода очищенная (2,5:50:47,5).".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(на 1 таблетку)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травы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Leonuri herba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экстракт сухой</w:t>
            </w:r>
          </w:p>
          <w:bookmarkEnd w:id="142"/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КЭЛ истинный: (5-8):1</w:t>
            </w:r>
          </w:p>
          <w:bookmarkEnd w:id="143"/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Экстрагент: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(Спирт этиловый) 40 % (об/об)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мг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Лактозы моногидрат, целлюлоза микрокристаллическая, крахмал картофельный, натрия карбоксиметилкрахмал, сахароза, магния стеарат</w:t>
            </w:r>
          </w:p>
        </w:tc>
      </w:tr>
    </w:tbl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таблетка содержит: 0,14 мг пустырника травы (</w:t>
      </w:r>
      <w:r>
        <w:rPr>
          <w:rFonts w:ascii="Times New Roman"/>
          <w:b w:val="false"/>
          <w:i/>
          <w:color w:val="000000"/>
          <w:sz w:val="28"/>
        </w:rPr>
        <w:t>Leonuri herba</w:t>
      </w:r>
      <w:r>
        <w:rPr>
          <w:rFonts w:ascii="Times New Roman"/>
          <w:b w:val="false"/>
          <w:i w:val="false"/>
          <w:color w:val="000000"/>
          <w:sz w:val="28"/>
        </w:rPr>
        <w:t>) экстракта сухого, (5-8):1, что соответствует содержанию суммы флавоноидов в пересчете на рутин не менее 0,06 мг.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Экстрагент: Этанол (Спирт этиловый) 40 % (об/об).".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(на 1 капсулу)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лекарственной корневищ с корнями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Valeriana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officinalis rhizomata cum radicibus)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: Хмеля обыкновенного соплодий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Humul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lupul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fructus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: Мелиссы лекарственной листьев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Melissa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officinalis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foliorum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(3:2:2) экстракт сухой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</w:tr>
    </w:tbl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нативного экстракта: 80 %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КЭЛ истинный: (4-7):1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Экстрагент: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Этанол (Спирт этиловый) 70 (об/об) %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нативного сухого экстракта: 80 %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вспомогательные вещества: 20 %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капсула содержит: 160 мг нативного сухого экстракта ((4-7):1) Валерианы лекарственной корневищ с корнями (</w:t>
      </w:r>
      <w:r>
        <w:rPr>
          <w:rFonts w:ascii="Times New Roman"/>
          <w:b w:val="false"/>
          <w:i/>
          <w:color w:val="000000"/>
          <w:sz w:val="28"/>
        </w:rPr>
        <w:t>Valeriana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/>
          <w:color w:val="000000"/>
          <w:sz w:val="28"/>
        </w:rPr>
        <w:t xml:space="preserve"> officinalis rhizomata cum radicibus) </w:t>
      </w:r>
      <w:r>
        <w:rPr>
          <w:rFonts w:ascii="Times New Roman"/>
          <w:b w:val="false"/>
          <w:i w:val="false"/>
          <w:color w:val="000000"/>
          <w:sz w:val="28"/>
        </w:rPr>
        <w:t>: Хмеля обыкновенного соплодий (</w:t>
      </w:r>
      <w:r>
        <w:rPr>
          <w:rFonts w:ascii="Times New Roman"/>
          <w:b w:val="false"/>
          <w:i/>
          <w:color w:val="000000"/>
          <w:sz w:val="28"/>
        </w:rPr>
        <w:t>Humul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/>
          <w:color w:val="000000"/>
          <w:sz w:val="28"/>
        </w:rPr>
        <w:t xml:space="preserve"> lupul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fructus</w:t>
      </w:r>
      <w:r>
        <w:rPr>
          <w:rFonts w:ascii="Times New Roman"/>
          <w:b w:val="false"/>
          <w:i w:val="false"/>
          <w:color w:val="000000"/>
          <w:sz w:val="28"/>
        </w:rPr>
        <w:t>) : Мелиссы лекарственной листьев (</w:t>
      </w:r>
      <w:r>
        <w:rPr>
          <w:rFonts w:ascii="Times New Roman"/>
          <w:b w:val="false"/>
          <w:i/>
          <w:color w:val="000000"/>
          <w:sz w:val="28"/>
        </w:rPr>
        <w:t>Melissa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/>
          <w:color w:val="000000"/>
          <w:sz w:val="28"/>
        </w:rPr>
        <w:t xml:space="preserve"> officinalis </w:t>
      </w:r>
      <w:r>
        <w:rPr>
          <w:rFonts w:ascii="Times New Roman"/>
          <w:b w:val="false"/>
          <w:i/>
          <w:color w:val="000000"/>
          <w:sz w:val="28"/>
        </w:rPr>
        <w:t>foliorum</w:t>
      </w:r>
      <w:r>
        <w:rPr>
          <w:rFonts w:ascii="Times New Roman"/>
          <w:b w:val="false"/>
          <w:i w:val="false"/>
          <w:color w:val="000000"/>
          <w:sz w:val="28"/>
        </w:rPr>
        <w:t>) (3:2:2).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Экстрагент: Этанол (Спирт этиловый) 70 % (об/об)."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капсула содержит: 160 мг нативного сухого экстракта (эквивалентно 0,64 – 1,1 г смеси лекарственного растительного сырья: Валерианы лекарственной корневищ с корнями (</w:t>
      </w:r>
      <w:r>
        <w:rPr>
          <w:rFonts w:ascii="Times New Roman"/>
          <w:b w:val="false"/>
          <w:i/>
          <w:color w:val="000000"/>
          <w:sz w:val="28"/>
        </w:rPr>
        <w:t>Valeriana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/>
          <w:color w:val="000000"/>
          <w:sz w:val="28"/>
        </w:rPr>
        <w:t xml:space="preserve"> officinalis rhizomata cum radicibus)</w:t>
      </w:r>
      <w:r>
        <w:rPr>
          <w:rFonts w:ascii="Times New Roman"/>
          <w:b w:val="false"/>
          <w:i w:val="false"/>
          <w:color w:val="000000"/>
          <w:sz w:val="28"/>
        </w:rPr>
        <w:t xml:space="preserve"> : Хмеля обыкновенного соплодий (</w:t>
      </w:r>
      <w:r>
        <w:rPr>
          <w:rFonts w:ascii="Times New Roman"/>
          <w:b w:val="false"/>
          <w:i/>
          <w:color w:val="000000"/>
          <w:sz w:val="28"/>
        </w:rPr>
        <w:t xml:space="preserve">Humulus lupulus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/>
          <w:color w:val="000000"/>
          <w:sz w:val="28"/>
        </w:rPr>
        <w:t>lores</w:t>
      </w:r>
      <w:r>
        <w:rPr>
          <w:rFonts w:ascii="Times New Roman"/>
          <w:b w:val="false"/>
          <w:i w:val="false"/>
          <w:color w:val="000000"/>
          <w:sz w:val="28"/>
        </w:rPr>
        <w:t>) : Мелиссы лекарственной листьев (</w:t>
      </w:r>
      <w:r>
        <w:rPr>
          <w:rFonts w:ascii="Times New Roman"/>
          <w:b w:val="false"/>
          <w:i/>
          <w:color w:val="000000"/>
          <w:sz w:val="28"/>
        </w:rPr>
        <w:t>Melissa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/>
          <w:color w:val="000000"/>
          <w:sz w:val="28"/>
        </w:rPr>
        <w:t xml:space="preserve"> officinalis </w:t>
      </w:r>
      <w:r>
        <w:rPr>
          <w:rFonts w:ascii="Times New Roman"/>
          <w:b w:val="false"/>
          <w:i/>
          <w:color w:val="000000"/>
          <w:sz w:val="28"/>
        </w:rPr>
        <w:t>foliorum</w:t>
      </w:r>
      <w:r>
        <w:rPr>
          <w:rFonts w:ascii="Times New Roman"/>
          <w:b w:val="false"/>
          <w:i w:val="false"/>
          <w:color w:val="000000"/>
          <w:sz w:val="28"/>
        </w:rPr>
        <w:t>) (3:2:2)).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Экстрагент: Этанол (Спирт этиловый) 70 % (об/об).".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Лекарственные растительные препараты, не указанные в подразделах 1 и 2 раздела II настоящего Руководства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лекарственных растительных препаратов, не указанных в подразделах 1 и 2 раздела II настоящего Руководства, указываются следующие характеристики: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используемого лекарственного растительного сырья (в соответствии с подразделом 1 раздела II настоящего Руководства) (при необходимости в наименовании сырья указывается его состояние, например, "высушенное", "свежесобранное" и др.); 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(физическое состояние, консистенция) препарата на основе лекарственного растительного сырья, если применимо;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нативного препарата на основе лекарственного растительного сырья;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экстракции лекарственного средства (КЭЛ истинный) или эквивалентное содержание лекарственного растительного сырья (в виде диапазона), если применимо;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состав экстрагента (экстрагентов), если применимо.</w:t>
      </w:r>
    </w:p>
    <w:bookmarkEnd w:id="170"/>
    <w:p>
      <w:pPr>
        <w:spacing w:after="0"/>
        <w:ind w:left="0"/>
        <w:jc w:val="both"/>
      </w:pPr>
      <w:bookmarkStart w:name="z187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Лекарственные растительные препараты, содержащие масла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(эфирные, жирные)</w:t>
      </w:r>
    </w:p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(на 1 таблетку)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листьев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Menthae piperitae folia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масло эфирное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Сахароза, кремния диоксид коллоидный, магния стеарат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 разделе 2 общей характеристики лекарственного растительного препарата указывается: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 таблетка содержит: 2,5 мг Мяты перечной листьев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Menthae piperitae folia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масла эфирного, что соответствует содержанию левоментола от 0,750 до 1,375 мг.".</w:t>
            </w:r>
          </w:p>
        </w:tc>
      </w:tr>
    </w:tbl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(на 1 капсулу)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Аниса обыкновенного плодов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Anisi vulgaris fructus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масло эфирное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Рапса семян масло жирное очищенное, желатин, глицерол 85 %, вода очищенная, хлорофилла медный комплекс</w:t>
            </w:r>
          </w:p>
        </w:tc>
      </w:tr>
    </w:tbl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капсула содержит: 100 мг Аниса обыкновенного плодов (</w:t>
      </w:r>
      <w:r>
        <w:rPr>
          <w:rFonts w:ascii="Times New Roman"/>
          <w:b w:val="false"/>
          <w:i/>
          <w:color w:val="000000"/>
          <w:sz w:val="28"/>
        </w:rPr>
        <w:t>Anisi vulgaris fructus</w:t>
      </w:r>
      <w:r>
        <w:rPr>
          <w:rFonts w:ascii="Times New Roman"/>
          <w:b w:val="false"/>
          <w:i w:val="false"/>
          <w:color w:val="000000"/>
          <w:sz w:val="28"/>
        </w:rPr>
        <w:t>) масла эфирного.".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растительные препараты, содержащие соки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(сок)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Каланхоэ побегов свежих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Kalanchoes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cormi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recentes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мл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(Спирт этиловый) 95 % (об/об)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мл </w:t>
            </w:r>
          </w:p>
        </w:tc>
      </w:tr>
    </w:tbl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разделе 2 общей характеристики лекарственного растительного препарата указывается: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мл раствора для наружного и местного применения спиртового содержит: 0,76 мл Каланхоэ побегов свежих (</w:t>
      </w:r>
      <w:r>
        <w:rPr>
          <w:rFonts w:ascii="Times New Roman"/>
          <w:b w:val="false"/>
          <w:i/>
          <w:color w:val="000000"/>
          <w:sz w:val="28"/>
        </w:rPr>
        <w:t>Kalanchoe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corm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recentes</w:t>
      </w:r>
      <w:r>
        <w:rPr>
          <w:rFonts w:ascii="Times New Roman"/>
          <w:b w:val="false"/>
          <w:i w:val="false"/>
          <w:color w:val="000000"/>
          <w:sz w:val="28"/>
        </w:rPr>
        <w:t>) сока, что соответствует содержанию суммы органических кислот в пересчете на яблочную кислоту не менее 12 мг.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Консервант: Этанол (Спирт этиловый) 95 % (об/об).".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разделе 6.1 общей характеристики лекарственного растительного препарата.</w:t>
      </w:r>
    </w:p>
    <w:bookmarkEnd w:id="184"/>
    <w:p>
      <w:pPr>
        <w:spacing w:after="0"/>
        <w:ind w:left="0"/>
        <w:jc w:val="both"/>
      </w:pPr>
      <w:bookmarkStart w:name="z201" w:id="185"/>
      <w:r>
        <w:rPr>
          <w:rFonts w:ascii="Times New Roman"/>
          <w:b w:val="false"/>
          <w:i w:val="false"/>
          <w:color w:val="000000"/>
          <w:sz w:val="28"/>
        </w:rPr>
        <w:t>
      III. Указание в инструкции по медицинскому применению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(листке-вкладыше) лекарственного растительного препарата содержания лекарственного растительного сырья, растительных фармацевтических субстанций (препаратов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лекарственного растительного сырья)</w:t>
      </w:r>
    </w:p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инструкции по медицинскому применению (листке-вкладыше) лекарственного растительного препарата наименование и содержание лекарственного растительного сырья, растительных фармацевтических субстанций (препаратов на основе лекарственного растительного сырья) указывается в соответствии с разделом 4 приложения № 12 и разделом 6.1 приложения № 16 к Требованиям к инструкции по медицинскому применению лекарственных препаратов и общей характеристике лекарственных препаратов для медицинского применения, утвержденным Решением Совета Евразийской экономической комиссии от 3 ноября 2016 г. № 88, а также должно согласовываться с разделами 2 и 6.1 общей характеристики лекарственного препарата.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IV. Указание в маркировке лекарственных препаратов содержания лекарственного растительного сырья, растительных фармацевтических субстанций (препаратов на основе лекарственного растительного сырья) и лекарственных растительных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Маркировка лекарственных растительных препаратов должна соответствовать Требованиям к маркировке лекарственных средств для медицинского применения и ветеринарных лекарственных средств, утвержденным Решением Совета Евразийской экономической комиссии от 3 ноября 2016 г. № 76. При этом сведения о наименовании и содержании лекарственного растительного сырья, растительных фармацевтических субстанций (препаратов на основе лекарственного растительного сырья) и лекарственных растительных препаратов в маркировке следует приводить в соответствии и без расхождений с общей характеристикой лекарственного растительного препарата, а также с инструкцией по медицинскому применению (листком-вкладышем).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Информация, отсутствующая в общей характеристике лекарственного растительного препарата и инструкции по медицинскому применению (листке-вкладыше) не указывается в маркировке.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упаковке (этикетке) лекарственного растительного препарата, как правило, после указания торгового наименования не указывается дозировка, так как при указании состава в общей характеристике лекарственного растительного препарата (например,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приведенного экстракта) рекомендуется указывать содержание активных маркеров, содержание нативного экстракта и эквивалентное содержание лекарственного растительного сырья (или КЭЛ истинный).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если размер первичной и вторичной упаковок ограничен, допускается указание сокращенного состава лекарственного растительного препарата, если оно не влияет на безопасное применение такого препарата. Если в составе лекарственного растительного препарата содержится более трех растительных фармацевтических субстанций, допускается указывать их сокращенное наименование (например, вместо "валерианы лекарственной корневищ с корнями экстракт сухой" допускается указывать "валерианы сухой экстракт"). При обосновании допускается не указывать экстрагент, используемый для получения экстрактов (сухих, густых).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Вместо эквивалентного содержания лекарственного растительного сырья в лекарственном препарате допускается указывать отношение лекарственного растительного сырья к нативному препарату и наоборот при условии, что в общей характеристике лекарственного растительного препарата приведены оба варианта.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разделе 2 общей характеристики лекарственного растительного препарата указано: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 капсула содержит: 60 мг Гинкго двулопастного листьев (</w:t>
      </w:r>
      <w:r>
        <w:rPr>
          <w:rFonts w:ascii="Times New Roman"/>
          <w:b w:val="false"/>
          <w:i/>
          <w:color w:val="000000"/>
          <w:sz w:val="28"/>
        </w:rPr>
        <w:t>Ginkgo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biloba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foliorum</w:t>
      </w:r>
      <w:r>
        <w:rPr>
          <w:rFonts w:ascii="Times New Roman"/>
          <w:b w:val="false"/>
          <w:i w:val="false"/>
          <w:color w:val="000000"/>
          <w:sz w:val="28"/>
        </w:rPr>
        <w:t xml:space="preserve">) экстракта сухого (эквивалентно 2,1 – 4,0 г листьев Гинкго двулопастного), (35-67):1, что соответствует 13,2 – 16,2 мг суммы флавоноидных гликозидов, 1,68 – 2,04 мг гинкголидов A, B и C; 1,56 – 1,92 мг билобалида.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Экстрагент: Ацетон 60 % (м/м).".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упаковке (этикетке) допускается указывать состав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"Состав: 1 капсула содержит 60 мг Гинкго двулопастного листьев </w:t>
      </w:r>
      <w:r>
        <w:rPr>
          <w:rFonts w:ascii="Times New Roman"/>
          <w:b w:val="false"/>
          <w:i/>
          <w:color w:val="000000"/>
          <w:sz w:val="28"/>
        </w:rPr>
        <w:t xml:space="preserve">(Ginkgo biloba </w:t>
      </w:r>
      <w:r>
        <w:rPr>
          <w:rFonts w:ascii="Times New Roman"/>
          <w:b w:val="false"/>
          <w:i/>
          <w:color w:val="000000"/>
          <w:sz w:val="28"/>
        </w:rPr>
        <w:t>foli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) экстракта (35-67:1)."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Состав: 1 капсула содержит 60 мг Гинкго двулопастного листьев </w:t>
      </w:r>
      <w:r>
        <w:rPr>
          <w:rFonts w:ascii="Times New Roman"/>
          <w:b w:val="false"/>
          <w:i/>
          <w:color w:val="000000"/>
          <w:sz w:val="28"/>
        </w:rPr>
        <w:t xml:space="preserve">(Ginkgo biloba </w:t>
      </w:r>
      <w:r>
        <w:rPr>
          <w:rFonts w:ascii="Times New Roman"/>
          <w:b w:val="false"/>
          <w:i/>
          <w:color w:val="000000"/>
          <w:sz w:val="28"/>
        </w:rPr>
        <w:t>foli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) экстракта (эквивалентно 2,1 – 4,0 г листьев Гинкго двулопастного).".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разделе 2 общей характеристики лекарственного растительного препарата указано: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"1 мл препарата содержит: </w:t>
      </w:r>
      <w:r>
        <w:rPr>
          <w:rFonts w:ascii="Times New Roman"/>
          <w:b w:val="false"/>
          <w:i w:val="false"/>
          <w:color w:val="000000"/>
          <w:sz w:val="28"/>
        </w:rPr>
        <w:t>1 мл боярышника плодов (</w:t>
      </w:r>
      <w:r>
        <w:rPr>
          <w:rFonts w:ascii="Times New Roman"/>
          <w:b w:val="false"/>
          <w:i/>
          <w:color w:val="000000"/>
          <w:sz w:val="28"/>
        </w:rPr>
        <w:t>Crataeg</w:t>
      </w:r>
      <w:r>
        <w:rPr>
          <w:rFonts w:ascii="Times New Roman"/>
          <w:b w:val="false"/>
          <w:i/>
          <w:color w:val="000000"/>
          <w:sz w:val="28"/>
        </w:rPr>
        <w:t>us</w:t>
      </w:r>
      <w:r>
        <w:rPr>
          <w:rFonts w:ascii="Times New Roman"/>
          <w:b w:val="false"/>
          <w:i/>
          <w:color w:val="000000"/>
          <w:sz w:val="28"/>
        </w:rPr>
        <w:t xml:space="preserve"> fructus</w:t>
      </w:r>
      <w:r>
        <w:rPr>
          <w:rFonts w:ascii="Times New Roman"/>
          <w:b w:val="false"/>
          <w:i w:val="false"/>
          <w:color w:val="000000"/>
          <w:sz w:val="28"/>
        </w:rPr>
        <w:t>) настойки (эквивалентно 100 мг плодов боярышника), (1:10), что соответствует содержанию суммы флавоноидов в пересчете на гиперозид не менее 0,03 мг.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Экстрагент: Этанол (Спирт этиловый) 70 % (об/об).".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упаковке допустимо указывать: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 мл препарата содержит: </w:t>
      </w:r>
      <w:r>
        <w:rPr>
          <w:rFonts w:ascii="Times New Roman"/>
          <w:b w:val="false"/>
          <w:i w:val="false"/>
          <w:color w:val="000000"/>
          <w:sz w:val="28"/>
        </w:rPr>
        <w:t>1 мл боярышника плодов (</w:t>
      </w:r>
      <w:r>
        <w:rPr>
          <w:rFonts w:ascii="Times New Roman"/>
          <w:b w:val="false"/>
          <w:i/>
          <w:color w:val="000000"/>
          <w:sz w:val="28"/>
        </w:rPr>
        <w:t>Crataeg</w:t>
      </w:r>
      <w:r>
        <w:rPr>
          <w:rFonts w:ascii="Times New Roman"/>
          <w:b w:val="false"/>
          <w:i/>
          <w:color w:val="000000"/>
          <w:sz w:val="28"/>
        </w:rPr>
        <w:t>us</w:t>
      </w:r>
      <w:r>
        <w:rPr>
          <w:rFonts w:ascii="Times New Roman"/>
          <w:b w:val="false"/>
          <w:i/>
          <w:color w:val="000000"/>
          <w:sz w:val="28"/>
        </w:rPr>
        <w:t xml:space="preserve"> fructus</w:t>
      </w:r>
      <w:r>
        <w:rPr>
          <w:rFonts w:ascii="Times New Roman"/>
          <w:b w:val="false"/>
          <w:i w:val="false"/>
          <w:color w:val="000000"/>
          <w:sz w:val="28"/>
        </w:rPr>
        <w:t>) настойки, эквивалентно 100 мг плодов боярышника."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"1 мл препарата содержит: </w:t>
      </w:r>
      <w:r>
        <w:rPr>
          <w:rFonts w:ascii="Times New Roman"/>
          <w:b w:val="false"/>
          <w:i w:val="false"/>
          <w:color w:val="000000"/>
          <w:sz w:val="28"/>
        </w:rPr>
        <w:t>1 мл боярышника плодов (</w:t>
      </w:r>
      <w:r>
        <w:rPr>
          <w:rFonts w:ascii="Times New Roman"/>
          <w:b w:val="false"/>
          <w:i/>
          <w:color w:val="000000"/>
          <w:sz w:val="28"/>
        </w:rPr>
        <w:t>Crataeg</w:t>
      </w:r>
      <w:r>
        <w:rPr>
          <w:rFonts w:ascii="Times New Roman"/>
          <w:b w:val="false"/>
          <w:i/>
          <w:color w:val="000000"/>
          <w:sz w:val="28"/>
        </w:rPr>
        <w:t>us</w:t>
      </w:r>
      <w:r>
        <w:rPr>
          <w:rFonts w:ascii="Times New Roman"/>
          <w:b w:val="false"/>
          <w:i/>
          <w:color w:val="000000"/>
          <w:sz w:val="28"/>
        </w:rPr>
        <w:t xml:space="preserve"> fructus</w:t>
      </w:r>
      <w:r>
        <w:rPr>
          <w:rFonts w:ascii="Times New Roman"/>
          <w:b w:val="false"/>
          <w:i w:val="false"/>
          <w:color w:val="000000"/>
          <w:sz w:val="28"/>
        </w:rPr>
        <w:t>) настойки 1:10.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Экстрагент: Этанол (Спирт этиловый) 70 % (об/об).".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