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2e3" w14:textId="cce4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26 декабря 2025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Мендыкаринского района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- 3 653 058,8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- 1 345 729,0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- 69 389,0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- 11 491,0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- 2 226 449,8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- 3 806 277,7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- 17 489,0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- 62 713,0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- 45 224,0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170 707,9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- 170 707,9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Мендыкаринского района Костанайской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субвенций, передаваемых из областного бюджета в сумме 808 078,0 тысяч тенге.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сел, сельских округов: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сел, сельских округов на 2026 год в сумме 283 092,0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- 27 671,0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- 17 096,0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- 12 928,0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- 42 336,0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- 16 193,0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- 25 273,0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- 25 361,0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- 8 867,0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- 64 766,0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- 20 950,0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- 21 651,0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сел, сельских округов на 2027 год в сумме 299 891,0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- 29 051,0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- 22 764,0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- 12 506,0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- 42 270,0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- 16 884,0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- 25 720,0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- 28 150,0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- 11 926,0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- 67 075,0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- 21 693,0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- 21 852,0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сел, сельских округов на 2028 год в сумме 298 528,0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- 30 221,0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Тенизовское - 23 330,0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Алешинский сельский округ - 11 992,0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Буденновский сельский округ - 42 958,0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Введенский сельский округ - 16 782,0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Каракогинский сельский округ - 24 863,0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Краснопресненский сельский округ - 28 359,0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Ломоносовский сельский округ - 10 089,0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- 67 557,0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- 20 544,0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сельский округ - 21 833,0 тысяч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28 174,0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2026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Мендыкаринского района Костанайской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профицит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профицит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бюджета(-) профицит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